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11.07.2014 года № 97-п</w:t>
      </w:r>
    </w:p>
    <w:p w:rsidR="002D5C21" w:rsidRDefault="002D5C21" w:rsidP="002D5C21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C21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D5C21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150605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ьями 7,</w:t>
      </w:r>
      <w:r w:rsidRPr="00150605">
        <w:rPr>
          <w:rFonts w:ascii="Times New Roman" w:hAnsi="Times New Roman" w:cs="Times New Roman"/>
          <w:sz w:val="28"/>
          <w:szCs w:val="28"/>
        </w:rPr>
        <w:t xml:space="preserve"> 30, пункта 5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Pr="00150605">
        <w:rPr>
          <w:rFonts w:ascii="Times New Roman" w:hAnsi="Times New Roman" w:cs="Times New Roman"/>
          <w:sz w:val="28"/>
          <w:szCs w:val="28"/>
        </w:rPr>
        <w:t xml:space="preserve"> 40, 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Pr="00150605">
        <w:rPr>
          <w:rFonts w:ascii="Times New Roman" w:hAnsi="Times New Roman" w:cs="Times New Roman"/>
          <w:sz w:val="28"/>
          <w:szCs w:val="28"/>
        </w:rPr>
        <w:t xml:space="preserve"> 43 Устава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 Оренбургской области от 24.07.2014 года № 2:</w:t>
      </w:r>
    </w:p>
    <w:p w:rsidR="002D5C21" w:rsidRDefault="002D5C21" w:rsidP="002D5C21">
      <w:pPr>
        <w:spacing w:before="120" w:after="12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41111">
        <w:rPr>
          <w:rFonts w:ascii="Times New Roman" w:hAnsi="Times New Roman" w:cs="Times New Roman"/>
          <w:sz w:val="28"/>
          <w:szCs w:val="28"/>
        </w:rPr>
        <w:t xml:space="preserve">1. </w:t>
      </w:r>
      <w:r w:rsidRPr="00D95A44">
        <w:rPr>
          <w:rFonts w:ascii="Times New Roman" w:hAnsi="Times New Roman"/>
          <w:sz w:val="28"/>
          <w:szCs w:val="28"/>
        </w:rPr>
        <w:t>Внести изменение в постановление  администрации города Бузулука от 11.07.2014 года № 97-п «Об условиях продажи акций открытого акционерного общества Инвестиционный банк «</w:t>
      </w:r>
      <w:proofErr w:type="spellStart"/>
      <w:r w:rsidRPr="00D95A44">
        <w:rPr>
          <w:rFonts w:ascii="Times New Roman" w:hAnsi="Times New Roman"/>
          <w:sz w:val="28"/>
          <w:szCs w:val="28"/>
        </w:rPr>
        <w:t>Бузулукбанк</w:t>
      </w:r>
      <w:proofErr w:type="spellEnd"/>
      <w:r w:rsidRPr="00D95A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исключив подп</w:t>
      </w:r>
      <w:r w:rsidRPr="00D95A44">
        <w:rPr>
          <w:rFonts w:ascii="Times New Roman" w:hAnsi="Times New Roman"/>
          <w:sz w:val="28"/>
          <w:szCs w:val="28"/>
        </w:rPr>
        <w:t>ункт 1.3</w:t>
      </w:r>
      <w:r>
        <w:rPr>
          <w:rFonts w:ascii="Times New Roman" w:hAnsi="Times New Roman"/>
          <w:sz w:val="28"/>
          <w:szCs w:val="28"/>
        </w:rPr>
        <w:t xml:space="preserve"> пункта 1.</w:t>
      </w:r>
    </w:p>
    <w:p w:rsidR="002D5C21" w:rsidRPr="00D95A44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95A44">
        <w:rPr>
          <w:rFonts w:ascii="Times New Roman" w:hAnsi="Times New Roman"/>
          <w:sz w:val="28"/>
          <w:szCs w:val="28"/>
        </w:rPr>
        <w:t xml:space="preserve"> Поручить исполнение настоящего постановления  Управлению имущественных отношений администрации города Бузулука.</w:t>
      </w:r>
    </w:p>
    <w:p w:rsidR="002D5C21" w:rsidRPr="00D95A44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5A44"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с момента его официального опубликования на </w:t>
      </w:r>
      <w:proofErr w:type="gramStart"/>
      <w:r w:rsidRPr="00D95A44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D95A44">
        <w:rPr>
          <w:rFonts w:ascii="Times New Roman" w:hAnsi="Times New Roman"/>
          <w:sz w:val="28"/>
          <w:szCs w:val="28"/>
        </w:rPr>
        <w:t xml:space="preserve"> интернет-портале</w:t>
      </w:r>
      <w:r>
        <w:rPr>
          <w:rFonts w:ascii="Times New Roman" w:hAnsi="Times New Roman"/>
          <w:sz w:val="28"/>
          <w:szCs w:val="28"/>
        </w:rPr>
        <w:t xml:space="preserve"> Бузулука</w:t>
      </w:r>
      <w:r w:rsidRPr="00D95A44">
        <w:rPr>
          <w:rFonts w:ascii="Times New Roman" w:hAnsi="Times New Roman"/>
          <w:sz w:val="28"/>
          <w:szCs w:val="28"/>
        </w:rPr>
        <w:t xml:space="preserve"> БУЗУЛУК-ПРАВО.РФ.</w:t>
      </w:r>
    </w:p>
    <w:p w:rsidR="002D5C21" w:rsidRPr="00D95A44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5A44">
        <w:rPr>
          <w:rFonts w:ascii="Times New Roman" w:hAnsi="Times New Roman"/>
          <w:sz w:val="28"/>
          <w:szCs w:val="28"/>
        </w:rPr>
        <w:t>4. Пресс-службе Управления внутренней политики администрации города Бузулука обеспечить размещение настоящего постановления на официальном сайте администрации города Бузулука www.бузулук</w:t>
      </w:r>
      <w:proofErr w:type="gramStart"/>
      <w:r w:rsidRPr="00D95A44">
        <w:rPr>
          <w:rFonts w:ascii="Times New Roman" w:hAnsi="Times New Roman"/>
          <w:sz w:val="28"/>
          <w:szCs w:val="28"/>
        </w:rPr>
        <w:t>.р</w:t>
      </w:r>
      <w:proofErr w:type="gramEnd"/>
      <w:r w:rsidRPr="00D95A44">
        <w:rPr>
          <w:rFonts w:ascii="Times New Roman" w:hAnsi="Times New Roman"/>
          <w:sz w:val="28"/>
          <w:szCs w:val="28"/>
        </w:rPr>
        <w:t>ф и в газете «Российская провинция».</w:t>
      </w:r>
    </w:p>
    <w:p w:rsidR="002D5C21" w:rsidRPr="00D95A44" w:rsidRDefault="002D5C21" w:rsidP="002D5C2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5A44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95A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A4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администрации города Бузулука  Н.К. Булыгину.</w:t>
      </w:r>
    </w:p>
    <w:p w:rsidR="002D5C21" w:rsidRDefault="002D5C21" w:rsidP="002D5C21">
      <w:pPr>
        <w:pStyle w:val="a3"/>
        <w:contextualSpacing/>
        <w:rPr>
          <w:rFonts w:eastAsiaTheme="minorEastAsia"/>
          <w:szCs w:val="28"/>
        </w:rPr>
      </w:pPr>
    </w:p>
    <w:p w:rsidR="002D5C21" w:rsidRDefault="002D5C21" w:rsidP="002D5C21">
      <w:pPr>
        <w:pStyle w:val="a3"/>
        <w:contextualSpacing/>
        <w:rPr>
          <w:rFonts w:eastAsiaTheme="minorEastAsia"/>
          <w:szCs w:val="28"/>
        </w:rPr>
      </w:pPr>
    </w:p>
    <w:p w:rsidR="002D5C21" w:rsidRDefault="002D5C21" w:rsidP="002D5C21">
      <w:pPr>
        <w:pStyle w:val="a3"/>
        <w:contextualSpacing/>
        <w:rPr>
          <w:rFonts w:eastAsiaTheme="minorEastAsia"/>
          <w:szCs w:val="28"/>
        </w:rPr>
      </w:pPr>
    </w:p>
    <w:p w:rsidR="002D5C21" w:rsidRDefault="002D5C21" w:rsidP="002D5C21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154">
        <w:rPr>
          <w:rFonts w:ascii="Times New Roman" w:eastAsiaTheme="minorEastAsia" w:hAnsi="Times New Roman"/>
          <w:sz w:val="28"/>
          <w:szCs w:val="28"/>
          <w:lang w:eastAsia="ru-RU"/>
        </w:rPr>
        <w:t>Глава города                                                                       В.А. Рогожкин</w:t>
      </w: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5C21" w:rsidRDefault="002D5C21" w:rsidP="002D5C21">
      <w:pPr>
        <w:tabs>
          <w:tab w:val="left" w:pos="28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414F" w:rsidRDefault="002D5C21" w:rsidP="00A664DD">
      <w:pPr>
        <w:tabs>
          <w:tab w:val="left" w:pos="2856"/>
        </w:tabs>
        <w:spacing w:after="0" w:line="240" w:lineRule="auto"/>
        <w:contextualSpacing/>
        <w:jc w:val="both"/>
      </w:pPr>
      <w:r w:rsidRPr="000A7D7D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>Н.К. Булыгиной,</w:t>
      </w:r>
      <w:r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пресс-службе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внутренней политики администрации города</w:t>
      </w:r>
      <w:r w:rsidRPr="000A7D7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0A7D7D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0A7D7D">
        <w:rPr>
          <w:rFonts w:ascii="Times New Roman" w:hAnsi="Times New Roman" w:cs="Times New Roman"/>
          <w:sz w:val="28"/>
          <w:szCs w:val="28"/>
        </w:rPr>
        <w:t xml:space="preserve"> плюс»</w:t>
      </w:r>
      <w:bookmarkStart w:id="0" w:name="_GoBack"/>
      <w:bookmarkEnd w:id="0"/>
    </w:p>
    <w:sectPr w:rsidR="001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C21"/>
    <w:rsid w:val="0019414F"/>
    <w:rsid w:val="002D5C21"/>
    <w:rsid w:val="00A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5C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5C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D5C2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Ханчалян Н. Роксана</cp:lastModifiedBy>
  <cp:revision>3</cp:revision>
  <dcterms:created xsi:type="dcterms:W3CDTF">2014-08-03T06:33:00Z</dcterms:created>
  <dcterms:modified xsi:type="dcterms:W3CDTF">2014-08-04T03:08:00Z</dcterms:modified>
</cp:coreProperties>
</file>