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D4DA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641E8E6D" w14:textId="106A2D3F" w:rsidR="001352F9" w:rsidRPr="001352F9" w:rsidRDefault="001558E2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30.03.</w:t>
      </w:r>
      <w:r w:rsidR="004E287E">
        <w:rPr>
          <w:rFonts w:ascii="Times New Roman" w:hAnsi="Times New Roman"/>
          <w:b w:val="0"/>
          <w:sz w:val="28"/>
          <w:szCs w:val="28"/>
        </w:rPr>
        <w:t>2023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AA3308">
        <w:rPr>
          <w:rFonts w:ascii="Times New Roman" w:hAnsi="Times New Roman"/>
          <w:b w:val="0"/>
          <w:sz w:val="28"/>
          <w:szCs w:val="28"/>
        </w:rPr>
        <w:t>5</w:t>
      </w:r>
    </w:p>
    <w:p w14:paraId="034AE6A2" w14:textId="3D9F2674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B086D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DB086D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1558E2" w:rsidRPr="001558E2">
        <w:rPr>
          <w:sz w:val="28"/>
          <w:szCs w:val="28"/>
        </w:rPr>
        <w:t>56:38:0115008:</w:t>
      </w:r>
      <w:r w:rsidR="00AA3308">
        <w:rPr>
          <w:sz w:val="28"/>
          <w:szCs w:val="28"/>
        </w:rPr>
        <w:t>28</w:t>
      </w:r>
      <w:r w:rsidR="00DB086D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1558E2">
        <w:rPr>
          <w:sz w:val="28"/>
          <w:szCs w:val="28"/>
        </w:rPr>
        <w:t>30</w:t>
      </w:r>
      <w:r w:rsidR="004E287E">
        <w:rPr>
          <w:sz w:val="28"/>
          <w:szCs w:val="28"/>
        </w:rPr>
        <w:t>.03.2023</w:t>
      </w:r>
      <w:r w:rsidR="00DB086D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</w:t>
      </w:r>
      <w:proofErr w:type="spellStart"/>
      <w:r w:rsidR="00646CEE" w:rsidRPr="00646CEE">
        <w:rPr>
          <w:bCs/>
          <w:sz w:val="28"/>
          <w:szCs w:val="28"/>
        </w:rPr>
        <w:t>градообразования</w:t>
      </w:r>
      <w:proofErr w:type="spellEnd"/>
      <w:r w:rsidR="00646CEE" w:rsidRPr="00646CEE">
        <w:rPr>
          <w:bCs/>
          <w:sz w:val="28"/>
          <w:szCs w:val="28"/>
        </w:rPr>
        <w:t xml:space="preserve"> и капитального строительства города Бузулука</w:t>
      </w:r>
      <w:r w:rsidRPr="00D04894">
        <w:rPr>
          <w:sz w:val="28"/>
          <w:szCs w:val="28"/>
        </w:rPr>
        <w:t>, расположенном по адресу:</w:t>
      </w:r>
      <w:r w:rsidR="007D2576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6B7E9211" w14:textId="31B14D4D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C97508">
        <w:rPr>
          <w:rFonts w:ascii="Times New Roman" w:hAnsi="Times New Roman"/>
          <w:b w:val="0"/>
          <w:bCs w:val="0"/>
          <w:sz w:val="28"/>
          <w:szCs w:val="28"/>
        </w:rPr>
        <w:t xml:space="preserve">19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14:paraId="71B67F60" w14:textId="585B6A6E" w:rsidR="001352F9" w:rsidRPr="004A5F38" w:rsidRDefault="001352F9" w:rsidP="004A5F38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1558E2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4E287E" w:rsidRPr="004E287E">
        <w:rPr>
          <w:rFonts w:ascii="Times New Roman" w:hAnsi="Times New Roman"/>
          <w:b w:val="0"/>
          <w:bCs w:val="0"/>
          <w:sz w:val="28"/>
          <w:szCs w:val="28"/>
        </w:rPr>
        <w:t>.03.2023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A5F38">
        <w:rPr>
          <w:rFonts w:ascii="Times New Roman" w:hAnsi="Times New Roman"/>
          <w:b w:val="0"/>
          <w:bCs w:val="0"/>
          <w:sz w:val="28"/>
          <w:szCs w:val="28"/>
        </w:rPr>
        <w:t>результатах публичных слушаний.</w:t>
      </w:r>
    </w:p>
    <w:p w14:paraId="67B0FBE0" w14:textId="77777777" w:rsidR="00C97508" w:rsidRPr="004A5F38" w:rsidRDefault="00C97508" w:rsidP="004A5F38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A5F38">
        <w:rPr>
          <w:rFonts w:ascii="Times New Roman" w:hAnsi="Times New Roman"/>
          <w:b w:val="0"/>
          <w:sz w:val="28"/>
          <w:szCs w:val="28"/>
        </w:rPr>
        <w:t>В   период  проведения публичных  слушаний:</w:t>
      </w:r>
    </w:p>
    <w:p w14:paraId="0BBBA023" w14:textId="77777777" w:rsidR="00C97508" w:rsidRPr="004A5F38" w:rsidRDefault="00C97508" w:rsidP="004A5F38">
      <w:pPr>
        <w:pStyle w:val="1"/>
        <w:keepNext w:val="0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A5F38">
        <w:rPr>
          <w:rFonts w:ascii="Times New Roman" w:hAnsi="Times New Roman"/>
          <w:b w:val="0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слушания, 1 замечание:</w:t>
      </w:r>
    </w:p>
    <w:p w14:paraId="37FB1770" w14:textId="77777777" w:rsidR="00C97508" w:rsidRPr="004A5F38" w:rsidRDefault="00C97508" w:rsidP="004A5F38">
      <w:pPr>
        <w:pStyle w:val="1"/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A5F38">
        <w:rPr>
          <w:rFonts w:ascii="Times New Roman" w:hAnsi="Times New Roman"/>
          <w:b w:val="0"/>
          <w:sz w:val="28"/>
          <w:szCs w:val="28"/>
        </w:rPr>
        <w:t>заместитель главного инженера филиала АО «Коммунальные электрические сети Оренбургской области» «</w:t>
      </w:r>
      <w:proofErr w:type="spellStart"/>
      <w:r w:rsidRPr="004A5F38">
        <w:rPr>
          <w:rFonts w:ascii="Times New Roman" w:hAnsi="Times New Roman"/>
          <w:b w:val="0"/>
          <w:sz w:val="28"/>
          <w:szCs w:val="28"/>
        </w:rPr>
        <w:t>Оренбургкоммунэлектросеть</w:t>
      </w:r>
      <w:proofErr w:type="spellEnd"/>
      <w:r w:rsidRPr="004A5F38">
        <w:rPr>
          <w:rFonts w:ascii="Times New Roman" w:hAnsi="Times New Roman"/>
          <w:b w:val="0"/>
          <w:sz w:val="28"/>
          <w:szCs w:val="28"/>
        </w:rPr>
        <w:t>» – «</w:t>
      </w:r>
      <w:proofErr w:type="spellStart"/>
      <w:r w:rsidRPr="004A5F38">
        <w:rPr>
          <w:rFonts w:ascii="Times New Roman" w:hAnsi="Times New Roman"/>
          <w:b w:val="0"/>
          <w:sz w:val="28"/>
          <w:szCs w:val="28"/>
        </w:rPr>
        <w:t>Бузулукские</w:t>
      </w:r>
      <w:proofErr w:type="spellEnd"/>
      <w:r w:rsidRPr="004A5F38">
        <w:rPr>
          <w:rFonts w:ascii="Times New Roman" w:hAnsi="Times New Roman"/>
          <w:b w:val="0"/>
          <w:sz w:val="28"/>
          <w:szCs w:val="28"/>
        </w:rPr>
        <w:t xml:space="preserve"> коммунальные электрические сети» – «согласовываем при условии соблюдения охранных зон КЛ-6кВ ф. «Общежитие завода Куйбышева» в сторону КТП-181, установлении публичного сервитута для производства ремонтных и эксплуатационных работ. Охранная зона КЛ-6кВ составляет 1 метр по обе стороны КЛ-6кВ. Охранная зона КТП-6/0,4кВ составляет 10 метров во все стороны КТП».</w:t>
      </w:r>
    </w:p>
    <w:p w14:paraId="36BEEA6C" w14:textId="77777777" w:rsidR="00C97508" w:rsidRPr="004A5F38" w:rsidRDefault="00C97508" w:rsidP="004A5F38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A5F38">
        <w:rPr>
          <w:rFonts w:ascii="Times New Roman" w:hAnsi="Times New Roman"/>
          <w:b w:val="0"/>
          <w:sz w:val="28"/>
          <w:szCs w:val="28"/>
        </w:rPr>
        <w:t>2) от иных участников публичных слушаний предложений и замечаний не поступило.</w:t>
      </w:r>
    </w:p>
    <w:p w14:paraId="3CA76698" w14:textId="77777777" w:rsidR="001352F9" w:rsidRPr="004A5F38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A5F38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DB086D" w:rsidRPr="004A5F3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A5F38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DB086D" w:rsidRPr="004A5F3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A5F38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17B832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4A5F38">
        <w:rPr>
          <w:sz w:val="28"/>
          <w:szCs w:val="28"/>
        </w:rPr>
        <w:t>1) считать состоявшимися публичные слушания по Проекту;</w:t>
      </w:r>
    </w:p>
    <w:p w14:paraId="12025459" w14:textId="13176A03" w:rsidR="00646CEE" w:rsidRPr="007D2576" w:rsidRDefault="00646CEE" w:rsidP="00C8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r w:rsidR="005152C6" w:rsidRPr="005152C6">
        <w:rPr>
          <w:sz w:val="28"/>
          <w:szCs w:val="28"/>
        </w:rPr>
        <w:t xml:space="preserve">направить главе города рекомендации о возможности предоставления разрешения на условно разрешенный вид использования земельного </w:t>
      </w:r>
      <w:r w:rsidR="00685BF1" w:rsidRPr="00685BF1">
        <w:rPr>
          <w:sz w:val="28"/>
          <w:szCs w:val="28"/>
        </w:rPr>
        <w:t xml:space="preserve">с кадастровым номером </w:t>
      </w:r>
      <w:r w:rsidR="00AA3308" w:rsidRPr="00AA3308">
        <w:rPr>
          <w:sz w:val="28"/>
          <w:szCs w:val="28"/>
        </w:rPr>
        <w:t xml:space="preserve">56:38:0115008:28, площадью 17 </w:t>
      </w:r>
      <w:proofErr w:type="spellStart"/>
      <w:r w:rsidR="00AA3308" w:rsidRPr="00AA3308">
        <w:rPr>
          <w:sz w:val="28"/>
          <w:szCs w:val="28"/>
        </w:rPr>
        <w:t>кв</w:t>
      </w:r>
      <w:proofErr w:type="gramStart"/>
      <w:r w:rsidR="00AA3308" w:rsidRPr="00AA3308">
        <w:rPr>
          <w:sz w:val="28"/>
          <w:szCs w:val="28"/>
        </w:rPr>
        <w:t>.м</w:t>
      </w:r>
      <w:proofErr w:type="spellEnd"/>
      <w:proofErr w:type="gramEnd"/>
      <w:r w:rsidR="00AA3308" w:rsidRPr="00AA3308">
        <w:rPr>
          <w:sz w:val="28"/>
          <w:szCs w:val="28"/>
        </w:rPr>
        <w:t xml:space="preserve">, местоположение: </w:t>
      </w:r>
      <w:r w:rsidR="00AA3308">
        <w:rPr>
          <w:sz w:val="28"/>
          <w:szCs w:val="28"/>
        </w:rPr>
        <w:t xml:space="preserve">Оренбургская </w:t>
      </w:r>
      <w:proofErr w:type="spellStart"/>
      <w:proofErr w:type="gramStart"/>
      <w:r w:rsidR="00AA3308">
        <w:rPr>
          <w:sz w:val="28"/>
          <w:szCs w:val="28"/>
        </w:rPr>
        <w:t>обл</w:t>
      </w:r>
      <w:proofErr w:type="spellEnd"/>
      <w:proofErr w:type="gramEnd"/>
      <w:r w:rsidR="00AA3308">
        <w:rPr>
          <w:sz w:val="28"/>
          <w:szCs w:val="28"/>
        </w:rPr>
        <w:t xml:space="preserve">, г Бузулук, по </w:t>
      </w:r>
      <w:proofErr w:type="spellStart"/>
      <w:r w:rsidR="00AA3308" w:rsidRPr="00AA3308">
        <w:rPr>
          <w:sz w:val="28"/>
          <w:szCs w:val="28"/>
        </w:rPr>
        <w:t>ул</w:t>
      </w:r>
      <w:proofErr w:type="spellEnd"/>
      <w:r w:rsidR="00AA3308" w:rsidRPr="00AA3308">
        <w:rPr>
          <w:sz w:val="28"/>
          <w:szCs w:val="28"/>
        </w:rPr>
        <w:t xml:space="preserve"> Пушкина, 3 «Б», Гаражно-строительный кооператив №11, на земельном участке расположен гараж № 56 – «бытовое обслуживание (3.3)»</w:t>
      </w:r>
      <w:r w:rsidR="00685BF1">
        <w:rPr>
          <w:sz w:val="28"/>
          <w:szCs w:val="28"/>
        </w:rPr>
        <w:t>.</w:t>
      </w:r>
    </w:p>
    <w:p w14:paraId="7E6A894F" w14:textId="77777777" w:rsidR="00646CEE" w:rsidRPr="007D2576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21FE61D" w14:textId="77777777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по правилам землепользования </w:t>
      </w:r>
    </w:p>
    <w:p w14:paraId="5CCBAC3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14:paraId="0C9AB757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Колесникова Т.К.</w:t>
      </w:r>
    </w:p>
    <w:p w14:paraId="267833AA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C62B6EE" w14:textId="77777777" w:rsidR="001352F9" w:rsidRDefault="001352F9" w:rsidP="00704793">
      <w:pPr>
        <w:rPr>
          <w:sz w:val="28"/>
          <w:szCs w:val="28"/>
        </w:rPr>
      </w:pPr>
    </w:p>
    <w:p w14:paraId="2210AED1" w14:textId="77777777" w:rsidR="001352F9" w:rsidRDefault="001352F9" w:rsidP="00704793">
      <w:pPr>
        <w:rPr>
          <w:sz w:val="28"/>
          <w:szCs w:val="28"/>
        </w:rPr>
      </w:pPr>
    </w:p>
    <w:p w14:paraId="750F4032" w14:textId="77777777" w:rsidR="001352F9" w:rsidRDefault="001352F9" w:rsidP="00704793">
      <w:pPr>
        <w:rPr>
          <w:sz w:val="28"/>
          <w:szCs w:val="28"/>
        </w:rPr>
      </w:pPr>
    </w:p>
    <w:p w14:paraId="651EA7D0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E7236"/>
    <w:rsid w:val="000E7725"/>
    <w:rsid w:val="000F39C8"/>
    <w:rsid w:val="000F53EC"/>
    <w:rsid w:val="0011183B"/>
    <w:rsid w:val="001352F9"/>
    <w:rsid w:val="0014448C"/>
    <w:rsid w:val="001558E2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3DED"/>
    <w:rsid w:val="0045591E"/>
    <w:rsid w:val="004830B1"/>
    <w:rsid w:val="004A5F38"/>
    <w:rsid w:val="004B1F94"/>
    <w:rsid w:val="004E287E"/>
    <w:rsid w:val="004F2CFE"/>
    <w:rsid w:val="0051461F"/>
    <w:rsid w:val="00514850"/>
    <w:rsid w:val="00514BD1"/>
    <w:rsid w:val="005152C6"/>
    <w:rsid w:val="005422B8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85BF1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257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A3308"/>
    <w:rsid w:val="00AC65B6"/>
    <w:rsid w:val="00AD2A83"/>
    <w:rsid w:val="00AD3E38"/>
    <w:rsid w:val="00AF1DA3"/>
    <w:rsid w:val="00AF2D4C"/>
    <w:rsid w:val="00B016CD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68DD"/>
    <w:rsid w:val="00BE71F0"/>
    <w:rsid w:val="00BE7469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97508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86D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23BC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52D9-FA1E-4EBE-B2D0-75EDCA3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108</cp:revision>
  <cp:lastPrinted>2022-12-19T11:54:00Z</cp:lastPrinted>
  <dcterms:created xsi:type="dcterms:W3CDTF">2015-10-14T06:11:00Z</dcterms:created>
  <dcterms:modified xsi:type="dcterms:W3CDTF">2023-03-30T07:13:00Z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