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7B70">
        <w:rPr>
          <w:sz w:val="28"/>
          <w:szCs w:val="28"/>
        </w:rPr>
        <w:t>29</w:t>
      </w:r>
      <w:r w:rsidR="00862861">
        <w:rPr>
          <w:sz w:val="28"/>
          <w:szCs w:val="28"/>
        </w:rPr>
        <w:t>.04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62861">
        <w:rPr>
          <w:sz w:val="28"/>
          <w:szCs w:val="28"/>
        </w:rPr>
        <w:t>61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883AAC" w:rsidP="00DB2D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разрешенной реконструкции объекта капитального строительства</w:t>
      </w:r>
      <w:r w:rsidRPr="00ED6701">
        <w:rPr>
          <w:sz w:val="28"/>
          <w:szCs w:val="28"/>
        </w:rPr>
        <w:t>_</w:t>
      </w:r>
      <w:r w:rsidRPr="00C1192D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83AAC" w:rsidRPr="00883AAC" w:rsidRDefault="00883AAC" w:rsidP="00883AAC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Реконструкция индивидуального жилого дома, расположенного на земельном участке с кадастровым номером 56:38:0102014:18, адрес (описание местоположения): </w:t>
      </w:r>
      <w:r w:rsidRPr="00883AAC">
        <w:rPr>
          <w:bCs/>
          <w:sz w:val="28"/>
          <w:szCs w:val="28"/>
          <w:shd w:val="clear" w:color="auto" w:fill="FFFFFF"/>
        </w:rPr>
        <w:t>обл. Оренбургская, г. Бузулук, ул. Плодопитомническая, дом № 21 «А»</w:t>
      </w:r>
      <w:r w:rsidRPr="00883AAC">
        <w:rPr>
          <w:sz w:val="28"/>
          <w:szCs w:val="28"/>
        </w:rPr>
        <w:t>, площадью   303 кв.м, путём:</w:t>
      </w:r>
    </w:p>
    <w:p w:rsidR="00883AAC" w:rsidRPr="00883AAC" w:rsidRDefault="00883AAC" w:rsidP="00883AAC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:rsidR="00883AAC" w:rsidRPr="00883AAC" w:rsidRDefault="00883AAC" w:rsidP="00883AAC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>- сокращения расстояния от проектируемого объекта до юго-восточной границы 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1,50 метров;</w:t>
      </w:r>
    </w:p>
    <w:p w:rsidR="00883AAC" w:rsidRPr="00883AAC" w:rsidRDefault="00883AAC" w:rsidP="00883AAC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883AAC">
        <w:rPr>
          <w:sz w:val="28"/>
          <w:szCs w:val="28"/>
        </w:rPr>
        <w:t>30 %, в соответствии со статьей 38 Правил землепользования и застройки города Бузулука, утвержденных решением городского Совета депутатов от 28.09.2011 № 177, до 40 %.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883AAC" w:rsidP="000171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Багин В.С.</w:t>
      </w:r>
      <w:r>
        <w:rPr>
          <w:sz w:val="28"/>
          <w:szCs w:val="28"/>
        </w:rPr>
        <w:t>___________</w:t>
      </w:r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 w:rsidR="001A6A1F"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>Комиссия по землепользованию и застройке города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883AAC">
        <w:rPr>
          <w:sz w:val="28"/>
          <w:szCs w:val="28"/>
          <w:u w:val="single"/>
        </w:rPr>
        <w:t>11.04.2019</w:t>
      </w:r>
      <w:r w:rsidR="00883AAC" w:rsidRPr="006E17EF">
        <w:rPr>
          <w:sz w:val="28"/>
          <w:szCs w:val="28"/>
          <w:u w:val="single"/>
        </w:rPr>
        <w:t xml:space="preserve"> № </w:t>
      </w:r>
      <w:r w:rsidR="00883AAC">
        <w:rPr>
          <w:sz w:val="28"/>
          <w:szCs w:val="28"/>
          <w:u w:val="single"/>
        </w:rPr>
        <w:t>472</w:t>
      </w:r>
      <w:r w:rsidR="00883AAC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883AAC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883AAC">
        <w:rPr>
          <w:sz w:val="28"/>
          <w:szCs w:val="28"/>
        </w:rPr>
        <w:t>__</w:t>
      </w:r>
      <w:r w:rsidR="00BE71F0">
        <w:rPr>
          <w:sz w:val="28"/>
          <w:szCs w:val="28"/>
        </w:rPr>
        <w:t>___________________________________________________</w:t>
      </w:r>
    </w:p>
    <w:p w:rsidR="00883AAC" w:rsidRPr="00883AAC" w:rsidRDefault="00883AAC" w:rsidP="00883AAC">
      <w:pPr>
        <w:ind w:left="360"/>
        <w:jc w:val="both"/>
        <w:rPr>
          <w:sz w:val="28"/>
          <w:szCs w:val="28"/>
        </w:rPr>
      </w:pPr>
    </w:p>
    <w:p w:rsidR="00883AAC" w:rsidRPr="00883AAC" w:rsidRDefault="00883AAC" w:rsidP="00883AAC">
      <w:pPr>
        <w:ind w:left="360"/>
        <w:jc w:val="both"/>
        <w:rPr>
          <w:sz w:val="28"/>
          <w:szCs w:val="28"/>
        </w:rPr>
      </w:pP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ПРАВО.РФ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883AAC">
        <w:rPr>
          <w:sz w:val="28"/>
          <w:szCs w:val="28"/>
          <w:u w:val="single"/>
        </w:rPr>
        <w:t>12.04.2019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  <w:r w:rsidR="00883AAC">
        <w:rPr>
          <w:sz w:val="28"/>
          <w:szCs w:val="28"/>
        </w:rPr>
        <w:t>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883AAC">
        <w:rPr>
          <w:sz w:val="28"/>
          <w:szCs w:val="28"/>
        </w:rPr>
        <w:t xml:space="preserve">25.04.2019 </w:t>
      </w:r>
      <w:r w:rsidR="00883AAC" w:rsidRPr="00385EB8">
        <w:rPr>
          <w:sz w:val="28"/>
          <w:szCs w:val="28"/>
        </w:rPr>
        <w:t xml:space="preserve">в </w:t>
      </w:r>
      <w:r w:rsidR="00883AAC">
        <w:rPr>
          <w:sz w:val="28"/>
          <w:szCs w:val="28"/>
        </w:rPr>
        <w:t>11:40</w:t>
      </w:r>
      <w:r w:rsidR="00883AAC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застройке города Бузулука, приглашенных представителей заинтересованных служб города, согласно приложению № 1 к протоколу от </w:t>
      </w:r>
      <w:r w:rsidR="00883AAC">
        <w:rPr>
          <w:sz w:val="28"/>
          <w:szCs w:val="28"/>
        </w:rPr>
        <w:t>25.04.2019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Поступила информация от: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883AA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83A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83AAC" w:rsidRPr="000559A3">
        <w:rPr>
          <w:rFonts w:ascii="Times New Roman" w:hAnsi="Times New Roman"/>
          <w:sz w:val="28"/>
          <w:szCs w:val="28"/>
        </w:rPr>
        <w:t>разрешенно</w:t>
      </w:r>
      <w:r w:rsidR="00883AAC">
        <w:rPr>
          <w:rFonts w:ascii="Times New Roman" w:hAnsi="Times New Roman"/>
          <w:sz w:val="28"/>
          <w:szCs w:val="28"/>
        </w:rPr>
        <w:t>й</w:t>
      </w:r>
      <w:r w:rsidR="00883AAC" w:rsidRPr="000559A3">
        <w:rPr>
          <w:rFonts w:ascii="Times New Roman" w:hAnsi="Times New Roman"/>
          <w:sz w:val="28"/>
          <w:szCs w:val="28"/>
        </w:rPr>
        <w:t xml:space="preserve"> </w:t>
      </w:r>
      <w:r w:rsidR="00883AAC">
        <w:rPr>
          <w:rFonts w:ascii="Times New Roman" w:hAnsi="Times New Roman"/>
          <w:sz w:val="28"/>
          <w:szCs w:val="28"/>
        </w:rPr>
        <w:t>реконструкции</w:t>
      </w:r>
      <w:r w:rsidR="00883AAC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883AA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83AAC" w:rsidRPr="00ED6701">
        <w:rPr>
          <w:rFonts w:ascii="Times New Roman" w:hAnsi="Times New Roman"/>
          <w:sz w:val="28"/>
          <w:szCs w:val="28"/>
        </w:rPr>
        <w:t>56:38:0102014:18</w:t>
      </w:r>
      <w:r w:rsidR="00883AAC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г. Бузулука» - «</w:t>
      </w:r>
      <w:r w:rsidR="00883AA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83A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83AAC" w:rsidRPr="000559A3">
        <w:rPr>
          <w:rFonts w:ascii="Times New Roman" w:hAnsi="Times New Roman"/>
          <w:sz w:val="28"/>
          <w:szCs w:val="28"/>
        </w:rPr>
        <w:t>разрешенн</w:t>
      </w:r>
      <w:r w:rsidR="00883AAC">
        <w:rPr>
          <w:rFonts w:ascii="Times New Roman" w:hAnsi="Times New Roman"/>
          <w:sz w:val="28"/>
          <w:szCs w:val="28"/>
        </w:rPr>
        <w:t>ой</w:t>
      </w:r>
      <w:r w:rsidR="00883AAC" w:rsidRPr="000559A3">
        <w:rPr>
          <w:rFonts w:ascii="Times New Roman" w:hAnsi="Times New Roman"/>
          <w:sz w:val="28"/>
          <w:szCs w:val="28"/>
        </w:rPr>
        <w:t xml:space="preserve"> </w:t>
      </w:r>
      <w:r w:rsidR="00883AAC">
        <w:rPr>
          <w:rFonts w:ascii="Times New Roman" w:hAnsi="Times New Roman"/>
          <w:sz w:val="28"/>
          <w:szCs w:val="28"/>
        </w:rPr>
        <w:t>реконструкции</w:t>
      </w:r>
      <w:r w:rsidR="00883AAC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883AA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83AAC" w:rsidRPr="00ED6701">
        <w:rPr>
          <w:rFonts w:ascii="Times New Roman" w:hAnsi="Times New Roman"/>
          <w:sz w:val="28"/>
          <w:szCs w:val="28"/>
        </w:rPr>
        <w:t>56:38:0102014:18</w:t>
      </w:r>
      <w:r w:rsidR="00883AAC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«Жилищно-коммунальное хозяйство г. Бузулука» - «</w:t>
      </w:r>
      <w:r w:rsidR="00883AA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83A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71F2C" w:rsidRPr="000559A3">
        <w:rPr>
          <w:rFonts w:ascii="Times New Roman" w:hAnsi="Times New Roman"/>
          <w:sz w:val="28"/>
          <w:szCs w:val="28"/>
        </w:rPr>
        <w:t>разрешенн</w:t>
      </w:r>
      <w:r w:rsidR="00371F2C">
        <w:rPr>
          <w:rFonts w:ascii="Times New Roman" w:hAnsi="Times New Roman"/>
          <w:sz w:val="28"/>
          <w:szCs w:val="28"/>
        </w:rPr>
        <w:t>ой</w:t>
      </w:r>
      <w:r w:rsidR="00371F2C" w:rsidRPr="000559A3">
        <w:rPr>
          <w:rFonts w:ascii="Times New Roman" w:hAnsi="Times New Roman"/>
          <w:sz w:val="28"/>
          <w:szCs w:val="28"/>
        </w:rPr>
        <w:t xml:space="preserve"> </w:t>
      </w:r>
      <w:r w:rsidR="00371F2C">
        <w:rPr>
          <w:rFonts w:ascii="Times New Roman" w:hAnsi="Times New Roman"/>
          <w:sz w:val="28"/>
          <w:szCs w:val="28"/>
        </w:rPr>
        <w:t>реконструкции</w:t>
      </w:r>
      <w:r w:rsidR="00371F2C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AAC" w:rsidRPr="000559A3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883AA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83AAC" w:rsidRPr="00ED6701">
        <w:rPr>
          <w:rFonts w:ascii="Times New Roman" w:hAnsi="Times New Roman"/>
          <w:sz w:val="28"/>
          <w:szCs w:val="28"/>
        </w:rPr>
        <w:t>56:38:0102014:18</w:t>
      </w:r>
      <w:r w:rsidR="00883AAC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1A697B">
        <w:rPr>
          <w:rFonts w:ascii="Times New Roman" w:hAnsi="Times New Roman"/>
          <w:sz w:val="28"/>
          <w:szCs w:val="28"/>
        </w:rPr>
        <w:t>–</w:t>
      </w:r>
      <w:r w:rsidR="00862861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83AA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83A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71F2C" w:rsidRPr="000559A3">
        <w:rPr>
          <w:rFonts w:ascii="Times New Roman" w:hAnsi="Times New Roman"/>
          <w:sz w:val="28"/>
          <w:szCs w:val="28"/>
        </w:rPr>
        <w:t>разрешенн</w:t>
      </w:r>
      <w:r w:rsidR="00371F2C">
        <w:rPr>
          <w:rFonts w:ascii="Times New Roman" w:hAnsi="Times New Roman"/>
          <w:sz w:val="28"/>
          <w:szCs w:val="28"/>
        </w:rPr>
        <w:t>ой</w:t>
      </w:r>
      <w:r w:rsidR="00371F2C" w:rsidRPr="000559A3">
        <w:rPr>
          <w:rFonts w:ascii="Times New Roman" w:hAnsi="Times New Roman"/>
          <w:sz w:val="28"/>
          <w:szCs w:val="28"/>
        </w:rPr>
        <w:t xml:space="preserve"> </w:t>
      </w:r>
      <w:r w:rsidR="00371F2C">
        <w:rPr>
          <w:rFonts w:ascii="Times New Roman" w:hAnsi="Times New Roman"/>
          <w:sz w:val="28"/>
          <w:szCs w:val="28"/>
        </w:rPr>
        <w:t>реконструкции</w:t>
      </w:r>
      <w:r w:rsidR="00371F2C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AAC" w:rsidRPr="000559A3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883AA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83AAC" w:rsidRPr="00ED6701">
        <w:rPr>
          <w:rFonts w:ascii="Times New Roman" w:hAnsi="Times New Roman"/>
          <w:sz w:val="28"/>
          <w:szCs w:val="28"/>
        </w:rPr>
        <w:t>56:38:0102014:18</w:t>
      </w:r>
      <w:r w:rsidR="00883AAC">
        <w:rPr>
          <w:rFonts w:ascii="Times New Roman" w:hAnsi="Times New Roman"/>
          <w:sz w:val="28"/>
          <w:szCs w:val="28"/>
        </w:rPr>
        <w:t xml:space="preserve">, </w:t>
      </w:r>
      <w:r w:rsidR="00883AA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883AAC">
        <w:rPr>
          <w:rFonts w:ascii="Times New Roman" w:hAnsi="Times New Roman"/>
          <w:sz w:val="28"/>
          <w:szCs w:val="28"/>
        </w:rPr>
        <w:t>ом</w:t>
      </w:r>
      <w:r w:rsidR="00883AA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883AAC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</w:p>
    <w:p w:rsidR="00BE71F0" w:rsidRDefault="00BE71F0" w:rsidP="00F279C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3F26">
        <w:rPr>
          <w:sz w:val="28"/>
          <w:szCs w:val="28"/>
        </w:rPr>
        <w:t xml:space="preserve">МКУ г. Бузулука «ЦАТО» – «о невозможности предоставления разрешения на </w:t>
      </w:r>
      <w:r w:rsidR="00F73F26" w:rsidRPr="006B4C01">
        <w:rPr>
          <w:sz w:val="28"/>
          <w:szCs w:val="28"/>
        </w:rPr>
        <w:t xml:space="preserve">отклонение от предельных параметров </w:t>
      </w:r>
      <w:r w:rsidR="00F73F26" w:rsidRPr="000559A3">
        <w:rPr>
          <w:sz w:val="28"/>
          <w:szCs w:val="28"/>
        </w:rPr>
        <w:t>разрешенно</w:t>
      </w:r>
      <w:r w:rsidR="00F73F26">
        <w:rPr>
          <w:sz w:val="28"/>
          <w:szCs w:val="28"/>
        </w:rPr>
        <w:t>й</w:t>
      </w:r>
      <w:r w:rsidR="00F73F26" w:rsidRPr="000559A3">
        <w:rPr>
          <w:sz w:val="28"/>
          <w:szCs w:val="28"/>
        </w:rPr>
        <w:t xml:space="preserve"> </w:t>
      </w:r>
      <w:r w:rsidR="00F73F26">
        <w:rPr>
          <w:sz w:val="28"/>
          <w:szCs w:val="28"/>
        </w:rPr>
        <w:t>реконструкции</w:t>
      </w:r>
      <w:r w:rsidR="00F73F26" w:rsidRPr="000559A3">
        <w:rPr>
          <w:sz w:val="28"/>
          <w:szCs w:val="28"/>
        </w:rPr>
        <w:t xml:space="preserve"> </w:t>
      </w:r>
      <w:r w:rsidR="00F73F26">
        <w:rPr>
          <w:sz w:val="28"/>
          <w:szCs w:val="28"/>
        </w:rPr>
        <w:t>индивидуального жилого дома</w:t>
      </w:r>
      <w:r w:rsidR="00F73F26"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F73F26" w:rsidRPr="00ED6701">
        <w:rPr>
          <w:sz w:val="28"/>
          <w:szCs w:val="28"/>
        </w:rPr>
        <w:t>56:38:0102014:18</w:t>
      </w:r>
      <w:r w:rsidR="00F73F26">
        <w:rPr>
          <w:sz w:val="28"/>
          <w:szCs w:val="28"/>
        </w:rPr>
        <w:t xml:space="preserve">, путём сокращения расстояния от проектируемого объекта до северо-восточной границы земельного участка с нормативных 3,0 метров, </w:t>
      </w:r>
      <w:r w:rsidR="00F73F26" w:rsidRPr="000D4B52">
        <w:rPr>
          <w:sz w:val="28"/>
          <w:szCs w:val="28"/>
        </w:rPr>
        <w:t xml:space="preserve">в соответствии со статьей </w:t>
      </w:r>
      <w:r w:rsidR="00F73F26">
        <w:rPr>
          <w:sz w:val="28"/>
          <w:szCs w:val="28"/>
        </w:rPr>
        <w:t>38</w:t>
      </w:r>
      <w:r w:rsidR="00F73F26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F73F26">
        <w:rPr>
          <w:sz w:val="28"/>
          <w:szCs w:val="28"/>
        </w:rPr>
        <w:t xml:space="preserve"> </w:t>
      </w:r>
      <w:r w:rsidR="00F73F26" w:rsidRPr="000D4B52">
        <w:rPr>
          <w:sz w:val="28"/>
          <w:szCs w:val="28"/>
        </w:rPr>
        <w:t>№ 177, до</w:t>
      </w:r>
      <w:r w:rsidR="00F73F26">
        <w:rPr>
          <w:sz w:val="28"/>
          <w:szCs w:val="28"/>
        </w:rPr>
        <w:t xml:space="preserve"> 0,0 метров, так как</w:t>
      </w:r>
      <w:r w:rsidR="00F73F26" w:rsidRPr="009C1675">
        <w:rPr>
          <w:sz w:val="28"/>
          <w:szCs w:val="28"/>
        </w:rPr>
        <w:t xml:space="preserve"> </w:t>
      </w:r>
      <w:r w:rsidR="00F73F26">
        <w:rPr>
          <w:sz w:val="28"/>
          <w:szCs w:val="28"/>
        </w:rPr>
        <w:t xml:space="preserve">не будет должным образом обеспечено обслуживание дома, будет </w:t>
      </w:r>
      <w:r w:rsidR="00F73F26" w:rsidRPr="00EF5330">
        <w:rPr>
          <w:sz w:val="28"/>
          <w:szCs w:val="28"/>
        </w:rPr>
        <w:t>с</w:t>
      </w:r>
      <w:r w:rsidR="00F73F26" w:rsidRPr="00EF5330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ток</w:t>
      </w:r>
      <w:r w:rsidR="00F73F26" w:rsidRPr="00EF5330">
        <w:rPr>
          <w:sz w:val="28"/>
          <w:szCs w:val="28"/>
          <w:shd w:val="clear" w:color="auto" w:fill="FFFFFF"/>
        </w:rPr>
        <w:t xml:space="preserve"> дождевой </w:t>
      </w:r>
      <w:r w:rsidR="00F73F26" w:rsidRPr="00EF5330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воды</w:t>
      </w:r>
      <w:r w:rsidR="00F73F26" w:rsidRPr="00EF5330">
        <w:rPr>
          <w:sz w:val="28"/>
          <w:szCs w:val="28"/>
          <w:shd w:val="clear" w:color="auto" w:fill="FFFFFF"/>
        </w:rPr>
        <w:t> и сход снега с </w:t>
      </w:r>
      <w:r w:rsidR="00F73F26" w:rsidRPr="00EF5330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крыши</w:t>
      </w:r>
      <w:r w:rsidR="00F73F26" w:rsidRPr="00EF5330">
        <w:rPr>
          <w:sz w:val="28"/>
          <w:szCs w:val="28"/>
          <w:shd w:val="clear" w:color="auto" w:fill="FFFFFF"/>
        </w:rPr>
        <w:t> на соседний участок домовладения</w:t>
      </w:r>
      <w:r w:rsidR="00F73F2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73F26" w:rsidRPr="00EF5330">
        <w:rPr>
          <w:sz w:val="28"/>
          <w:szCs w:val="28"/>
          <w:shd w:val="clear" w:color="auto" w:fill="FFFFFF"/>
        </w:rPr>
        <w:t xml:space="preserve">№ </w:t>
      </w:r>
      <w:r w:rsidR="00F73F26">
        <w:rPr>
          <w:sz w:val="28"/>
          <w:szCs w:val="28"/>
          <w:shd w:val="clear" w:color="auto" w:fill="FFFFFF"/>
        </w:rPr>
        <w:t>21</w:t>
      </w:r>
      <w:r w:rsidR="00F73F26">
        <w:rPr>
          <w:sz w:val="28"/>
          <w:szCs w:val="28"/>
        </w:rPr>
        <w:t>. Возможно сокращение расстояния от проектируемого объекта до северо-восточной границы земельного участка с нормативных 3,0 метров до 1,5 метров»</w:t>
      </w:r>
      <w:r w:rsidR="007030DB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F73F26">
        <w:rPr>
          <w:sz w:val="28"/>
          <w:szCs w:val="28"/>
          <w:u w:val="single"/>
        </w:rPr>
        <w:t>25.04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F73F26" w:rsidRPr="00883AAC" w:rsidRDefault="00B36A13" w:rsidP="00F73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F73F26">
        <w:rPr>
          <w:sz w:val="28"/>
          <w:szCs w:val="28"/>
        </w:rPr>
        <w:t>не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F73F26" w:rsidRPr="00883AAC">
        <w:rPr>
          <w:sz w:val="28"/>
          <w:szCs w:val="28"/>
        </w:rPr>
        <w:t xml:space="preserve">расположенного на земельном участке с кадастровым номером 56:38:0102014:18, адрес (описание местоположения): </w:t>
      </w:r>
      <w:r w:rsidR="00F73F26" w:rsidRPr="00883AAC">
        <w:rPr>
          <w:bCs/>
          <w:sz w:val="28"/>
          <w:szCs w:val="28"/>
          <w:shd w:val="clear" w:color="auto" w:fill="FFFFFF"/>
        </w:rPr>
        <w:t xml:space="preserve">обл. Оренбургская, г. Бузулук, </w:t>
      </w:r>
      <w:r w:rsidR="00F73F26">
        <w:rPr>
          <w:bCs/>
          <w:sz w:val="28"/>
          <w:szCs w:val="28"/>
          <w:shd w:val="clear" w:color="auto" w:fill="FFFFFF"/>
        </w:rPr>
        <w:t xml:space="preserve">                            </w:t>
      </w:r>
      <w:r w:rsidR="00F73F26" w:rsidRPr="00883AAC">
        <w:rPr>
          <w:bCs/>
          <w:sz w:val="28"/>
          <w:szCs w:val="28"/>
          <w:shd w:val="clear" w:color="auto" w:fill="FFFFFF"/>
        </w:rPr>
        <w:t>ул. Плодопитомническая, дом № 21 «А»</w:t>
      </w:r>
      <w:r w:rsidR="00F73F26" w:rsidRPr="00883AAC">
        <w:rPr>
          <w:sz w:val="28"/>
          <w:szCs w:val="28"/>
        </w:rPr>
        <w:t>, площадью   303 кв.м, путём:</w:t>
      </w:r>
    </w:p>
    <w:p w:rsidR="00F73F26" w:rsidRPr="00883AAC" w:rsidRDefault="00F73F26" w:rsidP="00F73F26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>- сокращения расстояния от проектируемого объекта до северо-восточной границы 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0,0 метров;</w:t>
      </w:r>
    </w:p>
    <w:p w:rsidR="00F73F26" w:rsidRPr="00883AAC" w:rsidRDefault="00F73F26" w:rsidP="00F73F26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>- сокращения расстояния от проектируемого объекта до юго-восточной границы 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1,50 метров;</w:t>
      </w:r>
    </w:p>
    <w:p w:rsidR="00F73F26" w:rsidRPr="00883AAC" w:rsidRDefault="00F73F26" w:rsidP="00F73F26">
      <w:pPr>
        <w:ind w:firstLine="709"/>
        <w:jc w:val="both"/>
        <w:rPr>
          <w:sz w:val="28"/>
          <w:szCs w:val="28"/>
        </w:rPr>
      </w:pPr>
      <w:r w:rsidRPr="00883AAC">
        <w:rPr>
          <w:sz w:val="28"/>
          <w:szCs w:val="28"/>
        </w:rPr>
        <w:t xml:space="preserve">- 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</w:t>
      </w:r>
      <w:r w:rsidRPr="00883AAC">
        <w:rPr>
          <w:sz w:val="28"/>
          <w:szCs w:val="28"/>
        </w:rPr>
        <w:t xml:space="preserve">30 %, в соответствии со статьей 38 Правил землепользования и застройки </w:t>
      </w:r>
      <w:r w:rsidRPr="00883AAC">
        <w:rPr>
          <w:sz w:val="28"/>
          <w:szCs w:val="28"/>
        </w:rPr>
        <w:lastRenderedPageBreak/>
        <w:t>города Бузулука, утвержденных решением городского Совета депутатов от 28.09.2011 № 177, до 40 %.</w:t>
      </w:r>
    </w:p>
    <w:p w:rsidR="00D65BAD" w:rsidRDefault="00B36A13" w:rsidP="00F73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Председательствующий общественных</w:t>
            </w:r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F73F26" w:rsidRDefault="00F73F26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57B70"/>
    <w:rsid w:val="002B57F5"/>
    <w:rsid w:val="00305009"/>
    <w:rsid w:val="00371F2C"/>
    <w:rsid w:val="0037740A"/>
    <w:rsid w:val="003B58AD"/>
    <w:rsid w:val="003C3AF5"/>
    <w:rsid w:val="003C45A9"/>
    <w:rsid w:val="003D23F5"/>
    <w:rsid w:val="004164C3"/>
    <w:rsid w:val="00442D03"/>
    <w:rsid w:val="004830B1"/>
    <w:rsid w:val="00483197"/>
    <w:rsid w:val="0049398F"/>
    <w:rsid w:val="004B1F94"/>
    <w:rsid w:val="005015B7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62861"/>
    <w:rsid w:val="00876157"/>
    <w:rsid w:val="00882B10"/>
    <w:rsid w:val="00883AAC"/>
    <w:rsid w:val="00965186"/>
    <w:rsid w:val="009C0960"/>
    <w:rsid w:val="00A9774D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65D6B"/>
    <w:rsid w:val="00F70555"/>
    <w:rsid w:val="00F70700"/>
    <w:rsid w:val="00F725A7"/>
    <w:rsid w:val="00F73F26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  <w:style w:type="character" w:styleId="aa">
    <w:name w:val="Emphasis"/>
    <w:basedOn w:val="a0"/>
    <w:uiPriority w:val="20"/>
    <w:qFormat/>
    <w:rsid w:val="00F73F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63</cp:revision>
  <cp:lastPrinted>2019-02-15T05:28:00Z</cp:lastPrinted>
  <dcterms:created xsi:type="dcterms:W3CDTF">2015-10-14T06:11:00Z</dcterms:created>
  <dcterms:modified xsi:type="dcterms:W3CDTF">2019-04-30T03:56:00Z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