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E66B7">
        <w:rPr>
          <w:sz w:val="28"/>
          <w:szCs w:val="28"/>
        </w:rPr>
        <w:t>20.11</w:t>
      </w:r>
      <w:r w:rsidR="007030DB">
        <w:rPr>
          <w:sz w:val="28"/>
          <w:szCs w:val="28"/>
        </w:rPr>
        <w:t>.2019</w:t>
      </w:r>
      <w:r w:rsidR="007608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0E66B7">
        <w:rPr>
          <w:sz w:val="28"/>
          <w:szCs w:val="28"/>
        </w:rPr>
        <w:t>252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О РЕЗУЛЬТАТАХ ОБЩЕСТВЕННЫХ ОБСУЖДЕНИЙ,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ПУБЛИЧНЫХ СЛУШАНИЙ</w:t>
      </w:r>
    </w:p>
    <w:p w:rsid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ПО ПРОЕКТУ/ВОПРОСУ</w:t>
      </w:r>
    </w:p>
    <w:p w:rsidR="00DB2D9C" w:rsidRDefault="00DB2D9C" w:rsidP="00DB2D9C">
      <w:pPr>
        <w:jc w:val="both"/>
        <w:rPr>
          <w:sz w:val="28"/>
          <w:szCs w:val="28"/>
        </w:rPr>
      </w:pPr>
      <w:r w:rsidRPr="00DB2D9C">
        <w:rPr>
          <w:sz w:val="28"/>
          <w:szCs w:val="28"/>
          <w:u w:val="single"/>
        </w:rPr>
        <w:t>Предоставление разрешения на отклонение от предельных параметров разрешенно</w:t>
      </w:r>
      <w:r w:rsidR="00DA4914">
        <w:rPr>
          <w:sz w:val="28"/>
          <w:szCs w:val="28"/>
          <w:u w:val="single"/>
        </w:rPr>
        <w:t>го</w:t>
      </w:r>
      <w:r w:rsidR="007030DB">
        <w:rPr>
          <w:sz w:val="28"/>
          <w:szCs w:val="28"/>
          <w:u w:val="single"/>
        </w:rPr>
        <w:t xml:space="preserve"> строительства</w:t>
      </w:r>
      <w:r w:rsidRPr="00DB2D9C">
        <w:rPr>
          <w:sz w:val="28"/>
          <w:szCs w:val="28"/>
        </w:rPr>
        <w:t>__</w:t>
      </w:r>
      <w:r w:rsidR="00DA4914">
        <w:rPr>
          <w:sz w:val="28"/>
          <w:szCs w:val="28"/>
        </w:rPr>
        <w:t>________________________________</w:t>
      </w:r>
      <w:r w:rsidRPr="00DB2D9C">
        <w:rPr>
          <w:sz w:val="28"/>
          <w:szCs w:val="28"/>
        </w:rPr>
        <w:t>_________</w:t>
      </w:r>
    </w:p>
    <w:p w:rsidR="00F725A7" w:rsidRDefault="00F725A7" w:rsidP="00F725A7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проекте, представленном на общественные обсуждения, публичные слушания:</w:t>
      </w:r>
    </w:p>
    <w:p w:rsidR="000E66B7" w:rsidRPr="000E66B7" w:rsidRDefault="000E66B7" w:rsidP="000E66B7">
      <w:pPr>
        <w:ind w:firstLine="709"/>
        <w:jc w:val="both"/>
        <w:rPr>
          <w:sz w:val="28"/>
          <w:szCs w:val="28"/>
        </w:rPr>
      </w:pPr>
      <w:r w:rsidRPr="000E66B7">
        <w:rPr>
          <w:sz w:val="28"/>
          <w:szCs w:val="28"/>
        </w:rPr>
        <w:t>Строительство индивидуального жилого дома на земельном участке с кадастровым номером 56:38:0106004:149, адрес (описание местоположения): Оренбургская область, г. Бузулук, ул. Казанская, на земельном участке расположен жилой дом № 71 «А», площадью 437 кв</w:t>
      </w:r>
      <w:proofErr w:type="gramStart"/>
      <w:r w:rsidRPr="000E66B7">
        <w:rPr>
          <w:sz w:val="28"/>
          <w:szCs w:val="28"/>
        </w:rPr>
        <w:t>.м</w:t>
      </w:r>
      <w:proofErr w:type="gramEnd"/>
      <w:r w:rsidRPr="000E66B7">
        <w:rPr>
          <w:sz w:val="28"/>
          <w:szCs w:val="28"/>
        </w:rPr>
        <w:t>, путём:</w:t>
      </w:r>
    </w:p>
    <w:p w:rsidR="000E66B7" w:rsidRPr="000E66B7" w:rsidRDefault="000E66B7" w:rsidP="000E66B7">
      <w:pPr>
        <w:ind w:firstLine="709"/>
        <w:jc w:val="both"/>
        <w:rPr>
          <w:sz w:val="28"/>
          <w:szCs w:val="28"/>
        </w:rPr>
      </w:pPr>
      <w:r w:rsidRPr="002C01E7"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9.45pt;margin-top:-61.9pt;width:24.35pt;height:21pt;z-index:251658240;mso-height-percent:200;mso-height-percent:200;mso-width-relative:margin;mso-height-relative:margin" filled="f" stroked="f">
            <v:textbox style="mso-next-textbox:#_x0000_s1026;mso-fit-shape-to-text:t">
              <w:txbxContent>
                <w:p w:rsidR="00A53A16" w:rsidRDefault="00A53A16" w:rsidP="000E66B7"/>
              </w:txbxContent>
            </v:textbox>
          </v:shape>
        </w:pict>
      </w:r>
      <w:r w:rsidRPr="000E66B7">
        <w:rPr>
          <w:sz w:val="28"/>
          <w:szCs w:val="28"/>
        </w:rPr>
        <w:t xml:space="preserve">- сокращения противопожарного расстояния до жилого дома, расположенного по адресу: Оренбургская область, город Бузулук,                          улица Казанская, дом № 73 № «А», с нормативных 8,0 метров, в соответствии со статьей 38 Правил землепользования и </w:t>
      </w:r>
      <w:proofErr w:type="gramStart"/>
      <w:r w:rsidRPr="000E66B7">
        <w:rPr>
          <w:sz w:val="28"/>
          <w:szCs w:val="28"/>
        </w:rPr>
        <w:t>застройки города</w:t>
      </w:r>
      <w:proofErr w:type="gramEnd"/>
      <w:r w:rsidRPr="000E66B7">
        <w:rPr>
          <w:sz w:val="28"/>
          <w:szCs w:val="28"/>
        </w:rPr>
        <w:t xml:space="preserve"> Бузулука, утвержденных решением городского Совета депутатов от 28.09.2011 № 177, до 6,50 метров.</w:t>
      </w:r>
    </w:p>
    <w:p w:rsidR="000E66B7" w:rsidRPr="000E66B7" w:rsidRDefault="000E66B7" w:rsidP="000E66B7">
      <w:pPr>
        <w:ind w:firstLine="709"/>
        <w:jc w:val="both"/>
        <w:rPr>
          <w:sz w:val="28"/>
          <w:szCs w:val="28"/>
        </w:rPr>
      </w:pPr>
      <w:r w:rsidRPr="002C01E7">
        <w:rPr>
          <w:noProof/>
          <w:lang w:eastAsia="zh-CN"/>
        </w:rPr>
        <w:pict>
          <v:shape id="_x0000_s1027" type="#_x0000_t202" style="position:absolute;left:0;text-align:left;margin-left:229.45pt;margin-top:-61.9pt;width:24.35pt;height:21pt;z-index:251658240;mso-height-percent:200;mso-height-percent:200;mso-width-relative:margin;mso-height-relative:margin" filled="f" stroked="f">
            <v:textbox style="mso-next-textbox:#_x0000_s1027;mso-fit-shape-to-text:t">
              <w:txbxContent>
                <w:p w:rsidR="00A53A16" w:rsidRDefault="00A53A16" w:rsidP="000E66B7"/>
              </w:txbxContent>
            </v:textbox>
          </v:shape>
        </w:pict>
      </w:r>
      <w:r w:rsidRPr="000E66B7">
        <w:rPr>
          <w:sz w:val="28"/>
          <w:szCs w:val="28"/>
        </w:rPr>
        <w:t>- увеличения площади застройки земельного участка с норм</w:t>
      </w:r>
      <w:r>
        <w:rPr>
          <w:sz w:val="28"/>
          <w:szCs w:val="28"/>
        </w:rPr>
        <w:t>ативных 30</w:t>
      </w:r>
      <w:r w:rsidRPr="000E66B7">
        <w:rPr>
          <w:sz w:val="28"/>
          <w:szCs w:val="28"/>
        </w:rPr>
        <w:t xml:space="preserve">%, в соответствии со статьей 38 Правил землепользования и </w:t>
      </w:r>
      <w:proofErr w:type="gramStart"/>
      <w:r w:rsidRPr="000E66B7">
        <w:rPr>
          <w:sz w:val="28"/>
          <w:szCs w:val="28"/>
        </w:rPr>
        <w:t>застройки города</w:t>
      </w:r>
      <w:proofErr w:type="gramEnd"/>
      <w:r w:rsidRPr="000E66B7">
        <w:rPr>
          <w:sz w:val="28"/>
          <w:szCs w:val="28"/>
        </w:rPr>
        <w:t xml:space="preserve"> Бузулука, утвержденных решением городского Совета депутатов от 28.09.2011 № 177, до</w:t>
      </w:r>
      <w:r>
        <w:rPr>
          <w:sz w:val="28"/>
          <w:szCs w:val="28"/>
        </w:rPr>
        <w:t xml:space="preserve"> </w:t>
      </w:r>
      <w:r w:rsidRPr="000E66B7">
        <w:rPr>
          <w:sz w:val="28"/>
          <w:szCs w:val="28"/>
        </w:rPr>
        <w:t>45 %.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Заявитель</w:t>
      </w:r>
    </w:p>
    <w:p w:rsidR="00AB1CE7" w:rsidRPr="00AB1CE7" w:rsidRDefault="000E66B7" w:rsidP="00AB1CE7">
      <w:pPr>
        <w:rPr>
          <w:sz w:val="28"/>
          <w:szCs w:val="28"/>
        </w:rPr>
      </w:pPr>
      <w:r>
        <w:rPr>
          <w:sz w:val="28"/>
          <w:szCs w:val="28"/>
          <w:u w:val="single"/>
        </w:rPr>
        <w:t>Прудникова Е.В.</w:t>
      </w:r>
      <w:r w:rsidRPr="002E6134">
        <w:rPr>
          <w:sz w:val="28"/>
          <w:szCs w:val="28"/>
          <w:u w:val="single"/>
        </w:rPr>
        <w:t>:</w:t>
      </w:r>
      <w:r w:rsidR="00AB1CE7" w:rsidRPr="00AB1CE7">
        <w:rPr>
          <w:sz w:val="28"/>
          <w:szCs w:val="28"/>
        </w:rPr>
        <w:t>___</w:t>
      </w:r>
      <w:r w:rsidR="00B20270">
        <w:rPr>
          <w:sz w:val="28"/>
          <w:szCs w:val="28"/>
        </w:rPr>
        <w:t>______________</w:t>
      </w:r>
      <w:r w:rsidR="00AB1CE7" w:rsidRPr="00AB1CE7">
        <w:rPr>
          <w:sz w:val="28"/>
          <w:szCs w:val="28"/>
        </w:rPr>
        <w:t>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на проведение общественных обсуждений, публичных слушаний</w:t>
      </w:r>
    </w:p>
    <w:p w:rsidR="00BE71F0" w:rsidRDefault="00BE71F0" w:rsidP="00BE71F0">
      <w:pPr>
        <w:jc w:val="both"/>
        <w:rPr>
          <w:sz w:val="28"/>
          <w:szCs w:val="28"/>
        </w:rPr>
      </w:pPr>
      <w:r w:rsidRPr="00717F8D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717F8D">
        <w:rPr>
          <w:sz w:val="28"/>
          <w:szCs w:val="28"/>
          <w:u w:val="single"/>
        </w:rPr>
        <w:t>застройке города</w:t>
      </w:r>
      <w:proofErr w:type="gramEnd"/>
      <w:r w:rsidRPr="00717F8D">
        <w:rPr>
          <w:sz w:val="28"/>
          <w:szCs w:val="28"/>
          <w:u w:val="single"/>
        </w:rPr>
        <w:t xml:space="preserve"> Бузулука</w:t>
      </w:r>
      <w:r>
        <w:rPr>
          <w:sz w:val="28"/>
          <w:szCs w:val="28"/>
        </w:rPr>
        <w:t>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Правовой акт о назначении общественных обсуждений или публичных слушаний</w:t>
      </w:r>
    </w:p>
    <w:p w:rsidR="00BE71F0" w:rsidRDefault="00BE71F0" w:rsidP="00BE71F0">
      <w:pPr>
        <w:ind w:hanging="11"/>
        <w:jc w:val="both"/>
        <w:rPr>
          <w:sz w:val="28"/>
          <w:szCs w:val="28"/>
        </w:rPr>
      </w:pPr>
      <w:r w:rsidRPr="006E17EF">
        <w:rPr>
          <w:sz w:val="28"/>
          <w:szCs w:val="28"/>
          <w:u w:val="single"/>
        </w:rPr>
        <w:t xml:space="preserve">Постановление администрации города Бузулука от </w:t>
      </w:r>
      <w:r w:rsidR="000E66B7">
        <w:rPr>
          <w:sz w:val="28"/>
          <w:szCs w:val="28"/>
          <w:u w:val="single"/>
        </w:rPr>
        <w:t>25.10.2019</w:t>
      </w:r>
      <w:r w:rsidR="000E66B7" w:rsidRPr="006E17EF">
        <w:rPr>
          <w:sz w:val="28"/>
          <w:szCs w:val="28"/>
          <w:u w:val="single"/>
        </w:rPr>
        <w:t xml:space="preserve"> № </w:t>
      </w:r>
      <w:r w:rsidR="000E66B7">
        <w:rPr>
          <w:sz w:val="28"/>
          <w:szCs w:val="28"/>
          <w:u w:val="single"/>
        </w:rPr>
        <w:t>1636</w:t>
      </w:r>
      <w:r w:rsidR="000E66B7" w:rsidRPr="006E17EF">
        <w:rPr>
          <w:sz w:val="28"/>
          <w:szCs w:val="28"/>
          <w:u w:val="single"/>
        </w:rPr>
        <w:t>-п</w:t>
      </w:r>
      <w:r w:rsidR="00B20270" w:rsidRPr="006E17EF">
        <w:rPr>
          <w:sz w:val="28"/>
          <w:szCs w:val="28"/>
          <w:u w:val="single"/>
        </w:rPr>
        <w:t xml:space="preserve"> </w:t>
      </w:r>
      <w:r w:rsidR="00DB2D9C" w:rsidRPr="006E17EF">
        <w:rPr>
          <w:sz w:val="28"/>
          <w:szCs w:val="28"/>
          <w:u w:val="single"/>
        </w:rPr>
        <w:t xml:space="preserve">«О проведении публичных слушаний по вопросу предоставления разрешения на </w:t>
      </w:r>
      <w:r w:rsidR="00DB2D9C">
        <w:rPr>
          <w:sz w:val="28"/>
          <w:szCs w:val="28"/>
          <w:u w:val="single"/>
        </w:rPr>
        <w:t>отклонение от предельных параметров разрешенн</w:t>
      </w:r>
      <w:r w:rsidR="007030DB">
        <w:rPr>
          <w:sz w:val="28"/>
          <w:szCs w:val="28"/>
          <w:u w:val="single"/>
        </w:rPr>
        <w:t>о</w:t>
      </w:r>
      <w:r w:rsidR="00DA4914">
        <w:rPr>
          <w:sz w:val="28"/>
          <w:szCs w:val="28"/>
          <w:u w:val="single"/>
        </w:rPr>
        <w:t>го</w:t>
      </w:r>
      <w:r w:rsidR="007030DB">
        <w:rPr>
          <w:sz w:val="28"/>
          <w:szCs w:val="28"/>
          <w:u w:val="single"/>
        </w:rPr>
        <w:t xml:space="preserve"> строительства</w:t>
      </w:r>
      <w:r w:rsidR="00DB2D9C" w:rsidRPr="006E17EF">
        <w:rPr>
          <w:sz w:val="28"/>
          <w:szCs w:val="28"/>
          <w:u w:val="single"/>
        </w:rPr>
        <w:t>»</w:t>
      </w:r>
      <w:r w:rsidR="007030DB" w:rsidRPr="007030DB">
        <w:rPr>
          <w:sz w:val="28"/>
          <w:szCs w:val="28"/>
        </w:rPr>
        <w:t>______</w:t>
      </w:r>
      <w:r w:rsidR="000171E5">
        <w:rPr>
          <w:sz w:val="28"/>
          <w:szCs w:val="28"/>
        </w:rPr>
        <w:t>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общественных обсуждений, публичных слушаний</w:t>
      </w:r>
    </w:p>
    <w:p w:rsidR="00BE71F0" w:rsidRPr="006E17EF" w:rsidRDefault="00AB1CE7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Не более месяца</w:t>
      </w:r>
      <w:r w:rsidR="00BE71F0">
        <w:rPr>
          <w:sz w:val="28"/>
          <w:szCs w:val="28"/>
        </w:rPr>
        <w:t>_____________________________________________________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Формы оповещения о проведении общественных обсуждений, публичных слушаний</w:t>
      </w:r>
    </w:p>
    <w:p w:rsidR="00BE71F0" w:rsidRDefault="009C0960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="00BE71F0" w:rsidRPr="00A06497">
        <w:rPr>
          <w:sz w:val="28"/>
          <w:szCs w:val="28"/>
          <w:u w:val="single"/>
        </w:rPr>
        <w:t>равово</w:t>
      </w:r>
      <w:r>
        <w:rPr>
          <w:sz w:val="28"/>
          <w:szCs w:val="28"/>
          <w:u w:val="single"/>
        </w:rPr>
        <w:t xml:space="preserve">й интернет – портал Бузулука </w:t>
      </w:r>
      <w:r w:rsidR="00BE71F0" w:rsidRPr="00A06497">
        <w:rPr>
          <w:sz w:val="28"/>
          <w:szCs w:val="28"/>
          <w:u w:val="single"/>
        </w:rPr>
        <w:t>БУЗУЛУК - ПРАВО</w:t>
      </w:r>
      <w:proofErr w:type="gramStart"/>
      <w:r w:rsidR="00BE71F0" w:rsidRPr="00A06497">
        <w:rPr>
          <w:sz w:val="28"/>
          <w:szCs w:val="28"/>
          <w:u w:val="single"/>
        </w:rPr>
        <w:t>.Р</w:t>
      </w:r>
      <w:proofErr w:type="gramEnd"/>
      <w:r w:rsidR="00BE71F0" w:rsidRPr="00A06497">
        <w:rPr>
          <w:sz w:val="28"/>
          <w:szCs w:val="28"/>
          <w:u w:val="single"/>
        </w:rPr>
        <w:t>Ф и официальн</w:t>
      </w:r>
      <w:r>
        <w:rPr>
          <w:sz w:val="28"/>
          <w:szCs w:val="28"/>
          <w:u w:val="single"/>
        </w:rPr>
        <w:t>ый сайт</w:t>
      </w:r>
      <w:r w:rsidR="00BE71F0" w:rsidRPr="00A06497">
        <w:rPr>
          <w:sz w:val="28"/>
          <w:szCs w:val="28"/>
          <w:u w:val="single"/>
        </w:rPr>
        <w:t xml:space="preserve"> администрации города Бузулука </w:t>
      </w:r>
      <w:hyperlink r:id="rId6" w:history="1">
        <w:r w:rsidRPr="007771C3">
          <w:rPr>
            <w:rStyle w:val="a9"/>
            <w:sz w:val="28"/>
            <w:szCs w:val="28"/>
          </w:rPr>
          <w:t>www.бузулук.рф</w:t>
        </w:r>
      </w:hyperlink>
      <w:r>
        <w:rPr>
          <w:sz w:val="28"/>
          <w:szCs w:val="28"/>
          <w:u w:val="single"/>
        </w:rPr>
        <w:t>. Дата размещения:</w:t>
      </w:r>
      <w:r w:rsidR="005559DE">
        <w:rPr>
          <w:sz w:val="28"/>
          <w:szCs w:val="28"/>
          <w:u w:val="single"/>
        </w:rPr>
        <w:t xml:space="preserve"> </w:t>
      </w:r>
      <w:r w:rsidR="000E66B7">
        <w:rPr>
          <w:sz w:val="28"/>
          <w:szCs w:val="28"/>
          <w:u w:val="single"/>
        </w:rPr>
        <w:t>25.10.2019</w:t>
      </w:r>
      <w:r w:rsidR="00BE71F0">
        <w:rPr>
          <w:sz w:val="28"/>
          <w:szCs w:val="28"/>
        </w:rPr>
        <w:t>__________________________</w:t>
      </w:r>
      <w:r w:rsidR="005559DE">
        <w:rPr>
          <w:sz w:val="28"/>
          <w:szCs w:val="28"/>
        </w:rPr>
        <w:t>_______</w:t>
      </w:r>
      <w:r w:rsidR="00DA4914">
        <w:rPr>
          <w:sz w:val="28"/>
          <w:szCs w:val="28"/>
        </w:rPr>
        <w:t>_____</w:t>
      </w:r>
      <w:r w:rsidR="005559DE">
        <w:rPr>
          <w:sz w:val="28"/>
          <w:szCs w:val="28"/>
        </w:rPr>
        <w:t>____________________</w:t>
      </w:r>
    </w:p>
    <w:p w:rsidR="00BE71F0" w:rsidRPr="00AB1CE7" w:rsidRDefault="00BE71F0" w:rsidP="00AB1CE7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B1CE7">
        <w:rPr>
          <w:sz w:val="28"/>
          <w:szCs w:val="28"/>
        </w:rPr>
        <w:t>Сведения о проведении экспозиции по материалам</w:t>
      </w:r>
    </w:p>
    <w:p w:rsidR="00F279CD" w:rsidRPr="00F279CD" w:rsidRDefault="00F279CD" w:rsidP="00AB1CE7">
      <w:pPr>
        <w:jc w:val="both"/>
        <w:rPr>
          <w:sz w:val="28"/>
          <w:szCs w:val="28"/>
        </w:rPr>
      </w:pPr>
      <w:r w:rsidRPr="00F279CD">
        <w:rPr>
          <w:sz w:val="28"/>
          <w:szCs w:val="28"/>
          <w:u w:val="single"/>
        </w:rPr>
        <w:t>Размещение информационных материалов проекта на официальном сайте администрации города Бузулука</w:t>
      </w:r>
      <w:r w:rsidRPr="00F279CD">
        <w:rPr>
          <w:sz w:val="28"/>
          <w:szCs w:val="28"/>
        </w:rPr>
        <w:t>________________________________________</w:t>
      </w:r>
    </w:p>
    <w:p w:rsidR="00BE71F0" w:rsidRDefault="00BE71F0" w:rsidP="00AB1CE7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проведении </w:t>
      </w:r>
      <w:r w:rsidR="00CE0203">
        <w:rPr>
          <w:sz w:val="28"/>
          <w:szCs w:val="28"/>
        </w:rPr>
        <w:t xml:space="preserve">открытого заседания участников </w:t>
      </w:r>
      <w:r>
        <w:rPr>
          <w:sz w:val="28"/>
          <w:szCs w:val="28"/>
        </w:rPr>
        <w:t xml:space="preserve">публичных слушаний </w:t>
      </w:r>
    </w:p>
    <w:p w:rsidR="00BE71F0" w:rsidRDefault="00BE71F0" w:rsidP="00AB1CE7">
      <w:pPr>
        <w:ind w:firstLine="709"/>
        <w:jc w:val="both"/>
        <w:rPr>
          <w:sz w:val="28"/>
          <w:szCs w:val="28"/>
        </w:rPr>
      </w:pPr>
      <w:r w:rsidRPr="00385EB8">
        <w:rPr>
          <w:sz w:val="28"/>
          <w:szCs w:val="28"/>
        </w:rPr>
        <w:t xml:space="preserve">Публичные слушания состоялись </w:t>
      </w:r>
      <w:r w:rsidR="000E66B7">
        <w:rPr>
          <w:sz w:val="28"/>
          <w:szCs w:val="28"/>
        </w:rPr>
        <w:t xml:space="preserve">14.11.2019 года </w:t>
      </w:r>
      <w:r w:rsidR="000E66B7" w:rsidRPr="00385EB8">
        <w:rPr>
          <w:sz w:val="28"/>
          <w:szCs w:val="28"/>
        </w:rPr>
        <w:t xml:space="preserve">в </w:t>
      </w:r>
      <w:r w:rsidR="000E66B7">
        <w:rPr>
          <w:sz w:val="28"/>
          <w:szCs w:val="28"/>
        </w:rPr>
        <w:t>11:30</w:t>
      </w:r>
      <w:r w:rsidR="000E66B7" w:rsidRPr="00385EB8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часов местного времени в </w:t>
      </w:r>
      <w:r w:rsidR="000171E5">
        <w:rPr>
          <w:sz w:val="28"/>
          <w:szCs w:val="28"/>
        </w:rPr>
        <w:t>актовом</w:t>
      </w:r>
      <w:r w:rsidR="005559DE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зале администрации города Бузулука с участием членов </w:t>
      </w:r>
      <w:r w:rsidRPr="00385EB8">
        <w:rPr>
          <w:sz w:val="28"/>
          <w:szCs w:val="28"/>
        </w:rPr>
        <w:lastRenderedPageBreak/>
        <w:t xml:space="preserve">Комиссии по землепользованию и </w:t>
      </w:r>
      <w:proofErr w:type="gramStart"/>
      <w:r w:rsidRPr="00385EB8">
        <w:rPr>
          <w:sz w:val="28"/>
          <w:szCs w:val="28"/>
        </w:rPr>
        <w:t>застройке города</w:t>
      </w:r>
      <w:proofErr w:type="gramEnd"/>
      <w:r w:rsidRPr="00385EB8">
        <w:rPr>
          <w:sz w:val="28"/>
          <w:szCs w:val="28"/>
        </w:rPr>
        <w:t xml:space="preserve"> Бузулука, приглашенных представителей заинтересованных служб города, согласно приложению № 1 к протоколу от </w:t>
      </w:r>
      <w:r w:rsidR="000E66B7">
        <w:rPr>
          <w:sz w:val="28"/>
          <w:szCs w:val="28"/>
        </w:rPr>
        <w:t>14.11.2019</w:t>
      </w:r>
      <w:r w:rsidRPr="00385EB8">
        <w:rPr>
          <w:sz w:val="28"/>
          <w:szCs w:val="28"/>
        </w:rPr>
        <w:t xml:space="preserve">. </w:t>
      </w:r>
    </w:p>
    <w:p w:rsidR="00BE71F0" w:rsidRDefault="00BE71F0" w:rsidP="00AB1CE7">
      <w:pPr>
        <w:pStyle w:val="a8"/>
        <w:ind w:firstLine="709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Поступила информация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E71F0" w:rsidRPr="000E66B7" w:rsidRDefault="00BE71F0" w:rsidP="00AB1CE7">
      <w:pPr>
        <w:pStyle w:val="a8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5559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отдела земельных отношений Управления градообразования и капитального строительства города Бузулука </w:t>
      </w:r>
      <w:r w:rsidRPr="000E66B7">
        <w:rPr>
          <w:rFonts w:ascii="Times New Roman" w:hAnsi="Times New Roman"/>
          <w:sz w:val="28"/>
          <w:szCs w:val="28"/>
        </w:rPr>
        <w:t>– «</w:t>
      </w:r>
      <w:r w:rsidR="000E66B7" w:rsidRPr="000E66B7">
        <w:rPr>
          <w:rFonts w:ascii="Times New Roman" w:hAnsi="Times New Roman"/>
          <w:sz w:val="28"/>
          <w:szCs w:val="28"/>
        </w:rPr>
        <w:t xml:space="preserve">нет возражений по вопросу предоставления разрешения на отклонение от предельных параметров разрешенного строительства </w:t>
      </w:r>
      <w:r w:rsidR="000E66B7" w:rsidRPr="000E66B7">
        <w:rPr>
          <w:rFonts w:ascii="Times New Roman" w:hAnsi="Times New Roman"/>
          <w:sz w:val="28"/>
          <w:szCs w:val="28"/>
          <w:lang w:eastAsia="ru-RU"/>
        </w:rPr>
        <w:t>жилого дома</w:t>
      </w:r>
      <w:r w:rsidR="000E66B7" w:rsidRPr="000E66B7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56:38:0106004:149</w:t>
      </w:r>
      <w:r w:rsidRPr="000E66B7">
        <w:rPr>
          <w:rFonts w:ascii="Times New Roman" w:hAnsi="Times New Roman"/>
          <w:sz w:val="28"/>
          <w:szCs w:val="28"/>
        </w:rPr>
        <w:t>»;</w:t>
      </w:r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филиала государственного унитарного </w:t>
      </w:r>
      <w:r w:rsidR="00BE71F0" w:rsidRPr="00A50F55">
        <w:rPr>
          <w:rFonts w:ascii="Times New Roman" w:hAnsi="Times New Roman"/>
          <w:sz w:val="28"/>
          <w:szCs w:val="28"/>
        </w:rPr>
        <w:t>предприятия «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Оренбургкоммунэлектросеть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Бузулукские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 коммунальные электрические сети – «</w:t>
      </w:r>
      <w:r w:rsidR="000E66B7">
        <w:rPr>
          <w:rFonts w:ascii="Times New Roman" w:hAnsi="Times New Roman"/>
          <w:sz w:val="28"/>
          <w:szCs w:val="28"/>
        </w:rPr>
        <w:t xml:space="preserve">предоставление разрешения на </w:t>
      </w:r>
      <w:r w:rsidR="000E66B7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0E66B7" w:rsidRPr="00ED637C">
        <w:rPr>
          <w:rFonts w:ascii="Times New Roman" w:hAnsi="Times New Roman"/>
          <w:sz w:val="28"/>
          <w:szCs w:val="28"/>
        </w:rPr>
        <w:t>разрешенно</w:t>
      </w:r>
      <w:r w:rsidR="000E66B7">
        <w:rPr>
          <w:rFonts w:ascii="Times New Roman" w:hAnsi="Times New Roman"/>
          <w:sz w:val="28"/>
          <w:szCs w:val="28"/>
        </w:rPr>
        <w:t>го</w:t>
      </w:r>
      <w:r w:rsidR="000E66B7" w:rsidRPr="00ED637C">
        <w:rPr>
          <w:rFonts w:ascii="Times New Roman" w:hAnsi="Times New Roman"/>
          <w:sz w:val="28"/>
          <w:szCs w:val="28"/>
        </w:rPr>
        <w:t xml:space="preserve"> </w:t>
      </w:r>
      <w:r w:rsidR="000E66B7">
        <w:rPr>
          <w:rFonts w:ascii="Times New Roman" w:hAnsi="Times New Roman"/>
          <w:sz w:val="28"/>
          <w:szCs w:val="28"/>
        </w:rPr>
        <w:t>строительства</w:t>
      </w:r>
      <w:r w:rsidR="000E66B7" w:rsidRPr="00ED637C">
        <w:rPr>
          <w:rFonts w:ascii="Times New Roman" w:hAnsi="Times New Roman"/>
          <w:sz w:val="28"/>
          <w:szCs w:val="28"/>
        </w:rPr>
        <w:t xml:space="preserve"> </w:t>
      </w:r>
      <w:r w:rsidR="000E66B7" w:rsidRPr="000559A3">
        <w:rPr>
          <w:rFonts w:ascii="Times New Roman" w:hAnsi="Times New Roman"/>
          <w:sz w:val="28"/>
          <w:szCs w:val="28"/>
          <w:lang w:eastAsia="ru-RU"/>
        </w:rPr>
        <w:t>жилого дома</w:t>
      </w:r>
      <w:r w:rsidR="000E66B7" w:rsidRPr="006B4C01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</w:t>
      </w:r>
      <w:r w:rsidR="000E66B7" w:rsidRPr="00C505D6">
        <w:rPr>
          <w:rFonts w:ascii="Times New Roman" w:hAnsi="Times New Roman"/>
          <w:sz w:val="28"/>
          <w:szCs w:val="28"/>
        </w:rPr>
        <w:t>56:38:0106004:149</w:t>
      </w:r>
      <w:r w:rsidR="000E66B7">
        <w:rPr>
          <w:sz w:val="28"/>
          <w:szCs w:val="28"/>
        </w:rPr>
        <w:t xml:space="preserve"> </w:t>
      </w:r>
      <w:r w:rsidR="000E66B7">
        <w:rPr>
          <w:rFonts w:ascii="Times New Roman" w:hAnsi="Times New Roman"/>
          <w:sz w:val="28"/>
          <w:szCs w:val="28"/>
        </w:rPr>
        <w:t xml:space="preserve">согласовываем при условии соблюдения п. 2.4.57 Глава 2.4. Воздушные линии электропередачи напряжением до 1 кВ. п. 2.4.57 «Допускается прохождение ВЛИ и </w:t>
      </w:r>
      <w:proofErr w:type="gramStart"/>
      <w:r w:rsidR="000E66B7">
        <w:rPr>
          <w:rFonts w:ascii="Times New Roman" w:hAnsi="Times New Roman"/>
          <w:sz w:val="28"/>
          <w:szCs w:val="28"/>
        </w:rPr>
        <w:t>ВЛ</w:t>
      </w:r>
      <w:proofErr w:type="gramEnd"/>
      <w:r w:rsidR="000E66B7">
        <w:rPr>
          <w:rFonts w:ascii="Times New Roman" w:hAnsi="Times New Roman"/>
          <w:sz w:val="28"/>
          <w:szCs w:val="28"/>
        </w:rPr>
        <w:t xml:space="preserve"> с изолированными проводами над крышами зданий и сооружениями (кроме оговоренных в гл. 7.3 и 7.4), при этом расстояние от них до проводов по вертикали должно быть не менее 2,5 метров</w:t>
      </w:r>
      <w:r w:rsidR="000E66B7" w:rsidRPr="00A50F55">
        <w:rPr>
          <w:rFonts w:ascii="Times New Roman" w:hAnsi="Times New Roman"/>
          <w:sz w:val="28"/>
          <w:szCs w:val="28"/>
        </w:rPr>
        <w:t>»</w:t>
      </w:r>
      <w:r w:rsidR="000E66B7">
        <w:rPr>
          <w:rFonts w:ascii="Times New Roman" w:hAnsi="Times New Roman"/>
          <w:sz w:val="28"/>
          <w:szCs w:val="28"/>
        </w:rPr>
        <w:t>, либо при условии переустройства ввода 0,4 кВ жилого дома и выноса его из зоны застройки. Охранная зона ВЛИ-0,4кВ составляет 2 метра от крайнего провода по обе стороны ВЛИ-0,4кВ</w:t>
      </w:r>
      <w:r w:rsidR="00BE71F0" w:rsidRPr="00A50F55">
        <w:rPr>
          <w:rFonts w:ascii="Times New Roman" w:hAnsi="Times New Roman"/>
          <w:sz w:val="28"/>
          <w:szCs w:val="28"/>
        </w:rPr>
        <w:t>»</w:t>
      </w:r>
      <w:r w:rsidR="00BE71F0">
        <w:rPr>
          <w:rFonts w:ascii="Times New Roman" w:hAnsi="Times New Roman"/>
          <w:sz w:val="28"/>
          <w:szCs w:val="28"/>
        </w:rPr>
        <w:t>;</w:t>
      </w:r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71F0">
        <w:rPr>
          <w:rFonts w:ascii="Times New Roman" w:hAnsi="Times New Roman"/>
          <w:sz w:val="28"/>
          <w:szCs w:val="28"/>
        </w:rPr>
        <w:t>муниципального унитарного предприятия «</w:t>
      </w:r>
      <w:proofErr w:type="spellStart"/>
      <w:r w:rsidR="00BE71F0">
        <w:rPr>
          <w:rFonts w:ascii="Times New Roman" w:hAnsi="Times New Roman"/>
          <w:sz w:val="28"/>
          <w:szCs w:val="28"/>
        </w:rPr>
        <w:t>Водоканализационное</w:t>
      </w:r>
      <w:proofErr w:type="spellEnd"/>
      <w:r w:rsidR="00BE71F0">
        <w:rPr>
          <w:rFonts w:ascii="Times New Roman" w:hAnsi="Times New Roman"/>
          <w:sz w:val="28"/>
          <w:szCs w:val="28"/>
        </w:rPr>
        <w:t xml:space="preserve"> хозяйство </w:t>
      </w:r>
      <w:proofErr w:type="gramStart"/>
      <w:r w:rsidR="00BE71F0">
        <w:rPr>
          <w:rFonts w:ascii="Times New Roman" w:hAnsi="Times New Roman"/>
          <w:sz w:val="28"/>
          <w:szCs w:val="28"/>
        </w:rPr>
        <w:t>г</w:t>
      </w:r>
      <w:proofErr w:type="gramEnd"/>
      <w:r w:rsidR="00BE71F0">
        <w:rPr>
          <w:rFonts w:ascii="Times New Roman" w:hAnsi="Times New Roman"/>
          <w:sz w:val="28"/>
          <w:szCs w:val="28"/>
        </w:rPr>
        <w:t>. Бузулука» - «</w:t>
      </w:r>
      <w:r w:rsidR="000E66B7">
        <w:rPr>
          <w:rFonts w:ascii="Times New Roman" w:hAnsi="Times New Roman"/>
          <w:sz w:val="28"/>
          <w:szCs w:val="28"/>
        </w:rPr>
        <w:t xml:space="preserve">МУП «ВКХ» согласовывает предоставление разрешения на </w:t>
      </w:r>
      <w:r w:rsidR="000E66B7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0E66B7" w:rsidRPr="00ED637C">
        <w:rPr>
          <w:rFonts w:ascii="Times New Roman" w:hAnsi="Times New Roman"/>
          <w:sz w:val="28"/>
          <w:szCs w:val="28"/>
        </w:rPr>
        <w:t>разрешенно</w:t>
      </w:r>
      <w:r w:rsidR="000E66B7">
        <w:rPr>
          <w:rFonts w:ascii="Times New Roman" w:hAnsi="Times New Roman"/>
          <w:sz w:val="28"/>
          <w:szCs w:val="28"/>
        </w:rPr>
        <w:t>го</w:t>
      </w:r>
      <w:r w:rsidR="000E66B7" w:rsidRPr="00ED637C">
        <w:rPr>
          <w:rFonts w:ascii="Times New Roman" w:hAnsi="Times New Roman"/>
          <w:sz w:val="28"/>
          <w:szCs w:val="28"/>
        </w:rPr>
        <w:t xml:space="preserve"> </w:t>
      </w:r>
      <w:r w:rsidR="000E66B7">
        <w:rPr>
          <w:rFonts w:ascii="Times New Roman" w:hAnsi="Times New Roman"/>
          <w:sz w:val="28"/>
          <w:szCs w:val="28"/>
        </w:rPr>
        <w:t>строительства</w:t>
      </w:r>
      <w:r w:rsidR="000E66B7" w:rsidRPr="00ED637C">
        <w:rPr>
          <w:rFonts w:ascii="Times New Roman" w:hAnsi="Times New Roman"/>
          <w:sz w:val="28"/>
          <w:szCs w:val="28"/>
        </w:rPr>
        <w:t xml:space="preserve"> </w:t>
      </w:r>
      <w:r w:rsidR="000E66B7" w:rsidRPr="000559A3">
        <w:rPr>
          <w:rFonts w:ascii="Times New Roman" w:hAnsi="Times New Roman"/>
          <w:sz w:val="28"/>
          <w:szCs w:val="28"/>
          <w:lang w:eastAsia="ru-RU"/>
        </w:rPr>
        <w:t>жилого дома</w:t>
      </w:r>
      <w:r w:rsidR="000E66B7" w:rsidRPr="006B4C01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</w:t>
      </w:r>
      <w:r w:rsidR="000E66B7" w:rsidRPr="00C505D6">
        <w:rPr>
          <w:rFonts w:ascii="Times New Roman" w:hAnsi="Times New Roman"/>
          <w:sz w:val="28"/>
          <w:szCs w:val="28"/>
        </w:rPr>
        <w:t>56:38:0106004:149</w:t>
      </w:r>
      <w:r w:rsidR="000E66B7">
        <w:rPr>
          <w:rFonts w:ascii="Times New Roman" w:hAnsi="Times New Roman"/>
          <w:sz w:val="28"/>
          <w:szCs w:val="28"/>
        </w:rPr>
        <w:t>,</w:t>
      </w:r>
      <w:r w:rsidR="000E66B7">
        <w:rPr>
          <w:sz w:val="28"/>
          <w:szCs w:val="28"/>
        </w:rPr>
        <w:t xml:space="preserve"> </w:t>
      </w:r>
      <w:r w:rsidR="000E66B7">
        <w:rPr>
          <w:rFonts w:ascii="Times New Roman" w:hAnsi="Times New Roman"/>
          <w:sz w:val="28"/>
          <w:szCs w:val="28"/>
        </w:rPr>
        <w:t>в пределах обозначенных границ отведенного земельного участка</w:t>
      </w:r>
      <w:r w:rsidR="00BE71F0"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7838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унитарного предприятия «Жилищно-коммунальное хозяйство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Бузулука» - «</w:t>
      </w:r>
      <w:r w:rsidR="000E66B7">
        <w:rPr>
          <w:rFonts w:ascii="Times New Roman" w:hAnsi="Times New Roman"/>
          <w:sz w:val="28"/>
          <w:szCs w:val="28"/>
        </w:rPr>
        <w:t xml:space="preserve">не имеем возражений по вопросу предоставления разрешения на </w:t>
      </w:r>
      <w:r w:rsidR="000E66B7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0E66B7" w:rsidRPr="00ED637C">
        <w:rPr>
          <w:rFonts w:ascii="Times New Roman" w:hAnsi="Times New Roman"/>
          <w:sz w:val="28"/>
          <w:szCs w:val="28"/>
        </w:rPr>
        <w:t>разрешенно</w:t>
      </w:r>
      <w:r w:rsidR="000E66B7">
        <w:rPr>
          <w:rFonts w:ascii="Times New Roman" w:hAnsi="Times New Roman"/>
          <w:sz w:val="28"/>
          <w:szCs w:val="28"/>
        </w:rPr>
        <w:t>го</w:t>
      </w:r>
      <w:r w:rsidR="000E66B7" w:rsidRPr="00ED637C">
        <w:rPr>
          <w:rFonts w:ascii="Times New Roman" w:hAnsi="Times New Roman"/>
          <w:sz w:val="28"/>
          <w:szCs w:val="28"/>
        </w:rPr>
        <w:t xml:space="preserve"> </w:t>
      </w:r>
      <w:r w:rsidR="000E66B7">
        <w:rPr>
          <w:rFonts w:ascii="Times New Roman" w:hAnsi="Times New Roman"/>
          <w:sz w:val="28"/>
          <w:szCs w:val="28"/>
        </w:rPr>
        <w:t>строительства</w:t>
      </w:r>
      <w:r w:rsidR="000E66B7" w:rsidRPr="00ED637C">
        <w:rPr>
          <w:rFonts w:ascii="Times New Roman" w:hAnsi="Times New Roman"/>
          <w:sz w:val="28"/>
          <w:szCs w:val="28"/>
        </w:rPr>
        <w:t xml:space="preserve"> </w:t>
      </w:r>
      <w:r w:rsidR="000E66B7" w:rsidRPr="000559A3">
        <w:rPr>
          <w:rFonts w:ascii="Times New Roman" w:hAnsi="Times New Roman"/>
          <w:sz w:val="28"/>
          <w:szCs w:val="28"/>
          <w:lang w:eastAsia="ru-RU"/>
        </w:rPr>
        <w:t>жилого дома</w:t>
      </w:r>
      <w:r w:rsidR="000E66B7" w:rsidRPr="006B4C01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</w:t>
      </w:r>
      <w:r w:rsidR="000E66B7" w:rsidRPr="00C505D6">
        <w:rPr>
          <w:rFonts w:ascii="Times New Roman" w:hAnsi="Times New Roman"/>
          <w:sz w:val="28"/>
          <w:szCs w:val="28"/>
        </w:rPr>
        <w:t>56:38:0106004:149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Pr="004164C3" w:rsidRDefault="00BE71F0" w:rsidP="001A697B">
      <w:pPr>
        <w:pStyle w:val="a8"/>
        <w:ind w:firstLine="709"/>
        <w:jc w:val="both"/>
        <w:rPr>
          <w:sz w:val="28"/>
          <w:szCs w:val="28"/>
          <w:highlight w:val="yellow"/>
        </w:rPr>
      </w:pPr>
      <w:proofErr w:type="gramStart"/>
      <w:r w:rsidRPr="001A697B">
        <w:rPr>
          <w:rFonts w:ascii="Times New Roman" w:hAnsi="Times New Roman"/>
          <w:sz w:val="28"/>
          <w:szCs w:val="28"/>
        </w:rPr>
        <w:t>–</w:t>
      </w:r>
      <w:r w:rsidR="00B20270">
        <w:rPr>
          <w:rFonts w:ascii="Times New Roman" w:hAnsi="Times New Roman"/>
          <w:sz w:val="28"/>
          <w:szCs w:val="28"/>
        </w:rPr>
        <w:t xml:space="preserve"> </w:t>
      </w:r>
      <w:r w:rsidRPr="001A697B">
        <w:rPr>
          <w:rFonts w:ascii="Times New Roman" w:hAnsi="Times New Roman"/>
          <w:sz w:val="28"/>
          <w:szCs w:val="28"/>
        </w:rPr>
        <w:t>филиала в г. Бузулуке (</w:t>
      </w:r>
      <w:proofErr w:type="spellStart"/>
      <w:r w:rsidRPr="001A697B">
        <w:rPr>
          <w:rFonts w:ascii="Times New Roman" w:hAnsi="Times New Roman"/>
          <w:sz w:val="28"/>
          <w:szCs w:val="28"/>
        </w:rPr>
        <w:t>Бузулукмежрайгаз</w:t>
      </w:r>
      <w:proofErr w:type="spellEnd"/>
      <w:r w:rsidRPr="001A697B">
        <w:rPr>
          <w:rFonts w:ascii="Times New Roman" w:hAnsi="Times New Roman"/>
          <w:sz w:val="28"/>
          <w:szCs w:val="28"/>
        </w:rPr>
        <w:t>) АО «Газпром газораспределение» - «</w:t>
      </w:r>
      <w:r w:rsidR="000E66B7">
        <w:rPr>
          <w:rFonts w:ascii="Times New Roman" w:hAnsi="Times New Roman"/>
          <w:sz w:val="28"/>
          <w:szCs w:val="28"/>
        </w:rPr>
        <w:t xml:space="preserve">филиал согласовывает предоставление разрешения на </w:t>
      </w:r>
      <w:r w:rsidR="000E66B7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0E66B7" w:rsidRPr="000559A3">
        <w:rPr>
          <w:rFonts w:ascii="Times New Roman" w:hAnsi="Times New Roman"/>
          <w:sz w:val="28"/>
          <w:szCs w:val="28"/>
        </w:rPr>
        <w:t>разрешенно</w:t>
      </w:r>
      <w:r w:rsidR="000E66B7">
        <w:rPr>
          <w:rFonts w:ascii="Times New Roman" w:hAnsi="Times New Roman"/>
          <w:sz w:val="28"/>
          <w:szCs w:val="28"/>
        </w:rPr>
        <w:t>го</w:t>
      </w:r>
      <w:r w:rsidR="000E66B7" w:rsidRPr="000559A3">
        <w:rPr>
          <w:rFonts w:ascii="Times New Roman" w:hAnsi="Times New Roman"/>
          <w:sz w:val="28"/>
          <w:szCs w:val="28"/>
        </w:rPr>
        <w:t xml:space="preserve"> </w:t>
      </w:r>
      <w:r w:rsidR="000E66B7">
        <w:rPr>
          <w:rFonts w:ascii="Times New Roman" w:hAnsi="Times New Roman"/>
          <w:sz w:val="28"/>
          <w:szCs w:val="28"/>
        </w:rPr>
        <w:t>строительства</w:t>
      </w:r>
      <w:r w:rsidR="000E66B7" w:rsidRPr="000559A3">
        <w:rPr>
          <w:rFonts w:ascii="Times New Roman" w:hAnsi="Times New Roman"/>
          <w:sz w:val="28"/>
          <w:szCs w:val="28"/>
          <w:lang w:eastAsia="ru-RU"/>
        </w:rPr>
        <w:t xml:space="preserve"> жилого дома</w:t>
      </w:r>
      <w:r w:rsidR="000E66B7" w:rsidRPr="006B4C01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</w:t>
      </w:r>
      <w:r w:rsidR="000E66B7" w:rsidRPr="00C505D6">
        <w:rPr>
          <w:rFonts w:ascii="Times New Roman" w:hAnsi="Times New Roman"/>
          <w:sz w:val="28"/>
          <w:szCs w:val="28"/>
        </w:rPr>
        <w:t>56:38:0106004:149</w:t>
      </w:r>
      <w:r w:rsidR="000E66B7">
        <w:rPr>
          <w:rFonts w:ascii="Times New Roman" w:hAnsi="Times New Roman"/>
          <w:sz w:val="28"/>
          <w:szCs w:val="28"/>
        </w:rPr>
        <w:t xml:space="preserve">, </w:t>
      </w:r>
      <w:r w:rsidR="000E66B7" w:rsidRPr="009D6A00">
        <w:rPr>
          <w:rFonts w:ascii="Times New Roman" w:hAnsi="Times New Roman"/>
          <w:sz w:val="28"/>
          <w:szCs w:val="28"/>
        </w:rPr>
        <w:t>при условии выполнения мероприятий, обеспечивающих безопасную и безаварийную эксплуатацию существующих газопроводов и обеспечения минимального расстояния газопроводов до зданий и сооружений, предусматриваемых на земельн</w:t>
      </w:r>
      <w:r w:rsidR="000E66B7">
        <w:rPr>
          <w:rFonts w:ascii="Times New Roman" w:hAnsi="Times New Roman"/>
          <w:sz w:val="28"/>
          <w:szCs w:val="28"/>
        </w:rPr>
        <w:t>ом</w:t>
      </w:r>
      <w:r w:rsidR="000E66B7" w:rsidRPr="009D6A00">
        <w:rPr>
          <w:rFonts w:ascii="Times New Roman" w:hAnsi="Times New Roman"/>
          <w:sz w:val="28"/>
          <w:szCs w:val="28"/>
        </w:rPr>
        <w:t xml:space="preserve"> участк</w:t>
      </w:r>
      <w:r w:rsidR="000E66B7">
        <w:rPr>
          <w:rFonts w:ascii="Times New Roman" w:hAnsi="Times New Roman"/>
          <w:sz w:val="28"/>
          <w:szCs w:val="28"/>
        </w:rPr>
        <w:t>е</w:t>
      </w:r>
      <w:r w:rsidRPr="001A697B">
        <w:rPr>
          <w:rFonts w:ascii="Times New Roman" w:hAnsi="Times New Roman"/>
          <w:sz w:val="28"/>
          <w:szCs w:val="28"/>
        </w:rPr>
        <w:t>»</w:t>
      </w:r>
      <w:r w:rsidR="00256783">
        <w:rPr>
          <w:rFonts w:ascii="Times New Roman" w:hAnsi="Times New Roman"/>
          <w:sz w:val="28"/>
          <w:szCs w:val="28"/>
        </w:rPr>
        <w:t>;</w:t>
      </w:r>
      <w:proofErr w:type="gramEnd"/>
    </w:p>
    <w:p w:rsidR="00AB1CE7" w:rsidRDefault="00AB1CE7" w:rsidP="00AB1CE7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4914">
        <w:rPr>
          <w:sz w:val="28"/>
          <w:szCs w:val="28"/>
        </w:rPr>
        <w:t>отдела архитектуры Управления градообразования и капитального строительства города Бузулука</w:t>
      </w:r>
      <w:r>
        <w:rPr>
          <w:sz w:val="28"/>
          <w:szCs w:val="28"/>
        </w:rPr>
        <w:t xml:space="preserve"> – «</w:t>
      </w:r>
      <w:r w:rsidR="000E66B7">
        <w:rPr>
          <w:sz w:val="28"/>
          <w:szCs w:val="28"/>
        </w:rPr>
        <w:t xml:space="preserve">нет возражений по вопросу предоставления разрешения на </w:t>
      </w:r>
      <w:r w:rsidR="000E66B7" w:rsidRPr="006B4C01">
        <w:rPr>
          <w:sz w:val="28"/>
          <w:szCs w:val="28"/>
        </w:rPr>
        <w:t xml:space="preserve">отклонение от предельных параметров </w:t>
      </w:r>
      <w:r w:rsidR="000E66B7" w:rsidRPr="000559A3">
        <w:rPr>
          <w:sz w:val="28"/>
          <w:szCs w:val="28"/>
        </w:rPr>
        <w:t>разрешенно</w:t>
      </w:r>
      <w:r w:rsidR="000E66B7">
        <w:rPr>
          <w:sz w:val="28"/>
          <w:szCs w:val="28"/>
        </w:rPr>
        <w:t>го</w:t>
      </w:r>
      <w:r w:rsidR="000E66B7" w:rsidRPr="000559A3">
        <w:rPr>
          <w:sz w:val="28"/>
          <w:szCs w:val="28"/>
        </w:rPr>
        <w:t xml:space="preserve"> </w:t>
      </w:r>
      <w:r w:rsidR="000E66B7">
        <w:rPr>
          <w:sz w:val="28"/>
          <w:szCs w:val="28"/>
        </w:rPr>
        <w:t>строительства</w:t>
      </w:r>
      <w:r w:rsidR="000E66B7" w:rsidRPr="000559A3">
        <w:rPr>
          <w:sz w:val="28"/>
          <w:szCs w:val="28"/>
        </w:rPr>
        <w:t xml:space="preserve"> индивидуального жилого дома</w:t>
      </w:r>
      <w:r w:rsidR="000E66B7" w:rsidRPr="00163B48">
        <w:rPr>
          <w:sz w:val="28"/>
          <w:szCs w:val="28"/>
        </w:rPr>
        <w:t xml:space="preserve"> </w:t>
      </w:r>
      <w:r w:rsidR="000E66B7" w:rsidRPr="00B272DB">
        <w:rPr>
          <w:sz w:val="28"/>
          <w:szCs w:val="28"/>
        </w:rPr>
        <w:t xml:space="preserve">на земельном участке с кадастровым номером </w:t>
      </w:r>
      <w:r w:rsidR="000E66B7" w:rsidRPr="00C505D6">
        <w:rPr>
          <w:sz w:val="28"/>
          <w:szCs w:val="28"/>
        </w:rPr>
        <w:t>56:38:0106004:149</w:t>
      </w:r>
      <w:r w:rsidR="000E66B7">
        <w:rPr>
          <w:sz w:val="28"/>
          <w:szCs w:val="28"/>
        </w:rPr>
        <w:t>,</w:t>
      </w:r>
      <w:r w:rsidR="000E66B7" w:rsidRPr="009640F6">
        <w:rPr>
          <w:sz w:val="28"/>
          <w:szCs w:val="28"/>
        </w:rPr>
        <w:t xml:space="preserve"> </w:t>
      </w:r>
      <w:r w:rsidR="000E66B7">
        <w:rPr>
          <w:sz w:val="28"/>
          <w:szCs w:val="28"/>
        </w:rPr>
        <w:t xml:space="preserve">при наличии письменного согласия собственников жилых домов № 73 «А» по ул. </w:t>
      </w:r>
      <w:proofErr w:type="gramStart"/>
      <w:r w:rsidR="000E66B7">
        <w:rPr>
          <w:sz w:val="28"/>
          <w:szCs w:val="28"/>
        </w:rPr>
        <w:t>Казанская</w:t>
      </w:r>
      <w:proofErr w:type="gramEnd"/>
      <w:r w:rsidR="00DA4914">
        <w:rPr>
          <w:sz w:val="28"/>
          <w:szCs w:val="28"/>
        </w:rPr>
        <w:t>»</w:t>
      </w:r>
      <w:r w:rsidR="000E66B7">
        <w:rPr>
          <w:sz w:val="28"/>
          <w:szCs w:val="28"/>
        </w:rPr>
        <w:t>.</w:t>
      </w:r>
    </w:p>
    <w:p w:rsidR="00BE71F0" w:rsidRDefault="00CE0203" w:rsidP="00BE71F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 Сведения о протоколе общественных обсуждений или публичных слушаний</w:t>
      </w:r>
    </w:p>
    <w:p w:rsidR="00CE0203" w:rsidRDefault="00CE0203" w:rsidP="00BE71F0">
      <w:pPr>
        <w:jc w:val="both"/>
        <w:rPr>
          <w:sz w:val="28"/>
          <w:szCs w:val="28"/>
        </w:rPr>
      </w:pPr>
      <w:r w:rsidRPr="00CE0203">
        <w:rPr>
          <w:sz w:val="28"/>
          <w:szCs w:val="28"/>
          <w:u w:val="single"/>
        </w:rPr>
        <w:t xml:space="preserve">Утвержден </w:t>
      </w:r>
      <w:r w:rsidR="000E66B7">
        <w:rPr>
          <w:sz w:val="28"/>
          <w:szCs w:val="28"/>
          <w:u w:val="single"/>
        </w:rPr>
        <w:t>14.11</w:t>
      </w:r>
      <w:r w:rsidR="007030DB">
        <w:rPr>
          <w:sz w:val="28"/>
          <w:szCs w:val="28"/>
          <w:u w:val="single"/>
        </w:rPr>
        <w:t>.2019</w:t>
      </w:r>
      <w:r>
        <w:rPr>
          <w:sz w:val="28"/>
          <w:szCs w:val="28"/>
        </w:rPr>
        <w:t>________________________________________________</w:t>
      </w:r>
    </w:p>
    <w:p w:rsidR="00CE0203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Выводы и рекомендации по проведению общественных обсуждений, публичных слушаний по проекту: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65BAD" w:rsidRPr="00D65BAD">
        <w:rPr>
          <w:sz w:val="28"/>
          <w:szCs w:val="28"/>
        </w:rPr>
        <w:t xml:space="preserve">считать состоявшимися публичные слушания по вопросу предоставления разрешения на </w:t>
      </w:r>
      <w:r w:rsidR="0037740A" w:rsidRPr="006B4C01">
        <w:rPr>
          <w:sz w:val="28"/>
          <w:szCs w:val="28"/>
        </w:rPr>
        <w:t xml:space="preserve">отклонение от предельных </w:t>
      </w:r>
      <w:r w:rsidR="007030DB" w:rsidRPr="007030DB">
        <w:rPr>
          <w:sz w:val="28"/>
          <w:szCs w:val="28"/>
        </w:rPr>
        <w:t>параметров разрешенно</w:t>
      </w:r>
      <w:r w:rsidR="00DA4914">
        <w:rPr>
          <w:sz w:val="28"/>
          <w:szCs w:val="28"/>
        </w:rPr>
        <w:t>го</w:t>
      </w:r>
      <w:r w:rsidR="007030DB" w:rsidRPr="007030DB">
        <w:rPr>
          <w:sz w:val="28"/>
          <w:szCs w:val="28"/>
        </w:rPr>
        <w:t xml:space="preserve"> строительства</w:t>
      </w:r>
      <w:r w:rsidR="00D65BAD" w:rsidRPr="00D65BAD">
        <w:rPr>
          <w:sz w:val="28"/>
          <w:szCs w:val="28"/>
        </w:rPr>
        <w:t>;</w:t>
      </w:r>
    </w:p>
    <w:p w:rsid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65BAD" w:rsidRPr="00D65BAD">
        <w:rPr>
          <w:sz w:val="28"/>
          <w:szCs w:val="28"/>
        </w:rPr>
        <w:t xml:space="preserve">процедура проведенных публичных слушаний по вопросу предоставления разрешения на </w:t>
      </w:r>
      <w:r w:rsidR="0037740A" w:rsidRPr="006B4C01">
        <w:rPr>
          <w:sz w:val="28"/>
          <w:szCs w:val="28"/>
        </w:rPr>
        <w:t xml:space="preserve">отклонение от предельных </w:t>
      </w:r>
      <w:r w:rsidR="007030DB" w:rsidRPr="007030DB">
        <w:rPr>
          <w:sz w:val="28"/>
          <w:szCs w:val="28"/>
        </w:rPr>
        <w:t xml:space="preserve">параметров </w:t>
      </w:r>
      <w:r w:rsidR="00DA4914" w:rsidRPr="007030DB">
        <w:rPr>
          <w:sz w:val="28"/>
          <w:szCs w:val="28"/>
        </w:rPr>
        <w:t>разрешенно</w:t>
      </w:r>
      <w:r w:rsidR="00DA4914">
        <w:rPr>
          <w:sz w:val="28"/>
          <w:szCs w:val="28"/>
        </w:rPr>
        <w:t>го</w:t>
      </w:r>
      <w:r w:rsidR="00DA4914" w:rsidRPr="007030DB">
        <w:rPr>
          <w:sz w:val="28"/>
          <w:szCs w:val="28"/>
        </w:rPr>
        <w:t xml:space="preserve"> строительства</w:t>
      </w:r>
      <w:r w:rsidR="00DA4914" w:rsidRPr="00D65BAD">
        <w:rPr>
          <w:sz w:val="28"/>
          <w:szCs w:val="28"/>
        </w:rPr>
        <w:t xml:space="preserve"> </w:t>
      </w:r>
      <w:r w:rsidR="00D65BAD" w:rsidRPr="00D65BAD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BF2331">
        <w:rPr>
          <w:sz w:val="28"/>
          <w:szCs w:val="28"/>
        </w:rPr>
        <w:t>о</w:t>
      </w:r>
      <w:r w:rsidR="00F279CD">
        <w:rPr>
          <w:sz w:val="28"/>
          <w:szCs w:val="28"/>
        </w:rPr>
        <w:t>б общественных обсуждениях,</w:t>
      </w:r>
      <w:r w:rsidR="00D65BAD" w:rsidRPr="00D65BAD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E01795">
        <w:rPr>
          <w:sz w:val="28"/>
          <w:szCs w:val="28"/>
        </w:rPr>
        <w:t>«</w:t>
      </w:r>
      <w:r w:rsidR="00D65BAD" w:rsidRPr="00D65BAD">
        <w:rPr>
          <w:sz w:val="28"/>
          <w:szCs w:val="28"/>
        </w:rPr>
        <w:t>город Бузулук Оренбургской области</w:t>
      </w:r>
      <w:r w:rsidR="00E01795">
        <w:rPr>
          <w:sz w:val="28"/>
          <w:szCs w:val="28"/>
        </w:rPr>
        <w:t>»</w:t>
      </w:r>
      <w:r w:rsidR="00D65BAD" w:rsidRPr="00D65BAD">
        <w:rPr>
          <w:sz w:val="28"/>
          <w:szCs w:val="28"/>
        </w:rPr>
        <w:t>, утвержденным решением городского Совета депутатов от 21.12.2005 № 758;</w:t>
      </w:r>
    </w:p>
    <w:p w:rsidR="00A53A16" w:rsidRPr="000E66B7" w:rsidRDefault="00B36A13" w:rsidP="00A53A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740A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 xml:space="preserve">направить главе города рекомендации о </w:t>
      </w:r>
      <w:r w:rsidR="00A53A16">
        <w:rPr>
          <w:sz w:val="28"/>
          <w:szCs w:val="28"/>
        </w:rPr>
        <w:t>не</w:t>
      </w:r>
      <w:r w:rsidR="007030DB">
        <w:rPr>
          <w:sz w:val="28"/>
          <w:szCs w:val="28"/>
        </w:rPr>
        <w:t>в</w:t>
      </w:r>
      <w:r w:rsidR="00D65BAD" w:rsidRPr="00D65BAD">
        <w:rPr>
          <w:sz w:val="28"/>
          <w:szCs w:val="28"/>
        </w:rPr>
        <w:t xml:space="preserve">озможности предоставления разрешения на </w:t>
      </w:r>
      <w:r w:rsidR="00E76FDE">
        <w:rPr>
          <w:sz w:val="28"/>
          <w:szCs w:val="28"/>
        </w:rPr>
        <w:t xml:space="preserve">отклонение от </w:t>
      </w:r>
      <w:r w:rsidR="005E262A" w:rsidRPr="006B4C01">
        <w:rPr>
          <w:sz w:val="28"/>
          <w:szCs w:val="28"/>
        </w:rPr>
        <w:t xml:space="preserve">предельных параметров </w:t>
      </w:r>
      <w:r w:rsidR="00DA4914" w:rsidRPr="007030DB">
        <w:rPr>
          <w:sz w:val="28"/>
          <w:szCs w:val="28"/>
        </w:rPr>
        <w:t>разрешенно</w:t>
      </w:r>
      <w:r w:rsidR="00DA4914">
        <w:rPr>
          <w:sz w:val="28"/>
          <w:szCs w:val="28"/>
        </w:rPr>
        <w:t>го</w:t>
      </w:r>
      <w:r w:rsidR="00DA4914" w:rsidRPr="007030DB">
        <w:rPr>
          <w:sz w:val="28"/>
          <w:szCs w:val="28"/>
        </w:rPr>
        <w:t xml:space="preserve"> </w:t>
      </w:r>
      <w:r w:rsidR="00A53A16">
        <w:rPr>
          <w:sz w:val="28"/>
          <w:szCs w:val="28"/>
        </w:rPr>
        <w:t>с</w:t>
      </w:r>
      <w:r w:rsidR="00A53A16" w:rsidRPr="000E66B7">
        <w:rPr>
          <w:sz w:val="28"/>
          <w:szCs w:val="28"/>
        </w:rPr>
        <w:t>троительств</w:t>
      </w:r>
      <w:r w:rsidR="00A53A16">
        <w:rPr>
          <w:sz w:val="28"/>
          <w:szCs w:val="28"/>
        </w:rPr>
        <w:t>а</w:t>
      </w:r>
      <w:r w:rsidR="00A53A16" w:rsidRPr="000E66B7">
        <w:rPr>
          <w:sz w:val="28"/>
          <w:szCs w:val="28"/>
        </w:rPr>
        <w:t xml:space="preserve"> индивидуального жилого дома на земельном участке с кадастровым номером 56:38:0106004:149, адрес (описание местоположения): Оренбургская область, г. Бузулук, ул. Казанская, на земельном участке расположен жилой дом № 71 «А», площадью 437 кв</w:t>
      </w:r>
      <w:proofErr w:type="gramStart"/>
      <w:r w:rsidR="00A53A16" w:rsidRPr="000E66B7">
        <w:rPr>
          <w:sz w:val="28"/>
          <w:szCs w:val="28"/>
        </w:rPr>
        <w:t>.м</w:t>
      </w:r>
      <w:proofErr w:type="gramEnd"/>
      <w:r w:rsidR="00A53A16" w:rsidRPr="000E66B7">
        <w:rPr>
          <w:sz w:val="28"/>
          <w:szCs w:val="28"/>
        </w:rPr>
        <w:t>, путём:</w:t>
      </w:r>
    </w:p>
    <w:p w:rsidR="00A53A16" w:rsidRPr="000E66B7" w:rsidRDefault="00A53A16" w:rsidP="00A53A16">
      <w:pPr>
        <w:ind w:firstLine="709"/>
        <w:jc w:val="both"/>
        <w:rPr>
          <w:sz w:val="28"/>
          <w:szCs w:val="28"/>
        </w:rPr>
      </w:pPr>
      <w:r w:rsidRPr="002C01E7">
        <w:rPr>
          <w:noProof/>
          <w:lang w:eastAsia="zh-CN"/>
        </w:rPr>
        <w:pict>
          <v:shape id="_x0000_s1028" type="#_x0000_t202" style="position:absolute;left:0;text-align:left;margin-left:229.45pt;margin-top:-61.9pt;width:24.35pt;height:21pt;z-index:251660288;mso-height-percent:200;mso-height-percent:200;mso-width-relative:margin;mso-height-relative:margin" filled="f" stroked="f">
            <v:textbox style="mso-next-textbox:#_x0000_s1028;mso-fit-shape-to-text:t">
              <w:txbxContent>
                <w:p w:rsidR="00A53A16" w:rsidRDefault="00A53A16" w:rsidP="00A53A16"/>
              </w:txbxContent>
            </v:textbox>
          </v:shape>
        </w:pict>
      </w:r>
      <w:r w:rsidRPr="000E66B7">
        <w:rPr>
          <w:sz w:val="28"/>
          <w:szCs w:val="28"/>
        </w:rPr>
        <w:t xml:space="preserve">- сокращения противопожарного расстояния до жилого дома, расположенного по адресу: Оренбургская область, город Бузулук,                          улица Казанская, дом № 73 № «А», с нормативных 8,0 метров, в соответствии со статьей 38 Правил землепользования и </w:t>
      </w:r>
      <w:proofErr w:type="gramStart"/>
      <w:r w:rsidRPr="000E66B7">
        <w:rPr>
          <w:sz w:val="28"/>
          <w:szCs w:val="28"/>
        </w:rPr>
        <w:t>застройки города</w:t>
      </w:r>
      <w:proofErr w:type="gramEnd"/>
      <w:r w:rsidRPr="000E66B7">
        <w:rPr>
          <w:sz w:val="28"/>
          <w:szCs w:val="28"/>
        </w:rPr>
        <w:t xml:space="preserve"> Бузулука, утвержденных решением городского Совета депутатов от 28.09.2011 № 177, до 6,50 метров.</w:t>
      </w:r>
    </w:p>
    <w:p w:rsidR="00A53A16" w:rsidRDefault="00A53A16" w:rsidP="00A53A16">
      <w:pPr>
        <w:ind w:firstLine="709"/>
        <w:jc w:val="both"/>
        <w:rPr>
          <w:sz w:val="28"/>
          <w:szCs w:val="28"/>
        </w:rPr>
      </w:pPr>
      <w:r w:rsidRPr="002C01E7">
        <w:rPr>
          <w:noProof/>
          <w:lang w:eastAsia="zh-CN"/>
        </w:rPr>
        <w:pict>
          <v:shape id="_x0000_s1029" type="#_x0000_t202" style="position:absolute;left:0;text-align:left;margin-left:229.45pt;margin-top:-61.9pt;width:24.35pt;height:21pt;z-index:251661312;mso-height-percent:200;mso-height-percent:200;mso-width-relative:margin;mso-height-relative:margin" filled="f" stroked="f">
            <v:textbox style="mso-next-textbox:#_x0000_s1029;mso-fit-shape-to-text:t">
              <w:txbxContent>
                <w:p w:rsidR="00A53A16" w:rsidRDefault="00A53A16" w:rsidP="00A53A16"/>
              </w:txbxContent>
            </v:textbox>
          </v:shape>
        </w:pict>
      </w:r>
      <w:r w:rsidRPr="000E66B7">
        <w:rPr>
          <w:sz w:val="28"/>
          <w:szCs w:val="28"/>
        </w:rPr>
        <w:t>- увеличения площади застройки земельного участка с норм</w:t>
      </w:r>
      <w:r>
        <w:rPr>
          <w:sz w:val="28"/>
          <w:szCs w:val="28"/>
        </w:rPr>
        <w:t>ативных 30</w:t>
      </w:r>
      <w:r w:rsidRPr="000E66B7">
        <w:rPr>
          <w:sz w:val="28"/>
          <w:szCs w:val="28"/>
        </w:rPr>
        <w:t xml:space="preserve">%, в соответствии со статьей 38 Правил землепользования и </w:t>
      </w:r>
      <w:proofErr w:type="gramStart"/>
      <w:r w:rsidRPr="000E66B7">
        <w:rPr>
          <w:sz w:val="28"/>
          <w:szCs w:val="28"/>
        </w:rPr>
        <w:t>застройки города</w:t>
      </w:r>
      <w:proofErr w:type="gramEnd"/>
      <w:r w:rsidRPr="000E66B7">
        <w:rPr>
          <w:sz w:val="28"/>
          <w:szCs w:val="28"/>
        </w:rPr>
        <w:t xml:space="preserve"> Бузулука, утвержденных решением городского Совета депутатов от 28.09.2011 № 177, до</w:t>
      </w:r>
      <w:r>
        <w:rPr>
          <w:sz w:val="28"/>
          <w:szCs w:val="28"/>
        </w:rPr>
        <w:t xml:space="preserve"> </w:t>
      </w:r>
      <w:r w:rsidRPr="000E66B7">
        <w:rPr>
          <w:sz w:val="28"/>
          <w:szCs w:val="28"/>
        </w:rPr>
        <w:t>45 %</w:t>
      </w:r>
      <w:r>
        <w:rPr>
          <w:sz w:val="28"/>
          <w:szCs w:val="28"/>
        </w:rPr>
        <w:t xml:space="preserve">, </w:t>
      </w:r>
    </w:p>
    <w:p w:rsidR="00A53A16" w:rsidRPr="000E66B7" w:rsidRDefault="00A53A16" w:rsidP="00A53A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как согласно пункту 30 административного регламента предоставления муниципальной услуги </w:t>
      </w:r>
      <w:r w:rsidRPr="00C26DEB">
        <w:rPr>
          <w:sz w:val="28"/>
          <w:szCs w:val="28"/>
        </w:rPr>
        <w:t>«Выдача</w:t>
      </w:r>
      <w:r>
        <w:rPr>
          <w:sz w:val="28"/>
          <w:szCs w:val="28"/>
        </w:rPr>
        <w:t xml:space="preserve"> </w:t>
      </w:r>
      <w:r w:rsidRPr="00C26DEB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sz w:val="28"/>
          <w:szCs w:val="28"/>
        </w:rPr>
        <w:t xml:space="preserve"> </w:t>
      </w:r>
      <w:r w:rsidRPr="00617604">
        <w:rPr>
          <w:sz w:val="28"/>
          <w:szCs w:val="28"/>
        </w:rPr>
        <w:t>отсутст</w:t>
      </w:r>
      <w:r>
        <w:rPr>
          <w:sz w:val="28"/>
          <w:szCs w:val="28"/>
        </w:rPr>
        <w:t>вует</w:t>
      </w:r>
      <w:r w:rsidRPr="00617604">
        <w:rPr>
          <w:sz w:val="28"/>
          <w:szCs w:val="28"/>
        </w:rPr>
        <w:t xml:space="preserve"> возможност</w:t>
      </w:r>
      <w:r>
        <w:rPr>
          <w:sz w:val="28"/>
          <w:szCs w:val="28"/>
        </w:rPr>
        <w:t>ь</w:t>
      </w:r>
      <w:r w:rsidRPr="00617604">
        <w:rPr>
          <w:sz w:val="28"/>
          <w:szCs w:val="28"/>
        </w:rPr>
        <w:t xml:space="preserve"> обеспеч</w:t>
      </w:r>
      <w:r>
        <w:rPr>
          <w:sz w:val="28"/>
          <w:szCs w:val="28"/>
        </w:rPr>
        <w:t>ения</w:t>
      </w:r>
      <w:r w:rsidRPr="00617604">
        <w:rPr>
          <w:sz w:val="28"/>
          <w:szCs w:val="28"/>
        </w:rPr>
        <w:t xml:space="preserve"> соблюдени</w:t>
      </w:r>
      <w:r>
        <w:rPr>
          <w:sz w:val="28"/>
          <w:szCs w:val="28"/>
        </w:rPr>
        <w:t>я</w:t>
      </w:r>
      <w:r w:rsidRPr="00617604">
        <w:rPr>
          <w:sz w:val="28"/>
          <w:szCs w:val="28"/>
        </w:rPr>
        <w:t xml:space="preserve"> прав и интересов</w:t>
      </w:r>
      <w:r>
        <w:rPr>
          <w:sz w:val="28"/>
          <w:szCs w:val="28"/>
        </w:rPr>
        <w:t xml:space="preserve"> владельцев </w:t>
      </w:r>
      <w:proofErr w:type="spellStart"/>
      <w:proofErr w:type="gramStart"/>
      <w:r>
        <w:rPr>
          <w:sz w:val="28"/>
          <w:szCs w:val="28"/>
        </w:rPr>
        <w:t>смежно</w:t>
      </w:r>
      <w:proofErr w:type="spellEnd"/>
      <w:r>
        <w:rPr>
          <w:sz w:val="28"/>
          <w:szCs w:val="28"/>
        </w:rPr>
        <w:t xml:space="preserve"> расположенного</w:t>
      </w:r>
      <w:proofErr w:type="gramEnd"/>
      <w:r w:rsidRPr="00617604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</w:t>
      </w:r>
      <w:r w:rsidRPr="00617604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а, а также не выполнено условие филиала государственного унитарного </w:t>
      </w:r>
      <w:r w:rsidRPr="00A50F55">
        <w:rPr>
          <w:sz w:val="28"/>
          <w:szCs w:val="28"/>
        </w:rPr>
        <w:t>предприятия «</w:t>
      </w:r>
      <w:proofErr w:type="spellStart"/>
      <w:r w:rsidRPr="00A50F55">
        <w:rPr>
          <w:sz w:val="28"/>
          <w:szCs w:val="28"/>
        </w:rPr>
        <w:t>Оренбургкоммунэлектросеть</w:t>
      </w:r>
      <w:proofErr w:type="spellEnd"/>
      <w:r w:rsidRPr="00A50F55">
        <w:rPr>
          <w:sz w:val="28"/>
          <w:szCs w:val="28"/>
        </w:rPr>
        <w:t xml:space="preserve">» - </w:t>
      </w:r>
      <w:proofErr w:type="spellStart"/>
      <w:r w:rsidRPr="00A50F55">
        <w:rPr>
          <w:sz w:val="28"/>
          <w:szCs w:val="28"/>
        </w:rPr>
        <w:t>Бузулукские</w:t>
      </w:r>
      <w:proofErr w:type="spellEnd"/>
      <w:r w:rsidRPr="00A50F55">
        <w:rPr>
          <w:sz w:val="28"/>
          <w:szCs w:val="28"/>
        </w:rPr>
        <w:t xml:space="preserve"> коммунальные электрические сети</w:t>
      </w:r>
      <w:r>
        <w:rPr>
          <w:sz w:val="28"/>
          <w:szCs w:val="28"/>
        </w:rPr>
        <w:t>;</w:t>
      </w:r>
    </w:p>
    <w:p w:rsidR="00D65BAD" w:rsidRDefault="00B36A13" w:rsidP="00A53A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1CCB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hyperlink r:id="rId7" w:history="1">
        <w:r w:rsidR="00E034CF" w:rsidRPr="003D0F90">
          <w:rPr>
            <w:rStyle w:val="a9"/>
            <w:sz w:val="28"/>
            <w:szCs w:val="28"/>
          </w:rPr>
          <w:t>www.бузулук.рф</w:t>
        </w:r>
      </w:hyperlink>
      <w:r w:rsidR="00D65BAD" w:rsidRPr="00D65BAD">
        <w:rPr>
          <w:sz w:val="28"/>
          <w:szCs w:val="28"/>
        </w:rPr>
        <w:t>.</w:t>
      </w:r>
    </w:p>
    <w:p w:rsidR="00896822" w:rsidRDefault="00896822" w:rsidP="005E262A">
      <w:pPr>
        <w:ind w:firstLine="851"/>
        <w:jc w:val="both"/>
      </w:pPr>
    </w:p>
    <w:tbl>
      <w:tblPr>
        <w:tblW w:w="101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60"/>
      </w:tblGrid>
      <w:tr w:rsidR="00D65BAD" w:rsidTr="001E1CCB">
        <w:trPr>
          <w:trHeight w:val="85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DA4914">
            <w:pPr>
              <w:tabs>
                <w:tab w:val="left" w:pos="93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публичных слушаний       </w:t>
            </w:r>
            <w:r w:rsidR="00DA49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</w:t>
            </w:r>
            <w:r w:rsidR="00DA4914">
              <w:rPr>
                <w:sz w:val="28"/>
                <w:szCs w:val="28"/>
              </w:rPr>
              <w:t>Е.С. Бочкарева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20270" w:rsidRDefault="00B20270" w:rsidP="001E1CCB">
      <w:pPr>
        <w:rPr>
          <w:i/>
          <w:sz w:val="20"/>
          <w:szCs w:val="20"/>
        </w:rPr>
      </w:pPr>
      <w:bookmarkStart w:id="0" w:name="_GoBack"/>
      <w:bookmarkEnd w:id="0"/>
    </w:p>
    <w:p w:rsidR="001E1CCB" w:rsidRPr="001E1CCB" w:rsidRDefault="001E1CCB" w:rsidP="001E1CCB">
      <w:pPr>
        <w:rPr>
          <w:i/>
          <w:sz w:val="16"/>
          <w:szCs w:val="16"/>
        </w:rPr>
      </w:pPr>
      <w:r w:rsidRPr="001E1CCB">
        <w:rPr>
          <w:i/>
          <w:sz w:val="20"/>
          <w:szCs w:val="20"/>
        </w:rPr>
        <w:t xml:space="preserve">Исп.: </w:t>
      </w:r>
      <w:r w:rsidR="007030DB">
        <w:rPr>
          <w:i/>
          <w:sz w:val="20"/>
          <w:szCs w:val="20"/>
        </w:rPr>
        <w:t>Бакаева А.В.</w:t>
      </w:r>
    </w:p>
    <w:p w:rsidR="001E1CCB" w:rsidRPr="001E1CCB" w:rsidRDefault="001E1CCB" w:rsidP="001E1CCB">
      <w:pPr>
        <w:rPr>
          <w:i/>
        </w:rPr>
      </w:pPr>
      <w:r w:rsidRPr="001E1CCB">
        <w:rPr>
          <w:i/>
          <w:sz w:val="20"/>
          <w:szCs w:val="20"/>
        </w:rPr>
        <w:t>8(35342) 35-2</w:t>
      </w:r>
      <w:r w:rsidR="007030DB">
        <w:rPr>
          <w:i/>
          <w:sz w:val="20"/>
          <w:szCs w:val="20"/>
        </w:rPr>
        <w:t>21</w:t>
      </w:r>
    </w:p>
    <w:sectPr w:rsidR="001E1CCB" w:rsidRPr="001E1CCB" w:rsidSect="00B20270">
      <w:pgSz w:w="11906" w:h="16838"/>
      <w:pgMar w:top="851" w:right="850" w:bottom="568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AF6"/>
    <w:rsid w:val="00006A3A"/>
    <w:rsid w:val="00010D20"/>
    <w:rsid w:val="000171E5"/>
    <w:rsid w:val="000B3ACF"/>
    <w:rsid w:val="000C6081"/>
    <w:rsid w:val="000D0584"/>
    <w:rsid w:val="000D3C18"/>
    <w:rsid w:val="000D71D1"/>
    <w:rsid w:val="000E66B7"/>
    <w:rsid w:val="000E7725"/>
    <w:rsid w:val="000F53EC"/>
    <w:rsid w:val="0014448C"/>
    <w:rsid w:val="001A697B"/>
    <w:rsid w:val="001A6A1F"/>
    <w:rsid w:val="001E1CCB"/>
    <w:rsid w:val="001E6928"/>
    <w:rsid w:val="002029B3"/>
    <w:rsid w:val="00203950"/>
    <w:rsid w:val="00234290"/>
    <w:rsid w:val="002350DA"/>
    <w:rsid w:val="00256783"/>
    <w:rsid w:val="002B57F5"/>
    <w:rsid w:val="00305009"/>
    <w:rsid w:val="00310FC4"/>
    <w:rsid w:val="0037740A"/>
    <w:rsid w:val="003B58AD"/>
    <w:rsid w:val="003C3AF5"/>
    <w:rsid w:val="003D23F5"/>
    <w:rsid w:val="004164C3"/>
    <w:rsid w:val="00442D03"/>
    <w:rsid w:val="0046754E"/>
    <w:rsid w:val="004830B1"/>
    <w:rsid w:val="0049398F"/>
    <w:rsid w:val="004B1F94"/>
    <w:rsid w:val="00514BD1"/>
    <w:rsid w:val="005559DE"/>
    <w:rsid w:val="005706F7"/>
    <w:rsid w:val="005E262A"/>
    <w:rsid w:val="00607A12"/>
    <w:rsid w:val="00611CA6"/>
    <w:rsid w:val="00630FA2"/>
    <w:rsid w:val="006342BB"/>
    <w:rsid w:val="00646739"/>
    <w:rsid w:val="0065025E"/>
    <w:rsid w:val="00654541"/>
    <w:rsid w:val="00655C4F"/>
    <w:rsid w:val="006F4CA3"/>
    <w:rsid w:val="007030DB"/>
    <w:rsid w:val="007148B9"/>
    <w:rsid w:val="007178B7"/>
    <w:rsid w:val="007303BA"/>
    <w:rsid w:val="00757E31"/>
    <w:rsid w:val="00760805"/>
    <w:rsid w:val="00762D5A"/>
    <w:rsid w:val="00783820"/>
    <w:rsid w:val="007B075C"/>
    <w:rsid w:val="007B4A45"/>
    <w:rsid w:val="00876157"/>
    <w:rsid w:val="00882B10"/>
    <w:rsid w:val="00896822"/>
    <w:rsid w:val="008A62FE"/>
    <w:rsid w:val="00965186"/>
    <w:rsid w:val="009A5A2A"/>
    <w:rsid w:val="009C0960"/>
    <w:rsid w:val="00A53A16"/>
    <w:rsid w:val="00A9774D"/>
    <w:rsid w:val="00AB1CE7"/>
    <w:rsid w:val="00AB2BD6"/>
    <w:rsid w:val="00AD3E38"/>
    <w:rsid w:val="00B20270"/>
    <w:rsid w:val="00B36A13"/>
    <w:rsid w:val="00BB5E3D"/>
    <w:rsid w:val="00BD2AE6"/>
    <w:rsid w:val="00BE71F0"/>
    <w:rsid w:val="00BF2331"/>
    <w:rsid w:val="00C26277"/>
    <w:rsid w:val="00C40FBE"/>
    <w:rsid w:val="00C51974"/>
    <w:rsid w:val="00C53097"/>
    <w:rsid w:val="00C54DF5"/>
    <w:rsid w:val="00C70AF6"/>
    <w:rsid w:val="00CE0203"/>
    <w:rsid w:val="00D60C29"/>
    <w:rsid w:val="00D65BAD"/>
    <w:rsid w:val="00DA4914"/>
    <w:rsid w:val="00DB2D9C"/>
    <w:rsid w:val="00E01795"/>
    <w:rsid w:val="00E034CF"/>
    <w:rsid w:val="00E07733"/>
    <w:rsid w:val="00E464D2"/>
    <w:rsid w:val="00E53017"/>
    <w:rsid w:val="00E76FDE"/>
    <w:rsid w:val="00EA0E32"/>
    <w:rsid w:val="00EE41DE"/>
    <w:rsid w:val="00F17168"/>
    <w:rsid w:val="00F279CD"/>
    <w:rsid w:val="00F66538"/>
    <w:rsid w:val="00F70555"/>
    <w:rsid w:val="00F70700"/>
    <w:rsid w:val="00F725A7"/>
    <w:rsid w:val="00F81258"/>
    <w:rsid w:val="00F97AD5"/>
    <w:rsid w:val="00FB16A8"/>
    <w:rsid w:val="00FE1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4164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91;&#1079;&#1091;&#1083;&#1091;&#108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C4581-2D82-4633-AD40-49A441F1B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3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66</cp:revision>
  <cp:lastPrinted>2019-09-06T03:14:00Z</cp:lastPrinted>
  <dcterms:created xsi:type="dcterms:W3CDTF">2015-10-14T06:11:00Z</dcterms:created>
  <dcterms:modified xsi:type="dcterms:W3CDTF">2019-11-21T05:24:00Z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