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FE" w:rsidRDefault="002767FE" w:rsidP="002767FE">
      <w:pPr>
        <w:jc w:val="both"/>
        <w:rPr>
          <w:sz w:val="28"/>
          <w:szCs w:val="28"/>
        </w:rPr>
      </w:pPr>
      <w:r>
        <w:rPr>
          <w:sz w:val="28"/>
          <w:szCs w:val="28"/>
        </w:rPr>
        <w:t>от 02.06.2020 № 1</w:t>
      </w:r>
    </w:p>
    <w:p w:rsidR="002767FE" w:rsidRDefault="002767FE" w:rsidP="002767FE">
      <w:pPr>
        <w:jc w:val="center"/>
        <w:rPr>
          <w:b/>
          <w:sz w:val="28"/>
          <w:szCs w:val="28"/>
        </w:rPr>
      </w:pPr>
      <w:r>
        <w:rPr>
          <w:b/>
          <w:sz w:val="28"/>
          <w:szCs w:val="28"/>
        </w:rPr>
        <w:t xml:space="preserve">ЗАКЛЮЧЕНИЕ </w:t>
      </w:r>
    </w:p>
    <w:p w:rsidR="002767FE" w:rsidRDefault="002767FE" w:rsidP="002767FE">
      <w:pPr>
        <w:jc w:val="center"/>
        <w:rPr>
          <w:b/>
          <w:sz w:val="28"/>
          <w:szCs w:val="28"/>
        </w:rPr>
      </w:pPr>
      <w:r>
        <w:rPr>
          <w:b/>
          <w:sz w:val="28"/>
          <w:szCs w:val="28"/>
        </w:rPr>
        <w:t xml:space="preserve">О РЕЗУЛЬТАТАХ ОБЩЕСТВЕННЫХ ОБСУЖДЕНИЙ, </w:t>
      </w:r>
    </w:p>
    <w:p w:rsidR="002767FE" w:rsidRDefault="002767FE" w:rsidP="002767FE">
      <w:pPr>
        <w:jc w:val="center"/>
        <w:rPr>
          <w:b/>
          <w:sz w:val="28"/>
          <w:szCs w:val="28"/>
        </w:rPr>
      </w:pPr>
      <w:r>
        <w:rPr>
          <w:b/>
          <w:sz w:val="28"/>
          <w:szCs w:val="28"/>
        </w:rPr>
        <w:t>ПУБЛИЧНЫХ СЛУШАНИЙ</w:t>
      </w:r>
    </w:p>
    <w:p w:rsidR="002767FE" w:rsidRDefault="002767FE" w:rsidP="002767FE">
      <w:pPr>
        <w:jc w:val="center"/>
        <w:rPr>
          <w:b/>
          <w:sz w:val="28"/>
          <w:szCs w:val="28"/>
        </w:rPr>
      </w:pPr>
      <w:r>
        <w:rPr>
          <w:b/>
          <w:sz w:val="28"/>
          <w:szCs w:val="28"/>
        </w:rPr>
        <w:t>ПО ПРОЕКТУ/ВОПРОСУ</w:t>
      </w:r>
    </w:p>
    <w:p w:rsidR="002767FE" w:rsidRDefault="002767FE" w:rsidP="002767FE">
      <w:pPr>
        <w:jc w:val="center"/>
        <w:rPr>
          <w:b/>
          <w:sz w:val="28"/>
          <w:szCs w:val="28"/>
        </w:rPr>
      </w:pPr>
      <w:r w:rsidRPr="005F5C4D">
        <w:rPr>
          <w:sz w:val="28"/>
          <w:szCs w:val="28"/>
        </w:rPr>
        <w:t>решения городского Совета депутатов «О внесении изменений и дополнений в Правила благоустройства, озеленения и санитарного содержания территории города Бузулука»</w:t>
      </w:r>
    </w:p>
    <w:p w:rsidR="002767FE" w:rsidRPr="005F5C4D" w:rsidRDefault="002767FE" w:rsidP="002767FE">
      <w:pPr>
        <w:pStyle w:val="ae"/>
        <w:ind w:left="0"/>
        <w:jc w:val="both"/>
        <w:rPr>
          <w:sz w:val="28"/>
          <w:szCs w:val="28"/>
        </w:rPr>
      </w:pPr>
      <w:r w:rsidRPr="005F5C4D">
        <w:rPr>
          <w:color w:val="000000"/>
          <w:sz w:val="28"/>
          <w:szCs w:val="28"/>
        </w:rPr>
        <w:t xml:space="preserve">1.  </w:t>
      </w:r>
      <w:r w:rsidRPr="005F5C4D">
        <w:rPr>
          <w:sz w:val="28"/>
          <w:szCs w:val="28"/>
        </w:rPr>
        <w:t>Общие сведения о проекте, представленном на общественные обсуждения, публичные слушания:</w:t>
      </w:r>
    </w:p>
    <w:p w:rsidR="002767FE" w:rsidRPr="005F5C4D" w:rsidRDefault="002767FE" w:rsidP="002767FE">
      <w:pPr>
        <w:pStyle w:val="1"/>
        <w:keepNext w:val="0"/>
        <w:autoSpaceDE w:val="0"/>
        <w:autoSpaceDN w:val="0"/>
        <w:adjustRightInd w:val="0"/>
        <w:spacing w:before="0" w:after="0"/>
        <w:jc w:val="both"/>
        <w:rPr>
          <w:b w:val="0"/>
          <w:sz w:val="28"/>
          <w:szCs w:val="28"/>
          <w:u w:val="single"/>
        </w:rPr>
      </w:pPr>
      <w:r w:rsidRPr="005F5C4D">
        <w:rPr>
          <w:b w:val="0"/>
          <w:sz w:val="28"/>
          <w:szCs w:val="28"/>
          <w:u w:val="single"/>
        </w:rPr>
        <w:t>Проект решения городского Совета депутатов «О внесении изменений и дополнений в Правила благоустройства, озеленения и санитарного содержания города Бузулука», представленный на публичные слушания, разработан в связи с необходимостью актуализации действующих Правил благоустройства, а так же в связи с правоприменительной практикой административной комиссии города Бузулука.</w:t>
      </w:r>
    </w:p>
    <w:p w:rsidR="002767FE" w:rsidRPr="005F5C4D" w:rsidRDefault="002767FE" w:rsidP="002767FE">
      <w:pPr>
        <w:jc w:val="both"/>
        <w:rPr>
          <w:sz w:val="28"/>
          <w:szCs w:val="28"/>
          <w:u w:val="single"/>
        </w:rPr>
      </w:pPr>
      <w:r w:rsidRPr="005F5C4D">
        <w:rPr>
          <w:sz w:val="28"/>
          <w:szCs w:val="28"/>
          <w:u w:val="single"/>
        </w:rPr>
        <w:t xml:space="preserve">Изменению подлежат пункт 1.1, абзац третий пункта 1.6., пункт 2.9, абзац третий пункта 2.17, пункт 2.23, пункт 2.27, подпункт 5.2.1 пункта 5.2, подпункт 5.4.7 пункта 5.4, подпункт 5.4.10 пункта 5.4, пункт 9.1  </w:t>
      </w:r>
    </w:p>
    <w:p w:rsidR="002767FE" w:rsidRPr="005F5C4D" w:rsidRDefault="002767FE" w:rsidP="00C96A5F">
      <w:pPr>
        <w:pStyle w:val="1"/>
        <w:keepNext w:val="0"/>
        <w:autoSpaceDE w:val="0"/>
        <w:autoSpaceDN w:val="0"/>
        <w:adjustRightInd w:val="0"/>
        <w:spacing w:before="0"/>
        <w:jc w:val="left"/>
        <w:rPr>
          <w:b w:val="0"/>
          <w:color w:val="000000"/>
          <w:sz w:val="28"/>
          <w:szCs w:val="28"/>
        </w:rPr>
      </w:pPr>
      <w:bookmarkStart w:id="0" w:name="_GoBack"/>
      <w:bookmarkEnd w:id="0"/>
      <w:r w:rsidRPr="005F5C4D">
        <w:rPr>
          <w:b w:val="0"/>
          <w:color w:val="000000"/>
          <w:sz w:val="28"/>
          <w:szCs w:val="28"/>
        </w:rPr>
        <w:t>2. Заявитель:</w:t>
      </w:r>
    </w:p>
    <w:p w:rsidR="002767FE" w:rsidRPr="005F5C4D" w:rsidRDefault="002767FE" w:rsidP="002767FE">
      <w:pPr>
        <w:pStyle w:val="1"/>
        <w:keepNext w:val="0"/>
        <w:autoSpaceDE w:val="0"/>
        <w:autoSpaceDN w:val="0"/>
        <w:adjustRightInd w:val="0"/>
        <w:spacing w:before="0"/>
        <w:rPr>
          <w:b w:val="0"/>
          <w:color w:val="000000"/>
          <w:sz w:val="28"/>
          <w:szCs w:val="28"/>
          <w:u w:val="single"/>
        </w:rPr>
      </w:pPr>
      <w:r w:rsidRPr="005F5C4D">
        <w:rPr>
          <w:b w:val="0"/>
          <w:color w:val="000000"/>
          <w:sz w:val="28"/>
          <w:szCs w:val="28"/>
          <w:u w:val="single"/>
        </w:rPr>
        <w:t>Управление имущественных отношений администрации города Бузулука</w:t>
      </w:r>
    </w:p>
    <w:p w:rsidR="002767FE" w:rsidRPr="005F5C4D" w:rsidRDefault="002767FE" w:rsidP="002767FE">
      <w:pPr>
        <w:pStyle w:val="ae"/>
        <w:ind w:left="0"/>
        <w:jc w:val="both"/>
        <w:rPr>
          <w:sz w:val="28"/>
          <w:szCs w:val="28"/>
        </w:rPr>
      </w:pPr>
      <w:r w:rsidRPr="005F5C4D">
        <w:rPr>
          <w:sz w:val="28"/>
          <w:szCs w:val="28"/>
        </w:rPr>
        <w:t>3. Уполномоченный орган на проведение общественных обсуждений, публичных слушаний</w:t>
      </w:r>
    </w:p>
    <w:p w:rsidR="002767FE" w:rsidRPr="005F5C4D" w:rsidRDefault="002767FE" w:rsidP="002767FE">
      <w:pPr>
        <w:pStyle w:val="1"/>
        <w:keepNext w:val="0"/>
        <w:autoSpaceDE w:val="0"/>
        <w:autoSpaceDN w:val="0"/>
        <w:adjustRightInd w:val="0"/>
        <w:spacing w:before="0"/>
        <w:jc w:val="both"/>
        <w:rPr>
          <w:b w:val="0"/>
          <w:color w:val="000000"/>
          <w:sz w:val="28"/>
          <w:szCs w:val="28"/>
          <w:u w:val="single"/>
        </w:rPr>
      </w:pPr>
      <w:r w:rsidRPr="005F5C4D">
        <w:rPr>
          <w:b w:val="0"/>
          <w:color w:val="000000"/>
          <w:sz w:val="28"/>
          <w:szCs w:val="28"/>
          <w:u w:val="single"/>
        </w:rPr>
        <w:t xml:space="preserve">Управление жилищно-коммунального хозяйства и транспорта администрации города Бузулука (г. Бузулук, ул. Ленина, 10, 35-169, </w:t>
      </w:r>
      <w:hyperlink r:id="rId6" w:history="1">
        <w:r w:rsidRPr="005F5C4D">
          <w:rPr>
            <w:rStyle w:val="ad"/>
            <w:b w:val="0"/>
            <w:color w:val="auto"/>
            <w:sz w:val="28"/>
            <w:szCs w:val="28"/>
          </w:rPr>
          <w:t>ough@mail.ru</w:t>
        </w:r>
      </w:hyperlink>
      <w:r w:rsidRPr="005F5C4D">
        <w:rPr>
          <w:b w:val="0"/>
          <w:color w:val="000000"/>
          <w:sz w:val="28"/>
          <w:szCs w:val="28"/>
          <w:u w:val="single"/>
        </w:rPr>
        <w:t>)</w:t>
      </w:r>
    </w:p>
    <w:p w:rsidR="002767FE" w:rsidRPr="005F5C4D" w:rsidRDefault="002767FE" w:rsidP="002767FE">
      <w:pPr>
        <w:pStyle w:val="1"/>
        <w:keepNext w:val="0"/>
        <w:autoSpaceDE w:val="0"/>
        <w:autoSpaceDN w:val="0"/>
        <w:adjustRightInd w:val="0"/>
        <w:spacing w:before="0"/>
        <w:jc w:val="both"/>
        <w:rPr>
          <w:b w:val="0"/>
          <w:color w:val="000000"/>
          <w:sz w:val="28"/>
          <w:szCs w:val="28"/>
        </w:rPr>
      </w:pPr>
      <w:r w:rsidRPr="005F5C4D">
        <w:rPr>
          <w:b w:val="0"/>
          <w:color w:val="000000"/>
          <w:sz w:val="28"/>
          <w:szCs w:val="28"/>
        </w:rPr>
        <w:t xml:space="preserve">4. </w:t>
      </w:r>
      <w:r w:rsidRPr="005F5C4D">
        <w:rPr>
          <w:b w:val="0"/>
          <w:sz w:val="28"/>
          <w:szCs w:val="28"/>
        </w:rPr>
        <w:t>Правовой акт о назначении общественных обсуждений или публичных слушаний:</w:t>
      </w:r>
    </w:p>
    <w:p w:rsidR="002767FE" w:rsidRPr="005F5C4D" w:rsidRDefault="002767FE" w:rsidP="002767FE">
      <w:pPr>
        <w:jc w:val="both"/>
        <w:rPr>
          <w:color w:val="000000"/>
          <w:sz w:val="28"/>
          <w:szCs w:val="28"/>
          <w:u w:val="single"/>
        </w:rPr>
      </w:pPr>
      <w:r w:rsidRPr="005F5C4D">
        <w:rPr>
          <w:sz w:val="28"/>
          <w:szCs w:val="28"/>
          <w:u w:val="single"/>
        </w:rPr>
        <w:t>постановление администрации города от 21.04.2020г. № 610-п</w:t>
      </w:r>
      <w:r w:rsidRPr="005F5C4D">
        <w:rPr>
          <w:color w:val="000000"/>
          <w:sz w:val="28"/>
          <w:szCs w:val="28"/>
          <w:u w:val="single"/>
        </w:rPr>
        <w:t xml:space="preserve"> «О проведении публичных слушаний</w:t>
      </w:r>
      <w:r w:rsidRPr="005F5C4D">
        <w:rPr>
          <w:sz w:val="28"/>
          <w:szCs w:val="28"/>
          <w:u w:val="single"/>
        </w:rPr>
        <w:t xml:space="preserve"> по проекту решения городского Совета депутатов «О внесении изменений и дополнений в Правила благоустройства, озеленения и санитарного содержания территории города Бузулука»</w:t>
      </w:r>
      <w:r w:rsidRPr="005F5C4D">
        <w:rPr>
          <w:color w:val="000000"/>
          <w:sz w:val="28"/>
          <w:szCs w:val="28"/>
          <w:u w:val="single"/>
        </w:rPr>
        <w:t xml:space="preserve">». </w:t>
      </w:r>
    </w:p>
    <w:p w:rsidR="002767FE" w:rsidRPr="005F5C4D" w:rsidRDefault="002767FE" w:rsidP="002767FE">
      <w:pPr>
        <w:pStyle w:val="ae"/>
        <w:ind w:left="0"/>
        <w:jc w:val="both"/>
        <w:rPr>
          <w:sz w:val="28"/>
          <w:szCs w:val="28"/>
        </w:rPr>
      </w:pPr>
      <w:r w:rsidRPr="005F5C4D">
        <w:rPr>
          <w:color w:val="000000"/>
          <w:sz w:val="28"/>
          <w:szCs w:val="28"/>
        </w:rPr>
        <w:t xml:space="preserve">5. </w:t>
      </w:r>
      <w:r w:rsidRPr="005F5C4D">
        <w:rPr>
          <w:sz w:val="28"/>
          <w:szCs w:val="28"/>
        </w:rPr>
        <w:t>Срок проведения общественных обсуждений, публичных слушаний</w:t>
      </w:r>
    </w:p>
    <w:p w:rsidR="002767FE" w:rsidRPr="005F5C4D" w:rsidRDefault="002767FE" w:rsidP="002767FE">
      <w:pPr>
        <w:jc w:val="both"/>
        <w:rPr>
          <w:color w:val="000000"/>
          <w:sz w:val="28"/>
          <w:szCs w:val="28"/>
        </w:rPr>
      </w:pPr>
      <w:r w:rsidRPr="005F5C4D">
        <w:rPr>
          <w:sz w:val="28"/>
          <w:szCs w:val="28"/>
          <w:u w:val="single"/>
        </w:rPr>
        <w:t>1-3 месяца</w:t>
      </w:r>
      <w:r w:rsidRPr="005F5C4D">
        <w:rPr>
          <w:sz w:val="28"/>
          <w:szCs w:val="28"/>
        </w:rPr>
        <w:t xml:space="preserve"> _________________________________________________________</w:t>
      </w:r>
      <w:r w:rsidRPr="005F5C4D">
        <w:rPr>
          <w:color w:val="000000"/>
          <w:sz w:val="28"/>
          <w:szCs w:val="28"/>
        </w:rPr>
        <w:t xml:space="preserve"> </w:t>
      </w:r>
    </w:p>
    <w:p w:rsidR="002767FE" w:rsidRPr="005F5C4D" w:rsidRDefault="002767FE" w:rsidP="002767FE">
      <w:pPr>
        <w:jc w:val="both"/>
        <w:rPr>
          <w:b/>
          <w:color w:val="000000"/>
          <w:sz w:val="28"/>
          <w:szCs w:val="28"/>
        </w:rPr>
      </w:pPr>
      <w:r w:rsidRPr="005F5C4D">
        <w:rPr>
          <w:color w:val="000000"/>
          <w:sz w:val="28"/>
          <w:szCs w:val="28"/>
        </w:rPr>
        <w:t xml:space="preserve">6. </w:t>
      </w:r>
      <w:r w:rsidRPr="005F5C4D">
        <w:rPr>
          <w:sz w:val="28"/>
          <w:szCs w:val="28"/>
        </w:rPr>
        <w:t>Формы оповещения о проведении общественных обсуждений, публичных слушаний</w:t>
      </w:r>
    </w:p>
    <w:p w:rsidR="002767FE" w:rsidRPr="005F5C4D" w:rsidRDefault="002767FE" w:rsidP="002767FE">
      <w:pPr>
        <w:pStyle w:val="1"/>
        <w:keepNext w:val="0"/>
        <w:autoSpaceDE w:val="0"/>
        <w:autoSpaceDN w:val="0"/>
        <w:adjustRightInd w:val="0"/>
        <w:spacing w:before="0"/>
        <w:jc w:val="both"/>
        <w:rPr>
          <w:b w:val="0"/>
          <w:sz w:val="28"/>
          <w:szCs w:val="28"/>
          <w:u w:val="single"/>
        </w:rPr>
      </w:pPr>
      <w:r w:rsidRPr="005F5C4D">
        <w:rPr>
          <w:b w:val="0"/>
          <w:sz w:val="28"/>
          <w:szCs w:val="28"/>
          <w:u w:val="single"/>
        </w:rPr>
        <w:t>Правовой интернет – портал Бузулука БУЗУЛУК - ПРАВО</w:t>
      </w:r>
      <w:proofErr w:type="gramStart"/>
      <w:r w:rsidRPr="005F5C4D">
        <w:rPr>
          <w:b w:val="0"/>
          <w:sz w:val="28"/>
          <w:szCs w:val="28"/>
          <w:u w:val="single"/>
        </w:rPr>
        <w:t>.Р</w:t>
      </w:r>
      <w:proofErr w:type="gramEnd"/>
      <w:r w:rsidRPr="005F5C4D">
        <w:rPr>
          <w:b w:val="0"/>
          <w:sz w:val="28"/>
          <w:szCs w:val="28"/>
          <w:u w:val="single"/>
        </w:rPr>
        <w:t xml:space="preserve">Ф, официальный сайт администрации города Бузулука </w:t>
      </w:r>
      <w:hyperlink r:id="rId7" w:history="1">
        <w:r w:rsidRPr="005F5C4D">
          <w:rPr>
            <w:rStyle w:val="ad"/>
            <w:b w:val="0"/>
            <w:sz w:val="28"/>
            <w:szCs w:val="28"/>
          </w:rPr>
          <w:t>www.бузулук.рф</w:t>
        </w:r>
      </w:hyperlink>
      <w:r w:rsidRPr="005F5C4D">
        <w:rPr>
          <w:b w:val="0"/>
          <w:sz w:val="28"/>
          <w:szCs w:val="28"/>
          <w:u w:val="single"/>
        </w:rPr>
        <w:t xml:space="preserve">., газета «Российская провинция». Дата размещения: 25.04.2020 </w:t>
      </w:r>
    </w:p>
    <w:p w:rsidR="002767FE" w:rsidRPr="005F5C4D" w:rsidRDefault="002767FE" w:rsidP="002767FE">
      <w:pPr>
        <w:pStyle w:val="1"/>
        <w:keepNext w:val="0"/>
        <w:autoSpaceDE w:val="0"/>
        <w:autoSpaceDN w:val="0"/>
        <w:adjustRightInd w:val="0"/>
        <w:spacing w:before="0"/>
        <w:jc w:val="both"/>
        <w:rPr>
          <w:b w:val="0"/>
          <w:color w:val="000000"/>
          <w:sz w:val="28"/>
          <w:szCs w:val="28"/>
        </w:rPr>
      </w:pPr>
      <w:r w:rsidRPr="005F5C4D">
        <w:rPr>
          <w:b w:val="0"/>
          <w:color w:val="000000"/>
          <w:sz w:val="28"/>
          <w:szCs w:val="28"/>
        </w:rPr>
        <w:t>7. Сведения о проведении экспозиции по материалам:</w:t>
      </w:r>
    </w:p>
    <w:p w:rsidR="002767FE" w:rsidRPr="005F5C4D" w:rsidRDefault="002767FE" w:rsidP="002767FE">
      <w:pPr>
        <w:pStyle w:val="1"/>
        <w:keepNext w:val="0"/>
        <w:autoSpaceDE w:val="0"/>
        <w:autoSpaceDN w:val="0"/>
        <w:adjustRightInd w:val="0"/>
        <w:spacing w:before="0"/>
        <w:jc w:val="both"/>
        <w:rPr>
          <w:b w:val="0"/>
          <w:color w:val="000000"/>
          <w:sz w:val="28"/>
          <w:szCs w:val="28"/>
        </w:rPr>
      </w:pPr>
      <w:r w:rsidRPr="005F5C4D">
        <w:rPr>
          <w:b w:val="0"/>
          <w:sz w:val="28"/>
          <w:szCs w:val="28"/>
          <w:u w:val="single"/>
        </w:rPr>
        <w:t>Размещение информационных материалов проекта на официальном сайте администрации города Бузулука</w:t>
      </w:r>
    </w:p>
    <w:p w:rsidR="002767FE" w:rsidRPr="005F5C4D" w:rsidRDefault="002767FE" w:rsidP="002767FE">
      <w:pPr>
        <w:pStyle w:val="1"/>
        <w:keepNext w:val="0"/>
        <w:autoSpaceDE w:val="0"/>
        <w:autoSpaceDN w:val="0"/>
        <w:adjustRightInd w:val="0"/>
        <w:spacing w:before="0"/>
        <w:jc w:val="left"/>
        <w:rPr>
          <w:b w:val="0"/>
          <w:color w:val="000000"/>
          <w:sz w:val="28"/>
          <w:szCs w:val="28"/>
        </w:rPr>
      </w:pPr>
      <w:r w:rsidRPr="005F5C4D">
        <w:rPr>
          <w:b w:val="0"/>
          <w:color w:val="000000"/>
          <w:sz w:val="28"/>
          <w:szCs w:val="28"/>
        </w:rPr>
        <w:t>8. Сведения о проведении публичных слушаний:</w:t>
      </w:r>
    </w:p>
    <w:p w:rsidR="002767FE" w:rsidRPr="005F5C4D" w:rsidRDefault="002767FE" w:rsidP="002767FE">
      <w:pPr>
        <w:pStyle w:val="1"/>
        <w:keepNext w:val="0"/>
        <w:autoSpaceDE w:val="0"/>
        <w:autoSpaceDN w:val="0"/>
        <w:adjustRightInd w:val="0"/>
        <w:spacing w:before="0"/>
        <w:jc w:val="both"/>
        <w:rPr>
          <w:b w:val="0"/>
          <w:sz w:val="28"/>
          <w:szCs w:val="28"/>
        </w:rPr>
      </w:pPr>
      <w:r w:rsidRPr="005F5C4D">
        <w:rPr>
          <w:b w:val="0"/>
          <w:sz w:val="28"/>
          <w:szCs w:val="28"/>
        </w:rPr>
        <w:lastRenderedPageBreak/>
        <w:t xml:space="preserve">Публичные слушания состоялись </w:t>
      </w:r>
      <w:r w:rsidRPr="005F5C4D">
        <w:rPr>
          <w:b w:val="0"/>
          <w:color w:val="000000"/>
          <w:sz w:val="28"/>
          <w:szCs w:val="28"/>
        </w:rPr>
        <w:t>26</w:t>
      </w:r>
      <w:r w:rsidRPr="005F5C4D">
        <w:rPr>
          <w:b w:val="0"/>
          <w:sz w:val="28"/>
          <w:szCs w:val="28"/>
        </w:rPr>
        <w:t>.05.2020 года в 11:00 часов местного времени в зале заседаний администрации города Бузулука по улице Ленина, 10 (1 этаж) с участием участников публичных слушаний согласно приложению к настоящему протоколу.</w:t>
      </w:r>
    </w:p>
    <w:p w:rsidR="002767FE" w:rsidRPr="005F5C4D" w:rsidRDefault="002767FE" w:rsidP="002767FE">
      <w:pPr>
        <w:ind w:right="-2"/>
        <w:jc w:val="both"/>
        <w:rPr>
          <w:sz w:val="28"/>
          <w:szCs w:val="28"/>
        </w:rPr>
      </w:pPr>
      <w:r w:rsidRPr="005F5C4D">
        <w:rPr>
          <w:sz w:val="28"/>
          <w:szCs w:val="28"/>
        </w:rPr>
        <w:t>Слушали:</w:t>
      </w:r>
    </w:p>
    <w:p w:rsidR="002767FE" w:rsidRPr="005F5C4D" w:rsidRDefault="002767FE" w:rsidP="002767FE">
      <w:pPr>
        <w:pStyle w:val="ab"/>
        <w:ind w:right="-2" w:firstLine="567"/>
        <w:jc w:val="both"/>
        <w:rPr>
          <w:rFonts w:ascii="Times New Roman" w:hAnsi="Times New Roman"/>
          <w:sz w:val="28"/>
          <w:szCs w:val="28"/>
        </w:rPr>
      </w:pPr>
      <w:r w:rsidRPr="005F5C4D">
        <w:rPr>
          <w:rFonts w:ascii="Times New Roman" w:hAnsi="Times New Roman"/>
          <w:sz w:val="28"/>
          <w:szCs w:val="28"/>
        </w:rPr>
        <w:t>Мартынову А.С.</w:t>
      </w:r>
      <w:r>
        <w:rPr>
          <w:rFonts w:ascii="Times New Roman" w:hAnsi="Times New Roman"/>
          <w:sz w:val="28"/>
          <w:szCs w:val="28"/>
        </w:rPr>
        <w:t>,</w:t>
      </w:r>
      <w:r w:rsidRPr="005F5C4D">
        <w:rPr>
          <w:rFonts w:ascii="Times New Roman" w:hAnsi="Times New Roman"/>
          <w:sz w:val="28"/>
          <w:szCs w:val="28"/>
        </w:rPr>
        <w:t xml:space="preserve"> которая доложила, что Проект правил, представленный на публичные слушания, разработан в связи с необходимостью актуализации действующих Правил благоустройства, а так же в связи с правоприменительной практикой административной комиссии города Бузулука.</w:t>
      </w:r>
    </w:p>
    <w:p w:rsidR="002767FE" w:rsidRPr="005F5C4D" w:rsidRDefault="002767FE" w:rsidP="002767FE">
      <w:pPr>
        <w:pStyle w:val="ab"/>
        <w:ind w:right="-2" w:firstLine="567"/>
        <w:jc w:val="both"/>
        <w:rPr>
          <w:rFonts w:ascii="Times New Roman" w:hAnsi="Times New Roman"/>
          <w:sz w:val="28"/>
          <w:szCs w:val="28"/>
        </w:rPr>
      </w:pPr>
      <w:r w:rsidRPr="005F5C4D">
        <w:rPr>
          <w:rFonts w:ascii="Times New Roman" w:hAnsi="Times New Roman"/>
          <w:sz w:val="28"/>
          <w:szCs w:val="28"/>
        </w:rPr>
        <w:t xml:space="preserve">Проект Правил предусматривает следующие изменения: </w:t>
      </w:r>
    </w:p>
    <w:p w:rsidR="002767FE" w:rsidRPr="005F5C4D" w:rsidRDefault="002767FE" w:rsidP="002767FE">
      <w:pPr>
        <w:pStyle w:val="ae"/>
        <w:numPr>
          <w:ilvl w:val="0"/>
          <w:numId w:val="10"/>
        </w:numPr>
        <w:autoSpaceDE w:val="0"/>
        <w:autoSpaceDN w:val="0"/>
        <w:adjustRightInd w:val="0"/>
        <w:ind w:left="0" w:right="-2" w:firstLine="567"/>
        <w:jc w:val="both"/>
        <w:rPr>
          <w:sz w:val="28"/>
          <w:szCs w:val="28"/>
          <w:lang w:eastAsia="en-US"/>
        </w:rPr>
      </w:pPr>
      <w:r w:rsidRPr="005F5C4D">
        <w:rPr>
          <w:sz w:val="28"/>
          <w:szCs w:val="28"/>
        </w:rPr>
        <w:t>Понятийный аппарат приводится  в соответствии с действующим законодательством, в частности в связи с внесением в Градостроительный кодекс изменений</w:t>
      </w:r>
      <w:r w:rsidRPr="005F5C4D">
        <w:rPr>
          <w:sz w:val="28"/>
          <w:szCs w:val="28"/>
          <w:lang w:eastAsia="en-US"/>
        </w:rPr>
        <w:t xml:space="preserve"> изменилось понятие  «благоустройство территории».</w:t>
      </w:r>
    </w:p>
    <w:p w:rsidR="002767FE" w:rsidRPr="005F5C4D" w:rsidRDefault="002767FE" w:rsidP="002767FE">
      <w:pPr>
        <w:pStyle w:val="ab"/>
        <w:ind w:right="-2" w:firstLine="567"/>
        <w:jc w:val="both"/>
        <w:rPr>
          <w:rFonts w:ascii="Times New Roman" w:hAnsi="Times New Roman"/>
          <w:sz w:val="28"/>
          <w:szCs w:val="28"/>
        </w:rPr>
      </w:pPr>
      <w:r w:rsidRPr="005F5C4D">
        <w:rPr>
          <w:rFonts w:ascii="Times New Roman" w:hAnsi="Times New Roman"/>
          <w:sz w:val="28"/>
          <w:szCs w:val="28"/>
        </w:rPr>
        <w:t>2. Техническое изменение касается пункта 2.9, поскольку Правила содержат статьи, а не разделы;</w:t>
      </w:r>
    </w:p>
    <w:p w:rsidR="002767FE" w:rsidRPr="005F5C4D" w:rsidRDefault="002767FE" w:rsidP="002767FE">
      <w:pPr>
        <w:pStyle w:val="ab"/>
        <w:ind w:right="-2" w:firstLine="567"/>
        <w:jc w:val="both"/>
        <w:rPr>
          <w:rFonts w:ascii="Times New Roman" w:hAnsi="Times New Roman"/>
          <w:bCs w:val="0"/>
          <w:sz w:val="28"/>
          <w:szCs w:val="28"/>
        </w:rPr>
      </w:pPr>
      <w:r w:rsidRPr="005F5C4D">
        <w:rPr>
          <w:rFonts w:ascii="Times New Roman" w:hAnsi="Times New Roman"/>
          <w:sz w:val="28"/>
          <w:szCs w:val="28"/>
        </w:rPr>
        <w:t xml:space="preserve">3. </w:t>
      </w:r>
      <w:proofErr w:type="gramStart"/>
      <w:r w:rsidRPr="005F5C4D">
        <w:rPr>
          <w:rFonts w:ascii="Times New Roman" w:hAnsi="Times New Roman"/>
          <w:sz w:val="28"/>
          <w:szCs w:val="28"/>
        </w:rPr>
        <w:t>По результатам правоприменительной практики административной комиссии выявлен пробел в Правилах в части запрета на проникновение в канализационные сети</w:t>
      </w:r>
      <w:proofErr w:type="gramEnd"/>
      <w:r w:rsidRPr="005F5C4D">
        <w:rPr>
          <w:rFonts w:ascii="Times New Roman" w:hAnsi="Times New Roman"/>
          <w:sz w:val="28"/>
          <w:szCs w:val="28"/>
        </w:rPr>
        <w:t xml:space="preserve"> жидких отходов не только организациям и индивидуальным предпринимателям, но и гражданам, имеющим специализированный транспорт;</w:t>
      </w:r>
    </w:p>
    <w:p w:rsidR="002767FE" w:rsidRPr="005F5C4D" w:rsidRDefault="002767FE" w:rsidP="002767FE">
      <w:pPr>
        <w:pStyle w:val="ab"/>
        <w:ind w:right="-2" w:firstLine="567"/>
        <w:jc w:val="both"/>
        <w:rPr>
          <w:rFonts w:ascii="Times New Roman" w:hAnsi="Times New Roman"/>
          <w:bCs w:val="0"/>
          <w:sz w:val="28"/>
          <w:szCs w:val="28"/>
        </w:rPr>
      </w:pPr>
      <w:r w:rsidRPr="005F5C4D">
        <w:rPr>
          <w:rFonts w:ascii="Times New Roman" w:hAnsi="Times New Roman"/>
          <w:sz w:val="28"/>
          <w:szCs w:val="28"/>
        </w:rPr>
        <w:t>4. Устанавливается запрет в части размещения рекламных конструкций на опорах линий электропередач;</w:t>
      </w:r>
    </w:p>
    <w:p w:rsidR="002767FE" w:rsidRPr="005F5C4D" w:rsidRDefault="002767FE" w:rsidP="002767FE">
      <w:pPr>
        <w:pStyle w:val="ab"/>
        <w:ind w:right="-2" w:firstLine="567"/>
        <w:jc w:val="both"/>
        <w:rPr>
          <w:rFonts w:ascii="Times New Roman" w:hAnsi="Times New Roman"/>
          <w:bCs w:val="0"/>
          <w:sz w:val="28"/>
          <w:szCs w:val="28"/>
        </w:rPr>
      </w:pPr>
      <w:r w:rsidRPr="005F5C4D">
        <w:rPr>
          <w:rFonts w:ascii="Times New Roman" w:hAnsi="Times New Roman"/>
          <w:sz w:val="28"/>
          <w:szCs w:val="28"/>
        </w:rPr>
        <w:t>5. Пункт 5.4.7 приводится в соответствие с действующими реалиями в части размещения номерных знаков.</w:t>
      </w:r>
    </w:p>
    <w:p w:rsidR="002767FE" w:rsidRPr="005F5C4D" w:rsidRDefault="002767FE" w:rsidP="002767FE">
      <w:pPr>
        <w:pStyle w:val="ab"/>
        <w:ind w:right="-2" w:firstLine="567"/>
        <w:jc w:val="both"/>
        <w:rPr>
          <w:rFonts w:ascii="Times New Roman" w:hAnsi="Times New Roman"/>
          <w:sz w:val="28"/>
          <w:szCs w:val="28"/>
        </w:rPr>
      </w:pPr>
      <w:r w:rsidRPr="005F5C4D">
        <w:rPr>
          <w:rFonts w:ascii="Times New Roman" w:hAnsi="Times New Roman"/>
          <w:sz w:val="28"/>
          <w:szCs w:val="28"/>
        </w:rPr>
        <w:t>6. Так же в результате правоприменительной практики административной комиссии фиксируются случаи размещения на территории общего пользования тракторов, что приводит к жалобам граждан, загрязнению территории. Данное изменение обеспечит работу административной комиссии в данном направлении.</w:t>
      </w:r>
    </w:p>
    <w:p w:rsidR="002767FE" w:rsidRPr="005F5C4D" w:rsidRDefault="002767FE" w:rsidP="002767FE">
      <w:pPr>
        <w:pStyle w:val="ab"/>
        <w:ind w:right="-2" w:firstLine="567"/>
        <w:jc w:val="both"/>
        <w:rPr>
          <w:rFonts w:ascii="Times New Roman" w:hAnsi="Times New Roman"/>
          <w:sz w:val="28"/>
          <w:szCs w:val="28"/>
          <w:lang w:eastAsia="en-US"/>
        </w:rPr>
      </w:pPr>
      <w:r w:rsidRPr="005F5C4D">
        <w:rPr>
          <w:rFonts w:ascii="Times New Roman" w:hAnsi="Times New Roman"/>
          <w:sz w:val="28"/>
          <w:szCs w:val="28"/>
        </w:rPr>
        <w:t xml:space="preserve">5. И в заключении, Проектом предлагается отредактировать один из принципиальных моментов в части земляных работ. В действующей редакции правил предусматривается ответственность за нарушения при проведении АВАРИЙНЫХ земляных работ и не учитываются нарушения, допускаемые при </w:t>
      </w:r>
      <w:r w:rsidRPr="005F5C4D">
        <w:rPr>
          <w:rFonts w:ascii="Times New Roman" w:eastAsiaTheme="minorHAnsi" w:hAnsi="Times New Roman"/>
          <w:sz w:val="28"/>
          <w:szCs w:val="28"/>
        </w:rPr>
        <w:t>производстве так называемых ОБЫЧНЫХ земляных работ, проводимых гражданами в отношении инженерных коммуникаций.</w:t>
      </w:r>
    </w:p>
    <w:p w:rsidR="00F22190" w:rsidRPr="00F22190" w:rsidRDefault="002767FE" w:rsidP="00F22190">
      <w:pPr>
        <w:jc w:val="both"/>
        <w:rPr>
          <w:sz w:val="28"/>
          <w:szCs w:val="28"/>
        </w:rPr>
      </w:pPr>
      <w:proofErr w:type="spellStart"/>
      <w:proofErr w:type="gramStart"/>
      <w:r w:rsidRPr="00F22190">
        <w:rPr>
          <w:sz w:val="28"/>
          <w:szCs w:val="28"/>
        </w:rPr>
        <w:t>Волгунцеву</w:t>
      </w:r>
      <w:proofErr w:type="spellEnd"/>
      <w:r w:rsidRPr="00F22190">
        <w:rPr>
          <w:sz w:val="28"/>
          <w:szCs w:val="28"/>
        </w:rPr>
        <w:t xml:space="preserve"> Ю.А. – заместителя начальника управления – начальника отдела имущественных отношений Управления имущественных отношений администрации города Бузулука, которая доложила, что </w:t>
      </w:r>
      <w:r w:rsidR="00F22190">
        <w:rPr>
          <w:sz w:val="28"/>
          <w:szCs w:val="28"/>
        </w:rPr>
        <w:t>о</w:t>
      </w:r>
      <w:r w:rsidR="00F22190" w:rsidRPr="00F22190">
        <w:rPr>
          <w:sz w:val="28"/>
          <w:szCs w:val="28"/>
        </w:rPr>
        <w:t xml:space="preserve">тношения, возникающие в процессе производства, размещения и распространения наружной рекламы регулируются Федеральным законом от 13.03.2006 № 38-ФЗ «О рекламе», а также принятыми в соответствии с ним иными федеральными законами, нормативными правовыми актами Президента, Правительства Российской Федерации,  муниципальными нормативными </w:t>
      </w:r>
      <w:r w:rsidR="00F22190" w:rsidRPr="00F22190">
        <w:rPr>
          <w:sz w:val="28"/>
          <w:szCs w:val="28"/>
        </w:rPr>
        <w:lastRenderedPageBreak/>
        <w:t>правовыми актами с целью</w:t>
      </w:r>
      <w:proofErr w:type="gramEnd"/>
      <w:r w:rsidR="00F22190" w:rsidRPr="00F22190">
        <w:rPr>
          <w:sz w:val="28"/>
          <w:szCs w:val="28"/>
        </w:rPr>
        <w:t xml:space="preserve"> формирования благоприятной архитектурной и информационной городской среды, сохранения исторического облика, установления общих требований к размещению рекламных конструкций, порядку подготовки и выдачи разрешения на установку и эксплуатацию рекламных конструкций, и осуществления </w:t>
      </w:r>
      <w:proofErr w:type="gramStart"/>
      <w:r w:rsidR="00F22190" w:rsidRPr="00F22190">
        <w:rPr>
          <w:sz w:val="28"/>
          <w:szCs w:val="28"/>
        </w:rPr>
        <w:t>контроля за</w:t>
      </w:r>
      <w:proofErr w:type="gramEnd"/>
      <w:r w:rsidR="00F22190" w:rsidRPr="00F22190">
        <w:rPr>
          <w:sz w:val="28"/>
          <w:szCs w:val="28"/>
        </w:rPr>
        <w:t xml:space="preserve"> соблюдением этих требований на территории муниципального образования город Бузулук Оренбургской области. </w:t>
      </w:r>
    </w:p>
    <w:p w:rsidR="00F22190" w:rsidRPr="00F22190" w:rsidRDefault="00F22190" w:rsidP="00F22190">
      <w:pPr>
        <w:jc w:val="both"/>
        <w:rPr>
          <w:color w:val="auto"/>
          <w:sz w:val="28"/>
          <w:szCs w:val="28"/>
        </w:rPr>
      </w:pPr>
      <w:r w:rsidRPr="00F22190">
        <w:rPr>
          <w:sz w:val="28"/>
          <w:szCs w:val="28"/>
        </w:rPr>
        <w:t xml:space="preserve">          В настоящее время все большее развитие получает понятие визуальной экологии города, которая подразумевает охрану городской среды от излишней нагрузки рекламными конструкциями. Необходимость такой процедуры обосновывается сохранением и формированием архитектурного облика города, исключением чрезмерной визуальной нагрузки и так называемого визуального «шума», создание привлекательного облика городского округа. Коммерческие интересы бизнеса, </w:t>
      </w:r>
      <w:proofErr w:type="gramStart"/>
      <w:r w:rsidRPr="00F22190">
        <w:rPr>
          <w:sz w:val="28"/>
          <w:szCs w:val="28"/>
        </w:rPr>
        <w:t>безусловно</w:t>
      </w:r>
      <w:proofErr w:type="gramEnd"/>
      <w:r w:rsidRPr="00F22190">
        <w:rPr>
          <w:sz w:val="28"/>
          <w:szCs w:val="28"/>
        </w:rPr>
        <w:t xml:space="preserve"> учитываются городом, однако чрезмерно большое количество размещенных конструкций, продиктованное естественной коммерческой целью привлечения </w:t>
      </w:r>
      <w:r w:rsidRPr="00F22190">
        <w:rPr>
          <w:color w:val="auto"/>
          <w:sz w:val="28"/>
          <w:szCs w:val="28"/>
        </w:rPr>
        <w:t>дополнительного количества клиентов, зачастую может нарушить и обезобразить городскую среду.</w:t>
      </w:r>
    </w:p>
    <w:p w:rsidR="00F22190" w:rsidRPr="00F22190" w:rsidRDefault="00F22190" w:rsidP="00F22190">
      <w:pPr>
        <w:jc w:val="both"/>
        <w:rPr>
          <w:color w:val="auto"/>
          <w:sz w:val="28"/>
          <w:szCs w:val="28"/>
        </w:rPr>
      </w:pPr>
      <w:r w:rsidRPr="00F22190">
        <w:rPr>
          <w:color w:val="auto"/>
          <w:sz w:val="28"/>
          <w:szCs w:val="28"/>
        </w:rPr>
        <w:t xml:space="preserve">          На территории города размещены различные виды рекламных конструкций: отдельно – стоящие, настенные панно, электронные табло. Также размещено достаточное количество рекламных конструкций – консолей на опорах линий электропередач, имеются перетяжки на ограждениях (заборах). Но стоит учесть, что д</w:t>
      </w:r>
      <w:r w:rsidRPr="00F22190">
        <w:rPr>
          <w:color w:val="auto"/>
          <w:spacing w:val="2"/>
          <w:sz w:val="28"/>
          <w:szCs w:val="28"/>
          <w:shd w:val="clear" w:color="auto" w:fill="FFFFFF"/>
        </w:rPr>
        <w:t xml:space="preserve">ействия, связанные с размещением рекламных конструкций на опорах линий электропередач могут нарушить безопасную работу объектов электросетевого хозяйства, в том числе привести к их повреждению, уничтожению,  а также повлечь причинение вреда жизни, здоровью граждан, имуществу физических или юридических лиц, повлечь нанесение экологического ущерба. Кроме того, размещение рекламы на заборах (ограждениях) портит облик города, особенно если они размещены в центральной части города, а также может повлечь совершение дорожно-транспортных происшествий.  </w:t>
      </w:r>
    </w:p>
    <w:p w:rsidR="002767FE" w:rsidRPr="00F22190" w:rsidRDefault="00F22190" w:rsidP="00F22190">
      <w:pPr>
        <w:ind w:right="-2"/>
        <w:jc w:val="both"/>
        <w:rPr>
          <w:sz w:val="28"/>
          <w:szCs w:val="28"/>
        </w:rPr>
      </w:pPr>
      <w:r w:rsidRPr="00F22190">
        <w:rPr>
          <w:sz w:val="28"/>
          <w:szCs w:val="28"/>
        </w:rPr>
        <w:t xml:space="preserve">          Учитывая практику </w:t>
      </w:r>
      <w:proofErr w:type="spellStart"/>
      <w:r w:rsidRPr="00F22190">
        <w:rPr>
          <w:sz w:val="28"/>
          <w:szCs w:val="28"/>
        </w:rPr>
        <w:t>правоприменения</w:t>
      </w:r>
      <w:proofErr w:type="spellEnd"/>
      <w:r w:rsidRPr="00F22190">
        <w:rPr>
          <w:sz w:val="28"/>
          <w:szCs w:val="28"/>
        </w:rPr>
        <w:t xml:space="preserve"> других муниципальных образований в сфере размещения наружной рекламы, а также во избежание случаев угрозы жизни и здоровью людей предлагается в Правилах благоустройства, озеленения и санитарного содержания территории города Бузулука, утвержденных городским Советом депутатов от 25.07.2012 № 291  подпункт 5.2.1 пункта 5.2 изложить в новой редакции: «Запрещается установка мобильных (переносных) конструкций наружной рекламы на территории общего пользования, размещение рекламных конструкций на ограждениях, заборах, опорах линий электропередач».</w:t>
      </w:r>
    </w:p>
    <w:p w:rsidR="002767FE" w:rsidRDefault="002767FE" w:rsidP="002767FE">
      <w:pPr>
        <w:ind w:right="-2"/>
        <w:jc w:val="both"/>
        <w:rPr>
          <w:sz w:val="28"/>
          <w:szCs w:val="28"/>
        </w:rPr>
      </w:pPr>
      <w:r w:rsidRPr="005F5C4D">
        <w:rPr>
          <w:sz w:val="28"/>
          <w:szCs w:val="28"/>
        </w:rPr>
        <w:t>Предложений и замечаний  по проекту не поступило.</w:t>
      </w:r>
    </w:p>
    <w:p w:rsidR="002767FE" w:rsidRDefault="002767FE" w:rsidP="002767FE">
      <w:pPr>
        <w:ind w:right="-2"/>
        <w:jc w:val="both"/>
        <w:rPr>
          <w:sz w:val="28"/>
          <w:szCs w:val="28"/>
        </w:rPr>
      </w:pPr>
      <w:r>
        <w:rPr>
          <w:sz w:val="28"/>
          <w:szCs w:val="28"/>
        </w:rPr>
        <w:t>9. Сведения о протоколе общественных обсуждений или публичных слушаний</w:t>
      </w:r>
    </w:p>
    <w:p w:rsidR="002767FE" w:rsidRDefault="002767FE" w:rsidP="002767FE">
      <w:pPr>
        <w:jc w:val="both"/>
        <w:rPr>
          <w:sz w:val="28"/>
          <w:szCs w:val="28"/>
        </w:rPr>
      </w:pPr>
      <w:r>
        <w:rPr>
          <w:sz w:val="28"/>
          <w:szCs w:val="28"/>
          <w:u w:val="single"/>
        </w:rPr>
        <w:t>Утвержден 26.05.2020</w:t>
      </w:r>
      <w:r>
        <w:rPr>
          <w:sz w:val="28"/>
          <w:szCs w:val="28"/>
        </w:rPr>
        <w:t>_______________________________________________</w:t>
      </w:r>
    </w:p>
    <w:p w:rsidR="002767FE" w:rsidRDefault="002767FE" w:rsidP="002767FE">
      <w:pPr>
        <w:pStyle w:val="ae"/>
        <w:numPr>
          <w:ilvl w:val="0"/>
          <w:numId w:val="9"/>
        </w:numPr>
        <w:ind w:left="0" w:firstLine="567"/>
        <w:jc w:val="both"/>
        <w:rPr>
          <w:sz w:val="28"/>
          <w:szCs w:val="28"/>
        </w:rPr>
      </w:pPr>
      <w:r>
        <w:rPr>
          <w:sz w:val="28"/>
          <w:szCs w:val="28"/>
        </w:rPr>
        <w:lastRenderedPageBreak/>
        <w:t>Выводы и рекомендации по проведению общественных обсуждений, публичных слушаний по проекту:</w:t>
      </w:r>
    </w:p>
    <w:p w:rsidR="002767FE" w:rsidRDefault="002767FE" w:rsidP="002767FE">
      <w:pPr>
        <w:ind w:firstLine="567"/>
        <w:jc w:val="both"/>
        <w:rPr>
          <w:sz w:val="28"/>
          <w:szCs w:val="28"/>
        </w:rPr>
      </w:pPr>
      <w:r>
        <w:rPr>
          <w:sz w:val="28"/>
          <w:szCs w:val="28"/>
        </w:rPr>
        <w:t xml:space="preserve">1) считать состоявшимися публичные слушания по проекту </w:t>
      </w:r>
      <w:r w:rsidRPr="002767FE">
        <w:rPr>
          <w:sz w:val="28"/>
          <w:szCs w:val="28"/>
        </w:rPr>
        <w:t>решения городского Совета депутатов «О внесении изменений и дополнений в Правила благоустройства, озеленения и санитарного содержания города Бузулука»</w:t>
      </w:r>
      <w:r>
        <w:rPr>
          <w:sz w:val="28"/>
          <w:szCs w:val="28"/>
        </w:rPr>
        <w:t>;</w:t>
      </w:r>
    </w:p>
    <w:p w:rsidR="002767FE" w:rsidRDefault="002767FE" w:rsidP="002767FE">
      <w:pPr>
        <w:ind w:firstLine="567"/>
        <w:jc w:val="both"/>
        <w:rPr>
          <w:sz w:val="28"/>
          <w:szCs w:val="28"/>
        </w:rPr>
      </w:pPr>
      <w:proofErr w:type="gramStart"/>
      <w:r>
        <w:rPr>
          <w:sz w:val="28"/>
          <w:szCs w:val="28"/>
        </w:rPr>
        <w:t xml:space="preserve">2) процедура проведенных публичных слушаний по проекту </w:t>
      </w:r>
      <w:r w:rsidRPr="002767FE">
        <w:rPr>
          <w:sz w:val="28"/>
          <w:szCs w:val="28"/>
        </w:rPr>
        <w:t>решения городского Совета депутатов «О внесении изменений и дополнений в Правила благоустройства, озеленения и санитарного содержания города Бузулука»</w:t>
      </w:r>
      <w:r>
        <w:rPr>
          <w:sz w:val="28"/>
          <w:szCs w:val="28"/>
        </w:rPr>
        <w:t xml:space="preserve">  осуществлена в соответствии с требованиями Градостроительного кодекса Российской Федерации от 29.12.2004 № 190-ФЗ, Положением об общественных обсуждениях, публичных слушаниях на территории муниципального образования «город Бузулук Оренбургской области», утвержденным решением городского Совета депутатов от 21.12.2005 № 758;</w:t>
      </w:r>
      <w:proofErr w:type="gramEnd"/>
    </w:p>
    <w:p w:rsidR="002767FE" w:rsidRDefault="002767FE" w:rsidP="002767FE">
      <w:pPr>
        <w:ind w:firstLine="567"/>
        <w:jc w:val="both"/>
        <w:rPr>
          <w:sz w:val="28"/>
          <w:szCs w:val="28"/>
        </w:rPr>
      </w:pPr>
      <w:r>
        <w:rPr>
          <w:sz w:val="28"/>
          <w:szCs w:val="28"/>
        </w:rPr>
        <w:t xml:space="preserve">3) направить проект </w:t>
      </w:r>
      <w:r w:rsidRPr="002767FE">
        <w:rPr>
          <w:sz w:val="28"/>
          <w:szCs w:val="28"/>
        </w:rPr>
        <w:t>решения городского Совета депутатов «О внесении изменений и дополнений в Правила благоустройства, озеленения и санитарного содержания города Бузулука»</w:t>
      </w:r>
      <w:r>
        <w:rPr>
          <w:sz w:val="28"/>
          <w:szCs w:val="28"/>
        </w:rPr>
        <w:t xml:space="preserve"> на рассмотрение городского Совета депутатов;</w:t>
      </w:r>
    </w:p>
    <w:p w:rsidR="002767FE" w:rsidRDefault="002767FE" w:rsidP="002767FE">
      <w:pPr>
        <w:ind w:firstLine="567"/>
        <w:jc w:val="both"/>
      </w:pPr>
      <w:r>
        <w:rPr>
          <w:sz w:val="28"/>
          <w:szCs w:val="28"/>
        </w:rPr>
        <w:t>4) опубликовать настоящее заключение на правовом интернет - портале Бузулука БУЗУЛУК - ПРАВО</w:t>
      </w:r>
      <w:proofErr w:type="gramStart"/>
      <w:r>
        <w:rPr>
          <w:sz w:val="28"/>
          <w:szCs w:val="28"/>
        </w:rPr>
        <w:t>.Р</w:t>
      </w:r>
      <w:proofErr w:type="gramEnd"/>
      <w:r>
        <w:rPr>
          <w:sz w:val="28"/>
          <w:szCs w:val="28"/>
        </w:rPr>
        <w:t>Ф и разместить на официальном сайте администрации города Бузулука www.бузулук.рф.</w:t>
      </w:r>
    </w:p>
    <w:p w:rsidR="002767FE" w:rsidRDefault="002767FE" w:rsidP="002767FE">
      <w:pPr>
        <w:jc w:val="both"/>
        <w:rPr>
          <w:sz w:val="28"/>
          <w:szCs w:val="28"/>
        </w:rPr>
      </w:pPr>
    </w:p>
    <w:tbl>
      <w:tblPr>
        <w:tblW w:w="9356" w:type="dxa"/>
        <w:tblInd w:w="55" w:type="dxa"/>
        <w:tblCellMar>
          <w:top w:w="55" w:type="dxa"/>
          <w:left w:w="55" w:type="dxa"/>
          <w:bottom w:w="55" w:type="dxa"/>
          <w:right w:w="55" w:type="dxa"/>
        </w:tblCellMar>
        <w:tblLook w:val="04A0" w:firstRow="1" w:lastRow="0" w:firstColumn="1" w:lastColumn="0" w:noHBand="0" w:noVBand="1"/>
      </w:tblPr>
      <w:tblGrid>
        <w:gridCol w:w="9356"/>
      </w:tblGrid>
      <w:tr w:rsidR="002767FE" w:rsidTr="002767FE">
        <w:trPr>
          <w:trHeight w:val="85"/>
        </w:trPr>
        <w:tc>
          <w:tcPr>
            <w:tcW w:w="9356" w:type="dxa"/>
            <w:vAlign w:val="bottom"/>
            <w:hideMark/>
          </w:tcPr>
          <w:p w:rsidR="002767FE" w:rsidRDefault="002767FE" w:rsidP="002767FE">
            <w:pPr>
              <w:rPr>
                <w:color w:val="000000"/>
                <w:sz w:val="28"/>
                <w:szCs w:val="28"/>
              </w:rPr>
            </w:pPr>
            <w:r w:rsidRPr="0029040B">
              <w:rPr>
                <w:color w:val="000000"/>
                <w:sz w:val="28"/>
                <w:szCs w:val="28"/>
              </w:rPr>
              <w:t>Председательствующий публичных</w:t>
            </w:r>
            <w:r>
              <w:rPr>
                <w:b/>
                <w:color w:val="000000"/>
                <w:sz w:val="28"/>
                <w:szCs w:val="28"/>
              </w:rPr>
              <w:t xml:space="preserve"> </w:t>
            </w:r>
            <w:r w:rsidRPr="00F0262C">
              <w:rPr>
                <w:color w:val="000000"/>
                <w:sz w:val="28"/>
                <w:szCs w:val="28"/>
              </w:rPr>
              <w:t>слушаний</w:t>
            </w:r>
            <w:r>
              <w:rPr>
                <w:color w:val="000000"/>
                <w:sz w:val="28"/>
                <w:szCs w:val="28"/>
              </w:rPr>
              <w:t>:</w:t>
            </w:r>
          </w:p>
          <w:p w:rsidR="002767FE" w:rsidRPr="002767FE" w:rsidRDefault="002767FE" w:rsidP="002767FE">
            <w:pPr>
              <w:rPr>
                <w:color w:val="000000"/>
                <w:sz w:val="28"/>
                <w:szCs w:val="28"/>
              </w:rPr>
            </w:pPr>
            <w:r w:rsidRPr="002767FE">
              <w:rPr>
                <w:color w:val="000000"/>
                <w:sz w:val="28"/>
                <w:szCs w:val="28"/>
              </w:rPr>
              <w:t xml:space="preserve">Начальник правового управления </w:t>
            </w:r>
          </w:p>
          <w:p w:rsidR="002767FE" w:rsidRPr="00F0262C" w:rsidRDefault="002767FE" w:rsidP="002767FE">
            <w:pPr>
              <w:pStyle w:val="1"/>
              <w:keepNext w:val="0"/>
              <w:autoSpaceDE w:val="0"/>
              <w:autoSpaceDN w:val="0"/>
              <w:adjustRightInd w:val="0"/>
              <w:spacing w:before="0"/>
              <w:rPr>
                <w:b w:val="0"/>
                <w:color w:val="000000"/>
                <w:sz w:val="28"/>
                <w:szCs w:val="28"/>
              </w:rPr>
            </w:pPr>
            <w:r>
              <w:rPr>
                <w:b w:val="0"/>
                <w:color w:val="000000"/>
                <w:sz w:val="28"/>
                <w:szCs w:val="28"/>
              </w:rPr>
              <w:t xml:space="preserve">администрации города Бузулука                                               О.В. </w:t>
            </w:r>
            <w:proofErr w:type="spellStart"/>
            <w:r>
              <w:rPr>
                <w:b w:val="0"/>
                <w:color w:val="000000"/>
                <w:sz w:val="28"/>
                <w:szCs w:val="28"/>
              </w:rPr>
              <w:t>Файзуллина</w:t>
            </w:r>
            <w:proofErr w:type="spellEnd"/>
            <w:r>
              <w:rPr>
                <w:b w:val="0"/>
                <w:color w:val="000000"/>
                <w:sz w:val="28"/>
                <w:szCs w:val="28"/>
              </w:rPr>
              <w:t xml:space="preserve"> </w:t>
            </w:r>
          </w:p>
          <w:p w:rsidR="002767FE" w:rsidRDefault="002767FE">
            <w:pPr>
              <w:spacing w:line="276" w:lineRule="auto"/>
              <w:rPr>
                <w:sz w:val="28"/>
                <w:szCs w:val="28"/>
                <w:lang w:eastAsia="en-US"/>
              </w:rPr>
            </w:pPr>
          </w:p>
        </w:tc>
      </w:tr>
    </w:tbl>
    <w:p w:rsidR="002767FE" w:rsidRDefault="002767FE" w:rsidP="002767FE">
      <w:pPr>
        <w:rPr>
          <w:i/>
          <w:sz w:val="20"/>
          <w:szCs w:val="20"/>
        </w:rPr>
      </w:pPr>
    </w:p>
    <w:p w:rsidR="002767FE" w:rsidRDefault="002767FE" w:rsidP="002767FE">
      <w:pPr>
        <w:rPr>
          <w:i/>
          <w:sz w:val="16"/>
          <w:szCs w:val="16"/>
        </w:rPr>
      </w:pPr>
      <w:r>
        <w:rPr>
          <w:i/>
          <w:sz w:val="20"/>
          <w:szCs w:val="20"/>
        </w:rPr>
        <w:t>Исп.: Мартынова А.С.</w:t>
      </w:r>
    </w:p>
    <w:p w:rsidR="002767FE" w:rsidRDefault="002767FE" w:rsidP="002767FE">
      <w:pPr>
        <w:rPr>
          <w:i/>
        </w:rPr>
      </w:pPr>
      <w:r>
        <w:rPr>
          <w:i/>
          <w:sz w:val="20"/>
          <w:szCs w:val="20"/>
        </w:rPr>
        <w:t>8(35342) 35-169</w:t>
      </w:r>
    </w:p>
    <w:p w:rsidR="00695AFE" w:rsidRDefault="00695AFE"/>
    <w:sectPr w:rsidR="00695AFE" w:rsidSect="00C2147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0" w:firstLine="0"/>
      </w:pPr>
    </w:lvl>
    <w:lvl w:ilvl="1">
      <w:start w:val="1"/>
      <w:numFmt w:val="decimal"/>
      <w:lvlText w:val="РАЗДЕЛ %1.%2"/>
      <w:lvlJc w:val="left"/>
      <w:pPr>
        <w:tabs>
          <w:tab w:val="num" w:pos="1440"/>
        </w:tabs>
        <w:ind w:left="1492" w:hanging="360"/>
      </w:pPr>
    </w:lvl>
    <w:lvl w:ilvl="2">
      <w:start w:val="1"/>
      <w:numFmt w:val="none"/>
      <w:suff w:val="nothing"/>
      <w:lvlText w:val=""/>
      <w:lvlJc w:val="left"/>
      <w:pPr>
        <w:tabs>
          <w:tab w:val="num" w:pos="0"/>
        </w:tabs>
        <w:ind w:left="720" w:hanging="720"/>
      </w:pPr>
      <w:rPr>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CCC6BB0"/>
    <w:multiLevelType w:val="hybridMultilevel"/>
    <w:tmpl w:val="88C0A464"/>
    <w:lvl w:ilvl="0" w:tplc="0419000F">
      <w:start w:val="1"/>
      <w:numFmt w:val="decimal"/>
      <w:lvlText w:val="%1."/>
      <w:lvlJc w:val="left"/>
      <w:pPr>
        <w:ind w:left="5747" w:hanging="360"/>
      </w:pPr>
    </w:lvl>
    <w:lvl w:ilvl="1" w:tplc="04190019">
      <w:start w:val="1"/>
      <w:numFmt w:val="lowerLetter"/>
      <w:lvlText w:val="%2."/>
      <w:lvlJc w:val="left"/>
      <w:pPr>
        <w:ind w:left="6467" w:hanging="360"/>
      </w:pPr>
    </w:lvl>
    <w:lvl w:ilvl="2" w:tplc="0419001B">
      <w:start w:val="1"/>
      <w:numFmt w:val="lowerRoman"/>
      <w:lvlText w:val="%3."/>
      <w:lvlJc w:val="right"/>
      <w:pPr>
        <w:ind w:left="7187" w:hanging="180"/>
      </w:pPr>
    </w:lvl>
    <w:lvl w:ilvl="3" w:tplc="0419000F">
      <w:start w:val="1"/>
      <w:numFmt w:val="decimal"/>
      <w:lvlText w:val="%4."/>
      <w:lvlJc w:val="left"/>
      <w:pPr>
        <w:ind w:left="7907" w:hanging="360"/>
      </w:pPr>
    </w:lvl>
    <w:lvl w:ilvl="4" w:tplc="04190019">
      <w:start w:val="1"/>
      <w:numFmt w:val="lowerLetter"/>
      <w:lvlText w:val="%5."/>
      <w:lvlJc w:val="left"/>
      <w:pPr>
        <w:ind w:left="8627" w:hanging="360"/>
      </w:pPr>
    </w:lvl>
    <w:lvl w:ilvl="5" w:tplc="0419001B">
      <w:start w:val="1"/>
      <w:numFmt w:val="lowerRoman"/>
      <w:lvlText w:val="%6."/>
      <w:lvlJc w:val="right"/>
      <w:pPr>
        <w:ind w:left="9347" w:hanging="180"/>
      </w:pPr>
    </w:lvl>
    <w:lvl w:ilvl="6" w:tplc="0419000F">
      <w:start w:val="1"/>
      <w:numFmt w:val="decimal"/>
      <w:lvlText w:val="%7."/>
      <w:lvlJc w:val="left"/>
      <w:pPr>
        <w:ind w:left="10067" w:hanging="360"/>
      </w:pPr>
    </w:lvl>
    <w:lvl w:ilvl="7" w:tplc="04190019">
      <w:start w:val="1"/>
      <w:numFmt w:val="lowerLetter"/>
      <w:lvlText w:val="%8."/>
      <w:lvlJc w:val="left"/>
      <w:pPr>
        <w:ind w:left="10787" w:hanging="360"/>
      </w:pPr>
    </w:lvl>
    <w:lvl w:ilvl="8" w:tplc="0419001B">
      <w:start w:val="1"/>
      <w:numFmt w:val="lowerRoman"/>
      <w:lvlText w:val="%9."/>
      <w:lvlJc w:val="right"/>
      <w:pPr>
        <w:ind w:left="11507" w:hanging="180"/>
      </w:pPr>
    </w:lvl>
  </w:abstractNum>
  <w:abstractNum w:abstractNumId="2">
    <w:nsid w:val="520B4409"/>
    <w:multiLevelType w:val="hybridMultilevel"/>
    <w:tmpl w:val="92DC8EC6"/>
    <w:lvl w:ilvl="0" w:tplc="176CE9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6A248E"/>
    <w:multiLevelType w:val="hybridMultilevel"/>
    <w:tmpl w:val="DCECF0B6"/>
    <w:lvl w:ilvl="0" w:tplc="4754E32E">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3A"/>
    <w:rsid w:val="002767FE"/>
    <w:rsid w:val="004375E5"/>
    <w:rsid w:val="004A4398"/>
    <w:rsid w:val="00695AFE"/>
    <w:rsid w:val="007C46BA"/>
    <w:rsid w:val="00A150FA"/>
    <w:rsid w:val="00C96A5F"/>
    <w:rsid w:val="00CC197A"/>
    <w:rsid w:val="00CC2A73"/>
    <w:rsid w:val="00E75D8B"/>
    <w:rsid w:val="00F1223A"/>
    <w:rsid w:val="00F2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color w:val="000000"/>
        <w:spacing w:val="13"/>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767FE"/>
    <w:rPr>
      <w:bCs w:val="0"/>
      <w:color w:val="00000A"/>
      <w:spacing w:val="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0"/>
    <w:qFormat/>
    <w:rsid w:val="004375E5"/>
    <w:pPr>
      <w:keepNext/>
      <w:spacing w:before="240" w:after="60"/>
      <w:jc w:val="center"/>
      <w:outlineLvl w:val="0"/>
    </w:pPr>
    <w:rPr>
      <w:b/>
      <w:sz w:val="36"/>
      <w:szCs w:val="20"/>
    </w:rPr>
  </w:style>
  <w:style w:type="paragraph" w:styleId="2">
    <w:name w:val="heading 2"/>
    <w:aliases w:val="H2"/>
    <w:basedOn w:val="a"/>
    <w:next w:val="a0"/>
    <w:link w:val="20"/>
    <w:qFormat/>
    <w:rsid w:val="004375E5"/>
    <w:pPr>
      <w:keepNext/>
      <w:jc w:val="center"/>
      <w:outlineLvl w:val="1"/>
    </w:pPr>
    <w:rPr>
      <w:b/>
      <w:bCs/>
    </w:rPr>
  </w:style>
  <w:style w:type="paragraph" w:styleId="3">
    <w:name w:val="heading 3"/>
    <w:basedOn w:val="a"/>
    <w:next w:val="a0"/>
    <w:link w:val="30"/>
    <w:qFormat/>
    <w:rsid w:val="004375E5"/>
    <w:pPr>
      <w:keepNext/>
      <w:spacing w:before="240" w:after="60"/>
      <w:outlineLvl w:val="2"/>
    </w:pPr>
    <w:rPr>
      <w:rFonts w:ascii="Arial" w:hAnsi="Arial" w:cs="Arial"/>
      <w:b/>
      <w:szCs w:val="20"/>
    </w:rPr>
  </w:style>
  <w:style w:type="paragraph" w:styleId="4">
    <w:name w:val="heading 4"/>
    <w:basedOn w:val="a"/>
    <w:next w:val="a0"/>
    <w:link w:val="40"/>
    <w:qFormat/>
    <w:rsid w:val="004375E5"/>
    <w:pPr>
      <w:keepNext/>
      <w:spacing w:before="240" w:after="60"/>
      <w:outlineLvl w:val="3"/>
    </w:pPr>
    <w:rPr>
      <w:rFonts w:ascii="Arial" w:hAnsi="Arial" w:cs="Arial"/>
      <w:szCs w:val="20"/>
    </w:rPr>
  </w:style>
  <w:style w:type="paragraph" w:styleId="5">
    <w:name w:val="heading 5"/>
    <w:basedOn w:val="a"/>
    <w:next w:val="a0"/>
    <w:link w:val="50"/>
    <w:qFormat/>
    <w:rsid w:val="004375E5"/>
    <w:pPr>
      <w:spacing w:before="240" w:after="60"/>
      <w:outlineLvl w:val="4"/>
    </w:pPr>
    <w:rPr>
      <w:sz w:val="22"/>
      <w:szCs w:val="20"/>
    </w:rPr>
  </w:style>
  <w:style w:type="paragraph" w:styleId="6">
    <w:name w:val="heading 6"/>
    <w:basedOn w:val="a"/>
    <w:next w:val="a0"/>
    <w:link w:val="60"/>
    <w:qFormat/>
    <w:rsid w:val="004375E5"/>
    <w:pPr>
      <w:spacing w:before="240" w:after="60"/>
      <w:outlineLvl w:val="5"/>
    </w:pPr>
    <w:rPr>
      <w:i/>
      <w:sz w:val="22"/>
      <w:szCs w:val="20"/>
    </w:rPr>
  </w:style>
  <w:style w:type="paragraph" w:styleId="7">
    <w:name w:val="heading 7"/>
    <w:basedOn w:val="a"/>
    <w:next w:val="a0"/>
    <w:link w:val="70"/>
    <w:qFormat/>
    <w:rsid w:val="004375E5"/>
    <w:pPr>
      <w:spacing w:before="240" w:after="60"/>
      <w:outlineLvl w:val="6"/>
    </w:pPr>
    <w:rPr>
      <w:rFonts w:ascii="Arial" w:hAnsi="Arial" w:cs="Arial"/>
      <w:sz w:val="20"/>
      <w:szCs w:val="20"/>
    </w:rPr>
  </w:style>
  <w:style w:type="paragraph" w:styleId="8">
    <w:name w:val="heading 8"/>
    <w:basedOn w:val="a"/>
    <w:next w:val="a0"/>
    <w:link w:val="80"/>
    <w:qFormat/>
    <w:rsid w:val="004375E5"/>
    <w:pPr>
      <w:spacing w:before="240" w:after="60"/>
      <w:outlineLvl w:val="7"/>
    </w:pPr>
    <w:rPr>
      <w:rFonts w:ascii="Arial" w:hAnsi="Arial" w:cs="Arial"/>
      <w:i/>
      <w:sz w:val="20"/>
      <w:szCs w:val="20"/>
    </w:rPr>
  </w:style>
  <w:style w:type="paragraph" w:styleId="9">
    <w:name w:val="heading 9"/>
    <w:basedOn w:val="a"/>
    <w:next w:val="a0"/>
    <w:link w:val="90"/>
    <w:qFormat/>
    <w:rsid w:val="004375E5"/>
    <w:pPr>
      <w:spacing w:before="240" w:after="60"/>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375E5"/>
    <w:rPr>
      <w:b/>
      <w:kern w:val="1"/>
      <w:sz w:val="36"/>
      <w:lang w:eastAsia="ar-SA"/>
    </w:rPr>
  </w:style>
  <w:style w:type="paragraph" w:styleId="a0">
    <w:name w:val="Body Text"/>
    <w:basedOn w:val="a"/>
    <w:link w:val="a4"/>
    <w:uiPriority w:val="99"/>
    <w:semiHidden/>
    <w:unhideWhenUsed/>
    <w:rsid w:val="004375E5"/>
  </w:style>
  <w:style w:type="character" w:customStyle="1" w:styleId="a4">
    <w:name w:val="Основной текст Знак"/>
    <w:basedOn w:val="a1"/>
    <w:link w:val="a0"/>
    <w:uiPriority w:val="99"/>
    <w:semiHidden/>
    <w:rsid w:val="004375E5"/>
    <w:rPr>
      <w:kern w:val="1"/>
      <w:sz w:val="24"/>
      <w:szCs w:val="24"/>
      <w:lang w:eastAsia="ar-SA"/>
    </w:rPr>
  </w:style>
  <w:style w:type="character" w:customStyle="1" w:styleId="20">
    <w:name w:val="Заголовок 2 Знак"/>
    <w:aliases w:val="H2 Знак"/>
    <w:basedOn w:val="a1"/>
    <w:link w:val="2"/>
    <w:rsid w:val="004375E5"/>
    <w:rPr>
      <w:b/>
      <w:bCs w:val="0"/>
      <w:kern w:val="1"/>
      <w:sz w:val="24"/>
      <w:szCs w:val="24"/>
      <w:lang w:eastAsia="ar-SA"/>
    </w:rPr>
  </w:style>
  <w:style w:type="character" w:customStyle="1" w:styleId="30">
    <w:name w:val="Заголовок 3 Знак"/>
    <w:basedOn w:val="a1"/>
    <w:link w:val="3"/>
    <w:rsid w:val="004375E5"/>
    <w:rPr>
      <w:rFonts w:ascii="Arial" w:hAnsi="Arial" w:cs="Arial"/>
      <w:b/>
      <w:kern w:val="1"/>
      <w:sz w:val="24"/>
      <w:lang w:eastAsia="ar-SA"/>
    </w:rPr>
  </w:style>
  <w:style w:type="character" w:customStyle="1" w:styleId="40">
    <w:name w:val="Заголовок 4 Знак"/>
    <w:basedOn w:val="a1"/>
    <w:link w:val="4"/>
    <w:rsid w:val="004375E5"/>
    <w:rPr>
      <w:rFonts w:ascii="Arial" w:hAnsi="Arial" w:cs="Arial"/>
      <w:kern w:val="1"/>
      <w:sz w:val="24"/>
      <w:lang w:eastAsia="ar-SA"/>
    </w:rPr>
  </w:style>
  <w:style w:type="character" w:customStyle="1" w:styleId="50">
    <w:name w:val="Заголовок 5 Знак"/>
    <w:basedOn w:val="a1"/>
    <w:link w:val="5"/>
    <w:rsid w:val="004375E5"/>
    <w:rPr>
      <w:kern w:val="1"/>
      <w:sz w:val="22"/>
      <w:lang w:eastAsia="ar-SA"/>
    </w:rPr>
  </w:style>
  <w:style w:type="character" w:customStyle="1" w:styleId="60">
    <w:name w:val="Заголовок 6 Знак"/>
    <w:basedOn w:val="a1"/>
    <w:link w:val="6"/>
    <w:rsid w:val="004375E5"/>
    <w:rPr>
      <w:i/>
      <w:kern w:val="1"/>
      <w:sz w:val="22"/>
      <w:lang w:eastAsia="ar-SA"/>
    </w:rPr>
  </w:style>
  <w:style w:type="character" w:customStyle="1" w:styleId="70">
    <w:name w:val="Заголовок 7 Знак"/>
    <w:basedOn w:val="a1"/>
    <w:link w:val="7"/>
    <w:rsid w:val="004375E5"/>
    <w:rPr>
      <w:rFonts w:ascii="Arial" w:hAnsi="Arial" w:cs="Arial"/>
      <w:kern w:val="1"/>
      <w:lang w:eastAsia="ar-SA"/>
    </w:rPr>
  </w:style>
  <w:style w:type="character" w:customStyle="1" w:styleId="80">
    <w:name w:val="Заголовок 8 Знак"/>
    <w:basedOn w:val="a1"/>
    <w:link w:val="8"/>
    <w:rsid w:val="004375E5"/>
    <w:rPr>
      <w:rFonts w:ascii="Arial" w:hAnsi="Arial" w:cs="Arial"/>
      <w:i/>
      <w:kern w:val="1"/>
      <w:lang w:eastAsia="ar-SA"/>
    </w:rPr>
  </w:style>
  <w:style w:type="character" w:customStyle="1" w:styleId="90">
    <w:name w:val="Заголовок 9 Знак"/>
    <w:basedOn w:val="a1"/>
    <w:link w:val="9"/>
    <w:rsid w:val="004375E5"/>
    <w:rPr>
      <w:rFonts w:ascii="Arial" w:hAnsi="Arial" w:cs="Arial"/>
      <w:b/>
      <w:i/>
      <w:kern w:val="1"/>
      <w:sz w:val="18"/>
      <w:lang w:eastAsia="ar-SA"/>
    </w:rPr>
  </w:style>
  <w:style w:type="paragraph" w:styleId="a5">
    <w:name w:val="Title"/>
    <w:basedOn w:val="a"/>
    <w:next w:val="a6"/>
    <w:link w:val="a7"/>
    <w:qFormat/>
    <w:rsid w:val="004375E5"/>
    <w:pPr>
      <w:widowControl w:val="0"/>
      <w:shd w:val="clear" w:color="auto" w:fill="FFFFFF"/>
      <w:ind w:left="72"/>
      <w:jc w:val="center"/>
    </w:pPr>
    <w:rPr>
      <w:b/>
      <w:bCs/>
      <w:sz w:val="36"/>
    </w:rPr>
  </w:style>
  <w:style w:type="character" w:customStyle="1" w:styleId="a7">
    <w:name w:val="Название Знак"/>
    <w:basedOn w:val="a1"/>
    <w:link w:val="a5"/>
    <w:rsid w:val="004375E5"/>
    <w:rPr>
      <w:b/>
      <w:bCs w:val="0"/>
      <w:color w:val="000000"/>
      <w:spacing w:val="13"/>
      <w:kern w:val="1"/>
      <w:sz w:val="36"/>
      <w:szCs w:val="22"/>
      <w:shd w:val="clear" w:color="auto" w:fill="FFFFFF"/>
      <w:lang w:eastAsia="ar-SA"/>
    </w:rPr>
  </w:style>
  <w:style w:type="paragraph" w:styleId="a6">
    <w:name w:val="Subtitle"/>
    <w:basedOn w:val="a"/>
    <w:next w:val="a0"/>
    <w:link w:val="a8"/>
    <w:qFormat/>
    <w:rsid w:val="004375E5"/>
    <w:pPr>
      <w:keepNext/>
      <w:jc w:val="center"/>
    </w:pPr>
    <w:rPr>
      <w:rFonts w:ascii="Arial" w:eastAsia="Arial" w:hAnsi="Arial" w:cs="Tahoma"/>
      <w:b/>
      <w:i/>
      <w:iCs/>
      <w:sz w:val="28"/>
      <w:szCs w:val="28"/>
    </w:rPr>
  </w:style>
  <w:style w:type="character" w:customStyle="1" w:styleId="a8">
    <w:name w:val="Подзаголовок Знак"/>
    <w:basedOn w:val="a1"/>
    <w:link w:val="a6"/>
    <w:rsid w:val="004375E5"/>
    <w:rPr>
      <w:rFonts w:ascii="Arial" w:eastAsia="Arial" w:hAnsi="Arial" w:cs="Tahoma"/>
      <w:b/>
      <w:i/>
      <w:iCs/>
      <w:kern w:val="1"/>
      <w:sz w:val="28"/>
      <w:szCs w:val="28"/>
      <w:lang w:eastAsia="ar-SA"/>
    </w:rPr>
  </w:style>
  <w:style w:type="character" w:styleId="a9">
    <w:name w:val="Strong"/>
    <w:qFormat/>
    <w:rsid w:val="004375E5"/>
    <w:rPr>
      <w:b/>
      <w:bCs w:val="0"/>
    </w:rPr>
  </w:style>
  <w:style w:type="character" w:styleId="aa">
    <w:name w:val="Emphasis"/>
    <w:qFormat/>
    <w:rsid w:val="004375E5"/>
    <w:rPr>
      <w:i/>
      <w:iCs/>
    </w:rPr>
  </w:style>
  <w:style w:type="paragraph" w:styleId="ab">
    <w:name w:val="No Spacing"/>
    <w:uiPriority w:val="1"/>
    <w:qFormat/>
    <w:rsid w:val="004375E5"/>
    <w:pPr>
      <w:suppressAutoHyphens/>
    </w:pPr>
    <w:rPr>
      <w:rFonts w:ascii="Calibri" w:eastAsia="Calibri" w:hAnsi="Calibri"/>
      <w:sz w:val="22"/>
      <w:lang w:eastAsia="ar-SA"/>
    </w:rPr>
  </w:style>
  <w:style w:type="paragraph" w:styleId="ac">
    <w:name w:val="TOC Heading"/>
    <w:basedOn w:val="1"/>
    <w:qFormat/>
    <w:rsid w:val="004375E5"/>
    <w:pPr>
      <w:keepLines/>
      <w:suppressLineNumbers/>
      <w:spacing w:before="480" w:after="0" w:line="276" w:lineRule="auto"/>
      <w:jc w:val="left"/>
    </w:pPr>
    <w:rPr>
      <w:rFonts w:ascii="Cambria" w:hAnsi="Cambria" w:cs="Cambria"/>
      <w:bCs/>
      <w:color w:val="365F91"/>
      <w:sz w:val="28"/>
      <w:szCs w:val="28"/>
    </w:rPr>
  </w:style>
  <w:style w:type="character" w:styleId="ad">
    <w:name w:val="Hyperlink"/>
    <w:basedOn w:val="a1"/>
    <w:uiPriority w:val="99"/>
    <w:semiHidden/>
    <w:unhideWhenUsed/>
    <w:rsid w:val="002767FE"/>
    <w:rPr>
      <w:color w:val="0000FF" w:themeColor="hyperlink"/>
      <w:u w:val="single"/>
    </w:rPr>
  </w:style>
  <w:style w:type="paragraph" w:styleId="ae">
    <w:name w:val="List Paragraph"/>
    <w:basedOn w:val="a"/>
    <w:uiPriority w:val="34"/>
    <w:qFormat/>
    <w:rsid w:val="002767FE"/>
    <w:pPr>
      <w:ind w:left="720"/>
      <w:contextualSpacing/>
    </w:pPr>
  </w:style>
  <w:style w:type="paragraph" w:styleId="af">
    <w:name w:val="Balloon Text"/>
    <w:basedOn w:val="a"/>
    <w:link w:val="af0"/>
    <w:uiPriority w:val="99"/>
    <w:semiHidden/>
    <w:unhideWhenUsed/>
    <w:rsid w:val="00C96A5F"/>
    <w:rPr>
      <w:rFonts w:ascii="Tahoma" w:hAnsi="Tahoma" w:cs="Tahoma"/>
      <w:sz w:val="16"/>
      <w:szCs w:val="16"/>
    </w:rPr>
  </w:style>
  <w:style w:type="character" w:customStyle="1" w:styleId="af0">
    <w:name w:val="Текст выноски Знак"/>
    <w:basedOn w:val="a1"/>
    <w:link w:val="af"/>
    <w:uiPriority w:val="99"/>
    <w:semiHidden/>
    <w:rsid w:val="00C96A5F"/>
    <w:rPr>
      <w:rFonts w:ascii="Tahoma" w:hAnsi="Tahoma" w:cs="Tahoma"/>
      <w:bCs w:val="0"/>
      <w:color w:val="00000A"/>
      <w:spacing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color w:val="000000"/>
        <w:spacing w:val="13"/>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767FE"/>
    <w:rPr>
      <w:bCs w:val="0"/>
      <w:color w:val="00000A"/>
      <w:spacing w:val="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0"/>
    <w:qFormat/>
    <w:rsid w:val="004375E5"/>
    <w:pPr>
      <w:keepNext/>
      <w:spacing w:before="240" w:after="60"/>
      <w:jc w:val="center"/>
      <w:outlineLvl w:val="0"/>
    </w:pPr>
    <w:rPr>
      <w:b/>
      <w:sz w:val="36"/>
      <w:szCs w:val="20"/>
    </w:rPr>
  </w:style>
  <w:style w:type="paragraph" w:styleId="2">
    <w:name w:val="heading 2"/>
    <w:aliases w:val="H2"/>
    <w:basedOn w:val="a"/>
    <w:next w:val="a0"/>
    <w:link w:val="20"/>
    <w:qFormat/>
    <w:rsid w:val="004375E5"/>
    <w:pPr>
      <w:keepNext/>
      <w:jc w:val="center"/>
      <w:outlineLvl w:val="1"/>
    </w:pPr>
    <w:rPr>
      <w:b/>
      <w:bCs/>
    </w:rPr>
  </w:style>
  <w:style w:type="paragraph" w:styleId="3">
    <w:name w:val="heading 3"/>
    <w:basedOn w:val="a"/>
    <w:next w:val="a0"/>
    <w:link w:val="30"/>
    <w:qFormat/>
    <w:rsid w:val="004375E5"/>
    <w:pPr>
      <w:keepNext/>
      <w:spacing w:before="240" w:after="60"/>
      <w:outlineLvl w:val="2"/>
    </w:pPr>
    <w:rPr>
      <w:rFonts w:ascii="Arial" w:hAnsi="Arial" w:cs="Arial"/>
      <w:b/>
      <w:szCs w:val="20"/>
    </w:rPr>
  </w:style>
  <w:style w:type="paragraph" w:styleId="4">
    <w:name w:val="heading 4"/>
    <w:basedOn w:val="a"/>
    <w:next w:val="a0"/>
    <w:link w:val="40"/>
    <w:qFormat/>
    <w:rsid w:val="004375E5"/>
    <w:pPr>
      <w:keepNext/>
      <w:spacing w:before="240" w:after="60"/>
      <w:outlineLvl w:val="3"/>
    </w:pPr>
    <w:rPr>
      <w:rFonts w:ascii="Arial" w:hAnsi="Arial" w:cs="Arial"/>
      <w:szCs w:val="20"/>
    </w:rPr>
  </w:style>
  <w:style w:type="paragraph" w:styleId="5">
    <w:name w:val="heading 5"/>
    <w:basedOn w:val="a"/>
    <w:next w:val="a0"/>
    <w:link w:val="50"/>
    <w:qFormat/>
    <w:rsid w:val="004375E5"/>
    <w:pPr>
      <w:spacing w:before="240" w:after="60"/>
      <w:outlineLvl w:val="4"/>
    </w:pPr>
    <w:rPr>
      <w:sz w:val="22"/>
      <w:szCs w:val="20"/>
    </w:rPr>
  </w:style>
  <w:style w:type="paragraph" w:styleId="6">
    <w:name w:val="heading 6"/>
    <w:basedOn w:val="a"/>
    <w:next w:val="a0"/>
    <w:link w:val="60"/>
    <w:qFormat/>
    <w:rsid w:val="004375E5"/>
    <w:pPr>
      <w:spacing w:before="240" w:after="60"/>
      <w:outlineLvl w:val="5"/>
    </w:pPr>
    <w:rPr>
      <w:i/>
      <w:sz w:val="22"/>
      <w:szCs w:val="20"/>
    </w:rPr>
  </w:style>
  <w:style w:type="paragraph" w:styleId="7">
    <w:name w:val="heading 7"/>
    <w:basedOn w:val="a"/>
    <w:next w:val="a0"/>
    <w:link w:val="70"/>
    <w:qFormat/>
    <w:rsid w:val="004375E5"/>
    <w:pPr>
      <w:spacing w:before="240" w:after="60"/>
      <w:outlineLvl w:val="6"/>
    </w:pPr>
    <w:rPr>
      <w:rFonts w:ascii="Arial" w:hAnsi="Arial" w:cs="Arial"/>
      <w:sz w:val="20"/>
      <w:szCs w:val="20"/>
    </w:rPr>
  </w:style>
  <w:style w:type="paragraph" w:styleId="8">
    <w:name w:val="heading 8"/>
    <w:basedOn w:val="a"/>
    <w:next w:val="a0"/>
    <w:link w:val="80"/>
    <w:qFormat/>
    <w:rsid w:val="004375E5"/>
    <w:pPr>
      <w:spacing w:before="240" w:after="60"/>
      <w:outlineLvl w:val="7"/>
    </w:pPr>
    <w:rPr>
      <w:rFonts w:ascii="Arial" w:hAnsi="Arial" w:cs="Arial"/>
      <w:i/>
      <w:sz w:val="20"/>
      <w:szCs w:val="20"/>
    </w:rPr>
  </w:style>
  <w:style w:type="paragraph" w:styleId="9">
    <w:name w:val="heading 9"/>
    <w:basedOn w:val="a"/>
    <w:next w:val="a0"/>
    <w:link w:val="90"/>
    <w:qFormat/>
    <w:rsid w:val="004375E5"/>
    <w:pPr>
      <w:spacing w:before="240" w:after="60"/>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375E5"/>
    <w:rPr>
      <w:b/>
      <w:kern w:val="1"/>
      <w:sz w:val="36"/>
      <w:lang w:eastAsia="ar-SA"/>
    </w:rPr>
  </w:style>
  <w:style w:type="paragraph" w:styleId="a0">
    <w:name w:val="Body Text"/>
    <w:basedOn w:val="a"/>
    <w:link w:val="a4"/>
    <w:uiPriority w:val="99"/>
    <w:semiHidden/>
    <w:unhideWhenUsed/>
    <w:rsid w:val="004375E5"/>
  </w:style>
  <w:style w:type="character" w:customStyle="1" w:styleId="a4">
    <w:name w:val="Основной текст Знак"/>
    <w:basedOn w:val="a1"/>
    <w:link w:val="a0"/>
    <w:uiPriority w:val="99"/>
    <w:semiHidden/>
    <w:rsid w:val="004375E5"/>
    <w:rPr>
      <w:kern w:val="1"/>
      <w:sz w:val="24"/>
      <w:szCs w:val="24"/>
      <w:lang w:eastAsia="ar-SA"/>
    </w:rPr>
  </w:style>
  <w:style w:type="character" w:customStyle="1" w:styleId="20">
    <w:name w:val="Заголовок 2 Знак"/>
    <w:aliases w:val="H2 Знак"/>
    <w:basedOn w:val="a1"/>
    <w:link w:val="2"/>
    <w:rsid w:val="004375E5"/>
    <w:rPr>
      <w:b/>
      <w:bCs w:val="0"/>
      <w:kern w:val="1"/>
      <w:sz w:val="24"/>
      <w:szCs w:val="24"/>
      <w:lang w:eastAsia="ar-SA"/>
    </w:rPr>
  </w:style>
  <w:style w:type="character" w:customStyle="1" w:styleId="30">
    <w:name w:val="Заголовок 3 Знак"/>
    <w:basedOn w:val="a1"/>
    <w:link w:val="3"/>
    <w:rsid w:val="004375E5"/>
    <w:rPr>
      <w:rFonts w:ascii="Arial" w:hAnsi="Arial" w:cs="Arial"/>
      <w:b/>
      <w:kern w:val="1"/>
      <w:sz w:val="24"/>
      <w:lang w:eastAsia="ar-SA"/>
    </w:rPr>
  </w:style>
  <w:style w:type="character" w:customStyle="1" w:styleId="40">
    <w:name w:val="Заголовок 4 Знак"/>
    <w:basedOn w:val="a1"/>
    <w:link w:val="4"/>
    <w:rsid w:val="004375E5"/>
    <w:rPr>
      <w:rFonts w:ascii="Arial" w:hAnsi="Arial" w:cs="Arial"/>
      <w:kern w:val="1"/>
      <w:sz w:val="24"/>
      <w:lang w:eastAsia="ar-SA"/>
    </w:rPr>
  </w:style>
  <w:style w:type="character" w:customStyle="1" w:styleId="50">
    <w:name w:val="Заголовок 5 Знак"/>
    <w:basedOn w:val="a1"/>
    <w:link w:val="5"/>
    <w:rsid w:val="004375E5"/>
    <w:rPr>
      <w:kern w:val="1"/>
      <w:sz w:val="22"/>
      <w:lang w:eastAsia="ar-SA"/>
    </w:rPr>
  </w:style>
  <w:style w:type="character" w:customStyle="1" w:styleId="60">
    <w:name w:val="Заголовок 6 Знак"/>
    <w:basedOn w:val="a1"/>
    <w:link w:val="6"/>
    <w:rsid w:val="004375E5"/>
    <w:rPr>
      <w:i/>
      <w:kern w:val="1"/>
      <w:sz w:val="22"/>
      <w:lang w:eastAsia="ar-SA"/>
    </w:rPr>
  </w:style>
  <w:style w:type="character" w:customStyle="1" w:styleId="70">
    <w:name w:val="Заголовок 7 Знак"/>
    <w:basedOn w:val="a1"/>
    <w:link w:val="7"/>
    <w:rsid w:val="004375E5"/>
    <w:rPr>
      <w:rFonts w:ascii="Arial" w:hAnsi="Arial" w:cs="Arial"/>
      <w:kern w:val="1"/>
      <w:lang w:eastAsia="ar-SA"/>
    </w:rPr>
  </w:style>
  <w:style w:type="character" w:customStyle="1" w:styleId="80">
    <w:name w:val="Заголовок 8 Знак"/>
    <w:basedOn w:val="a1"/>
    <w:link w:val="8"/>
    <w:rsid w:val="004375E5"/>
    <w:rPr>
      <w:rFonts w:ascii="Arial" w:hAnsi="Arial" w:cs="Arial"/>
      <w:i/>
      <w:kern w:val="1"/>
      <w:lang w:eastAsia="ar-SA"/>
    </w:rPr>
  </w:style>
  <w:style w:type="character" w:customStyle="1" w:styleId="90">
    <w:name w:val="Заголовок 9 Знак"/>
    <w:basedOn w:val="a1"/>
    <w:link w:val="9"/>
    <w:rsid w:val="004375E5"/>
    <w:rPr>
      <w:rFonts w:ascii="Arial" w:hAnsi="Arial" w:cs="Arial"/>
      <w:b/>
      <w:i/>
      <w:kern w:val="1"/>
      <w:sz w:val="18"/>
      <w:lang w:eastAsia="ar-SA"/>
    </w:rPr>
  </w:style>
  <w:style w:type="paragraph" w:styleId="a5">
    <w:name w:val="Title"/>
    <w:basedOn w:val="a"/>
    <w:next w:val="a6"/>
    <w:link w:val="a7"/>
    <w:qFormat/>
    <w:rsid w:val="004375E5"/>
    <w:pPr>
      <w:widowControl w:val="0"/>
      <w:shd w:val="clear" w:color="auto" w:fill="FFFFFF"/>
      <w:ind w:left="72"/>
      <w:jc w:val="center"/>
    </w:pPr>
    <w:rPr>
      <w:b/>
      <w:bCs/>
      <w:sz w:val="36"/>
    </w:rPr>
  </w:style>
  <w:style w:type="character" w:customStyle="1" w:styleId="a7">
    <w:name w:val="Название Знак"/>
    <w:basedOn w:val="a1"/>
    <w:link w:val="a5"/>
    <w:rsid w:val="004375E5"/>
    <w:rPr>
      <w:b/>
      <w:bCs w:val="0"/>
      <w:color w:val="000000"/>
      <w:spacing w:val="13"/>
      <w:kern w:val="1"/>
      <w:sz w:val="36"/>
      <w:szCs w:val="22"/>
      <w:shd w:val="clear" w:color="auto" w:fill="FFFFFF"/>
      <w:lang w:eastAsia="ar-SA"/>
    </w:rPr>
  </w:style>
  <w:style w:type="paragraph" w:styleId="a6">
    <w:name w:val="Subtitle"/>
    <w:basedOn w:val="a"/>
    <w:next w:val="a0"/>
    <w:link w:val="a8"/>
    <w:qFormat/>
    <w:rsid w:val="004375E5"/>
    <w:pPr>
      <w:keepNext/>
      <w:jc w:val="center"/>
    </w:pPr>
    <w:rPr>
      <w:rFonts w:ascii="Arial" w:eastAsia="Arial" w:hAnsi="Arial" w:cs="Tahoma"/>
      <w:b/>
      <w:i/>
      <w:iCs/>
      <w:sz w:val="28"/>
      <w:szCs w:val="28"/>
    </w:rPr>
  </w:style>
  <w:style w:type="character" w:customStyle="1" w:styleId="a8">
    <w:name w:val="Подзаголовок Знак"/>
    <w:basedOn w:val="a1"/>
    <w:link w:val="a6"/>
    <w:rsid w:val="004375E5"/>
    <w:rPr>
      <w:rFonts w:ascii="Arial" w:eastAsia="Arial" w:hAnsi="Arial" w:cs="Tahoma"/>
      <w:b/>
      <w:i/>
      <w:iCs/>
      <w:kern w:val="1"/>
      <w:sz w:val="28"/>
      <w:szCs w:val="28"/>
      <w:lang w:eastAsia="ar-SA"/>
    </w:rPr>
  </w:style>
  <w:style w:type="character" w:styleId="a9">
    <w:name w:val="Strong"/>
    <w:qFormat/>
    <w:rsid w:val="004375E5"/>
    <w:rPr>
      <w:b/>
      <w:bCs w:val="0"/>
    </w:rPr>
  </w:style>
  <w:style w:type="character" w:styleId="aa">
    <w:name w:val="Emphasis"/>
    <w:qFormat/>
    <w:rsid w:val="004375E5"/>
    <w:rPr>
      <w:i/>
      <w:iCs/>
    </w:rPr>
  </w:style>
  <w:style w:type="paragraph" w:styleId="ab">
    <w:name w:val="No Spacing"/>
    <w:uiPriority w:val="1"/>
    <w:qFormat/>
    <w:rsid w:val="004375E5"/>
    <w:pPr>
      <w:suppressAutoHyphens/>
    </w:pPr>
    <w:rPr>
      <w:rFonts w:ascii="Calibri" w:eastAsia="Calibri" w:hAnsi="Calibri"/>
      <w:sz w:val="22"/>
      <w:lang w:eastAsia="ar-SA"/>
    </w:rPr>
  </w:style>
  <w:style w:type="paragraph" w:styleId="ac">
    <w:name w:val="TOC Heading"/>
    <w:basedOn w:val="1"/>
    <w:qFormat/>
    <w:rsid w:val="004375E5"/>
    <w:pPr>
      <w:keepLines/>
      <w:suppressLineNumbers/>
      <w:spacing w:before="480" w:after="0" w:line="276" w:lineRule="auto"/>
      <w:jc w:val="left"/>
    </w:pPr>
    <w:rPr>
      <w:rFonts w:ascii="Cambria" w:hAnsi="Cambria" w:cs="Cambria"/>
      <w:bCs/>
      <w:color w:val="365F91"/>
      <w:sz w:val="28"/>
      <w:szCs w:val="28"/>
    </w:rPr>
  </w:style>
  <w:style w:type="character" w:styleId="ad">
    <w:name w:val="Hyperlink"/>
    <w:basedOn w:val="a1"/>
    <w:uiPriority w:val="99"/>
    <w:semiHidden/>
    <w:unhideWhenUsed/>
    <w:rsid w:val="002767FE"/>
    <w:rPr>
      <w:color w:val="0000FF" w:themeColor="hyperlink"/>
      <w:u w:val="single"/>
    </w:rPr>
  </w:style>
  <w:style w:type="paragraph" w:styleId="ae">
    <w:name w:val="List Paragraph"/>
    <w:basedOn w:val="a"/>
    <w:uiPriority w:val="34"/>
    <w:qFormat/>
    <w:rsid w:val="002767FE"/>
    <w:pPr>
      <w:ind w:left="720"/>
      <w:contextualSpacing/>
    </w:pPr>
  </w:style>
  <w:style w:type="paragraph" w:styleId="af">
    <w:name w:val="Balloon Text"/>
    <w:basedOn w:val="a"/>
    <w:link w:val="af0"/>
    <w:uiPriority w:val="99"/>
    <w:semiHidden/>
    <w:unhideWhenUsed/>
    <w:rsid w:val="00C96A5F"/>
    <w:rPr>
      <w:rFonts w:ascii="Tahoma" w:hAnsi="Tahoma" w:cs="Tahoma"/>
      <w:sz w:val="16"/>
      <w:szCs w:val="16"/>
    </w:rPr>
  </w:style>
  <w:style w:type="character" w:customStyle="1" w:styleId="af0">
    <w:name w:val="Текст выноски Знак"/>
    <w:basedOn w:val="a1"/>
    <w:link w:val="af"/>
    <w:uiPriority w:val="99"/>
    <w:semiHidden/>
    <w:rsid w:val="00C96A5F"/>
    <w:rPr>
      <w:rFonts w:ascii="Tahoma" w:hAnsi="Tahoma" w:cs="Tahoma"/>
      <w:bCs w:val="0"/>
      <w:color w:val="00000A"/>
      <w:spacing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79962">
      <w:bodyDiv w:val="1"/>
      <w:marLeft w:val="0"/>
      <w:marRight w:val="0"/>
      <w:marTop w:val="0"/>
      <w:marBottom w:val="0"/>
      <w:divBdr>
        <w:top w:val="none" w:sz="0" w:space="0" w:color="auto"/>
        <w:left w:val="none" w:sz="0" w:space="0" w:color="auto"/>
        <w:bottom w:val="none" w:sz="0" w:space="0" w:color="auto"/>
        <w:right w:val="none" w:sz="0" w:space="0" w:color="auto"/>
      </w:divBdr>
    </w:div>
    <w:div w:id="19717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73;&#1091;&#1079;&#1091;&#1083;&#1091;&#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gh@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 Яковлева</dc:creator>
  <cp:keywords/>
  <dc:description/>
  <cp:lastModifiedBy>Наталья С. Яковлева</cp:lastModifiedBy>
  <cp:revision>4</cp:revision>
  <cp:lastPrinted>2020-06-02T11:40:00Z</cp:lastPrinted>
  <dcterms:created xsi:type="dcterms:W3CDTF">2020-06-02T05:07:00Z</dcterms:created>
  <dcterms:modified xsi:type="dcterms:W3CDTF">2020-06-02T11:40:00Z</dcterms:modified>
</cp:coreProperties>
</file>