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51268A">
      <w:pPr>
        <w:pStyle w:val="3"/>
      </w:pPr>
      <w:r w:rsidRPr="00ED5C6C">
        <w:rPr>
          <w:noProof/>
        </w:rPr>
        <w:drawing>
          <wp:inline distT="0" distB="0" distL="0" distR="0" wp14:anchorId="34D19E2A" wp14:editId="68AD7A29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7444F4" w:rsidP="00035A92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035A92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035A92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035A92">
      <w:pPr>
        <w:keepNext/>
        <w:ind w:right="282"/>
        <w:rPr>
          <w:color w:val="1F1F1F"/>
          <w:sz w:val="28"/>
          <w:szCs w:val="28"/>
        </w:rPr>
      </w:pPr>
    </w:p>
    <w:p w:rsidR="00ED5C6C" w:rsidRPr="000F5BF8" w:rsidRDefault="000F5BF8" w:rsidP="00035A92">
      <w:pPr>
        <w:keepNext/>
        <w:jc w:val="both"/>
        <w:rPr>
          <w:sz w:val="28"/>
          <w:u w:val="single"/>
        </w:rPr>
      </w:pPr>
      <w:r w:rsidRPr="000F5BF8">
        <w:rPr>
          <w:sz w:val="28"/>
          <w:u w:val="single"/>
        </w:rPr>
        <w:t>27.09.2019</w:t>
      </w:r>
      <w:r>
        <w:rPr>
          <w:sz w:val="28"/>
        </w:rPr>
        <w:t xml:space="preserve">г.                         </w:t>
      </w:r>
      <w:r w:rsidR="00531DA5">
        <w:rPr>
          <w:sz w:val="28"/>
        </w:rPr>
        <w:t xml:space="preserve">                                                                    </w:t>
      </w:r>
      <w:r w:rsidR="00ED5C6C" w:rsidRPr="000F5BF8">
        <w:rPr>
          <w:sz w:val="28"/>
          <w:u w:val="single"/>
        </w:rPr>
        <w:t>№</w:t>
      </w:r>
      <w:r w:rsidR="001860B1" w:rsidRPr="000F5BF8">
        <w:rPr>
          <w:sz w:val="28"/>
          <w:u w:val="single"/>
        </w:rPr>
        <w:t xml:space="preserve"> </w:t>
      </w:r>
      <w:r w:rsidRPr="000F5BF8">
        <w:rPr>
          <w:sz w:val="28"/>
          <w:u w:val="single"/>
        </w:rPr>
        <w:t xml:space="preserve"> 566</w:t>
      </w:r>
    </w:p>
    <w:p w:rsidR="00126F60" w:rsidRDefault="00126F60" w:rsidP="00B23191">
      <w:pPr>
        <w:keepNext/>
        <w:widowControl w:val="0"/>
        <w:tabs>
          <w:tab w:val="left" w:pos="9639"/>
        </w:tabs>
        <w:ind w:firstLine="5954"/>
        <w:jc w:val="both"/>
      </w:pP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городского Совета  депутатов </w:t>
      </w:r>
      <w:proofErr w:type="gramStart"/>
      <w:r>
        <w:rPr>
          <w:sz w:val="28"/>
        </w:rPr>
        <w:t>от</w:t>
      </w:r>
      <w:proofErr w:type="gramEnd"/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20.12.2018  № 475  «</w:t>
      </w:r>
      <w:r w:rsidRPr="00ED5C6C">
        <w:rPr>
          <w:sz w:val="28"/>
        </w:rPr>
        <w:t xml:space="preserve">О  бюджете </w:t>
      </w:r>
    </w:p>
    <w:p w:rsidR="00126F60" w:rsidRDefault="00126F60" w:rsidP="00126F60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</w:t>
      </w:r>
      <w:r w:rsidR="00375EFC">
        <w:rPr>
          <w:sz w:val="28"/>
        </w:rPr>
        <w:t xml:space="preserve"> </w:t>
      </w:r>
      <w:r w:rsidRPr="00ED5C6C">
        <w:rPr>
          <w:sz w:val="28"/>
        </w:rPr>
        <w:t xml:space="preserve"> на  201</w:t>
      </w:r>
      <w:r>
        <w:rPr>
          <w:sz w:val="28"/>
        </w:rPr>
        <w:t>9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2020 и 2021  </w:t>
      </w:r>
    </w:p>
    <w:p w:rsidR="00126F60" w:rsidRPr="00ED5C6C" w:rsidRDefault="00126F60" w:rsidP="00126F60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126F60" w:rsidRDefault="00126F60" w:rsidP="00126F60">
      <w:pPr>
        <w:keepNext/>
        <w:jc w:val="both"/>
        <w:rPr>
          <w:sz w:val="28"/>
        </w:rPr>
      </w:pPr>
    </w:p>
    <w:p w:rsidR="007B497F" w:rsidRDefault="007B497F" w:rsidP="00126F60">
      <w:pPr>
        <w:keepNext/>
        <w:jc w:val="both"/>
        <w:rPr>
          <w:sz w:val="28"/>
        </w:rPr>
      </w:pPr>
    </w:p>
    <w:p w:rsidR="007B497F" w:rsidRDefault="007B497F" w:rsidP="00126F60">
      <w:pPr>
        <w:keepNext/>
        <w:jc w:val="both"/>
        <w:rPr>
          <w:sz w:val="28"/>
        </w:rPr>
      </w:pPr>
    </w:p>
    <w:p w:rsidR="00126F60" w:rsidRPr="00B70C97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В соответств</w:t>
      </w:r>
      <w:r>
        <w:rPr>
          <w:sz w:val="28"/>
        </w:rPr>
        <w:t>ии со статьями 9,</w:t>
      </w:r>
      <w:r w:rsidR="002C3D14">
        <w:rPr>
          <w:sz w:val="28"/>
        </w:rPr>
        <w:t xml:space="preserve"> 92.1,</w:t>
      </w:r>
      <w:r w:rsidR="003D5123">
        <w:rPr>
          <w:sz w:val="28"/>
        </w:rPr>
        <w:t xml:space="preserve"> </w:t>
      </w:r>
      <w:r w:rsidR="002C3D14">
        <w:rPr>
          <w:sz w:val="28"/>
        </w:rPr>
        <w:t>103, 106, 107,</w:t>
      </w:r>
      <w:r w:rsidR="00292550">
        <w:rPr>
          <w:sz w:val="28"/>
        </w:rPr>
        <w:t xml:space="preserve"> </w:t>
      </w:r>
      <w:r>
        <w:rPr>
          <w:sz w:val="28"/>
        </w:rPr>
        <w:t>179</w:t>
      </w:r>
      <w:r w:rsidRPr="00B70C97">
        <w:rPr>
          <w:sz w:val="28"/>
        </w:rPr>
        <w:t xml:space="preserve">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</w:t>
      </w:r>
      <w:r w:rsidR="006B3A92">
        <w:rPr>
          <w:sz w:val="28"/>
        </w:rPr>
        <w:t>8</w:t>
      </w:r>
      <w:r>
        <w:rPr>
          <w:sz w:val="28"/>
        </w:rPr>
        <w:t>.0</w:t>
      </w:r>
      <w:r w:rsidR="006B3A92">
        <w:rPr>
          <w:sz w:val="28"/>
        </w:rPr>
        <w:t>6</w:t>
      </w:r>
      <w:r>
        <w:rPr>
          <w:sz w:val="28"/>
        </w:rPr>
        <w:t>.201</w:t>
      </w:r>
      <w:r w:rsidR="006B3A92">
        <w:rPr>
          <w:sz w:val="28"/>
        </w:rPr>
        <w:t>8</w:t>
      </w:r>
      <w:r>
        <w:rPr>
          <w:sz w:val="28"/>
        </w:rPr>
        <w:t xml:space="preserve"> № </w:t>
      </w:r>
      <w:r w:rsidR="006B3A92">
        <w:rPr>
          <w:sz w:val="28"/>
        </w:rPr>
        <w:t>132</w:t>
      </w:r>
      <w:r>
        <w:rPr>
          <w:sz w:val="28"/>
        </w:rPr>
        <w:t>н «О</w:t>
      </w:r>
      <w:r w:rsidR="006B3A92">
        <w:rPr>
          <w:sz w:val="28"/>
        </w:rPr>
        <w:t xml:space="preserve"> П</w:t>
      </w:r>
      <w:r>
        <w:rPr>
          <w:sz w:val="28"/>
        </w:rPr>
        <w:t xml:space="preserve">орядке </w:t>
      </w:r>
      <w:r w:rsidR="006B3A92">
        <w:rPr>
          <w:sz w:val="28"/>
        </w:rPr>
        <w:t xml:space="preserve">формирования и </w:t>
      </w:r>
      <w:r>
        <w:rPr>
          <w:sz w:val="28"/>
        </w:rPr>
        <w:t xml:space="preserve">применения </w:t>
      </w:r>
      <w:r w:rsidR="006B3A92">
        <w:rPr>
          <w:sz w:val="28"/>
        </w:rPr>
        <w:t xml:space="preserve">кодов </w:t>
      </w:r>
      <w:r>
        <w:rPr>
          <w:sz w:val="28"/>
        </w:rPr>
        <w:t>бюджетной классификации Российской Федерации</w:t>
      </w:r>
      <w:r w:rsidR="006B3A92">
        <w:rPr>
          <w:sz w:val="28"/>
        </w:rPr>
        <w:t>, их структуре и принципах назначения</w:t>
      </w:r>
      <w:r>
        <w:rPr>
          <w:sz w:val="28"/>
        </w:rPr>
        <w:t xml:space="preserve">», </w:t>
      </w:r>
      <w:r w:rsidRPr="00B70C97">
        <w:rPr>
          <w:sz w:val="28"/>
        </w:rPr>
        <w:t>на основании статей 7, 25 Устава города Бузулука городской Совет депутатов решил: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20.12.2018 № 475 «О бюджете города Бузулука на 2019 год и на плановый период 2020 и 2021 годов» следующие изменения: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F03B28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1.1.1</w:t>
      </w:r>
      <w:r w:rsidR="003D5123">
        <w:rPr>
          <w:sz w:val="28"/>
          <w:szCs w:val="28"/>
        </w:rPr>
        <w:t>.</w:t>
      </w:r>
      <w:r w:rsidRPr="006B3A92">
        <w:rPr>
          <w:sz w:val="28"/>
          <w:szCs w:val="28"/>
        </w:rPr>
        <w:t xml:space="preserve"> В подпункте 1.2. слова «</w:t>
      </w:r>
      <w:r w:rsidR="00DB7D1D">
        <w:rPr>
          <w:sz w:val="28"/>
          <w:szCs w:val="28"/>
        </w:rPr>
        <w:t>18</w:t>
      </w:r>
      <w:r w:rsidR="00415A62">
        <w:rPr>
          <w:sz w:val="28"/>
          <w:szCs w:val="28"/>
        </w:rPr>
        <w:t>86562</w:t>
      </w:r>
      <w:r w:rsidR="00DB7D1D">
        <w:rPr>
          <w:sz w:val="28"/>
          <w:szCs w:val="28"/>
        </w:rPr>
        <w:t>,</w:t>
      </w:r>
      <w:r w:rsidR="00415A62">
        <w:rPr>
          <w:sz w:val="28"/>
          <w:szCs w:val="28"/>
        </w:rPr>
        <w:t>810</w:t>
      </w:r>
      <w:r w:rsidR="00DB7D1D">
        <w:rPr>
          <w:sz w:val="28"/>
          <w:szCs w:val="28"/>
        </w:rPr>
        <w:t>31</w:t>
      </w:r>
      <w:r w:rsidR="00DB7D1D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 «</w:t>
      </w:r>
      <w:r w:rsidR="00DB7D1D">
        <w:rPr>
          <w:sz w:val="28"/>
          <w:szCs w:val="28"/>
        </w:rPr>
        <w:t>1</w:t>
      </w:r>
      <w:r w:rsidR="00415A62">
        <w:rPr>
          <w:sz w:val="28"/>
          <w:szCs w:val="28"/>
        </w:rPr>
        <w:t>9980</w:t>
      </w:r>
      <w:r w:rsidR="00DB7D1D">
        <w:rPr>
          <w:sz w:val="28"/>
          <w:szCs w:val="28"/>
        </w:rPr>
        <w:t>62,81031</w:t>
      </w:r>
      <w:r w:rsidRPr="006B3A92">
        <w:rPr>
          <w:sz w:val="28"/>
          <w:szCs w:val="28"/>
        </w:rPr>
        <w:t>тыс.</w:t>
      </w:r>
      <w:r w:rsidR="00F03B28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A433B1" w:rsidRDefault="00A433B1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A433B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1.4</w:t>
      </w:r>
      <w:r w:rsidRPr="006B3A92">
        <w:rPr>
          <w:sz w:val="28"/>
          <w:szCs w:val="28"/>
        </w:rPr>
        <w:t>. слова «</w:t>
      </w:r>
      <w:r>
        <w:rPr>
          <w:sz w:val="28"/>
          <w:szCs w:val="28"/>
        </w:rPr>
        <w:t>25000,0</w:t>
      </w:r>
      <w:r w:rsidRPr="006B3A92">
        <w:rPr>
          <w:sz w:val="28"/>
          <w:szCs w:val="28"/>
        </w:rPr>
        <w:t xml:space="preserve"> </w:t>
      </w:r>
      <w:proofErr w:type="spellStart"/>
      <w:r w:rsidRPr="006B3A92">
        <w:rPr>
          <w:sz w:val="28"/>
          <w:szCs w:val="28"/>
        </w:rPr>
        <w:t>тыс</w:t>
      </w:r>
      <w:proofErr w:type="gramStart"/>
      <w:r w:rsidRPr="006B3A92">
        <w:rPr>
          <w:sz w:val="28"/>
          <w:szCs w:val="28"/>
        </w:rPr>
        <w:t>.р</w:t>
      </w:r>
      <w:proofErr w:type="gramEnd"/>
      <w:r w:rsidRPr="006B3A92">
        <w:rPr>
          <w:sz w:val="28"/>
          <w:szCs w:val="28"/>
        </w:rPr>
        <w:t>ублей</w:t>
      </w:r>
      <w:proofErr w:type="spellEnd"/>
      <w:r w:rsidRPr="006B3A92">
        <w:rPr>
          <w:sz w:val="28"/>
          <w:szCs w:val="28"/>
        </w:rPr>
        <w:t>» заменить словами «</w:t>
      </w:r>
      <w:r w:rsidR="006166D8">
        <w:rPr>
          <w:sz w:val="28"/>
          <w:szCs w:val="28"/>
        </w:rPr>
        <w:t xml:space="preserve">51500,0 </w:t>
      </w:r>
      <w:r w:rsidRPr="006B3A92">
        <w:rPr>
          <w:sz w:val="28"/>
          <w:szCs w:val="28"/>
        </w:rPr>
        <w:t>тыс. рублей».</w:t>
      </w:r>
    </w:p>
    <w:p w:rsidR="00A433B1" w:rsidRDefault="00A433B1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A433B1" w:rsidRDefault="00A433B1" w:rsidP="00A433B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3D5123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подпункте </w:t>
      </w:r>
      <w:r w:rsidRPr="006B3A92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6B3A92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на 1 января 2021 года - 25000,0</w:t>
      </w:r>
      <w:r w:rsidRPr="006B3A92">
        <w:rPr>
          <w:sz w:val="28"/>
          <w:szCs w:val="28"/>
        </w:rPr>
        <w:t xml:space="preserve"> </w:t>
      </w:r>
      <w:proofErr w:type="spellStart"/>
      <w:r w:rsidRPr="006B3A92">
        <w:rPr>
          <w:sz w:val="28"/>
          <w:szCs w:val="28"/>
        </w:rPr>
        <w:t>тыс</w:t>
      </w:r>
      <w:proofErr w:type="gramStart"/>
      <w:r w:rsidRPr="006B3A92">
        <w:rPr>
          <w:sz w:val="28"/>
          <w:szCs w:val="28"/>
        </w:rPr>
        <w:t>.р</w:t>
      </w:r>
      <w:proofErr w:type="gramEnd"/>
      <w:r w:rsidRPr="006B3A92">
        <w:rPr>
          <w:sz w:val="28"/>
          <w:szCs w:val="28"/>
        </w:rPr>
        <w:t>ублей</w:t>
      </w:r>
      <w:proofErr w:type="spellEnd"/>
      <w:r w:rsidRPr="006B3A92">
        <w:rPr>
          <w:sz w:val="28"/>
          <w:szCs w:val="28"/>
        </w:rPr>
        <w:t>»</w:t>
      </w:r>
      <w:r w:rsidR="007A50E7">
        <w:rPr>
          <w:sz w:val="28"/>
          <w:szCs w:val="28"/>
        </w:rPr>
        <w:t xml:space="preserve"> слова</w:t>
      </w:r>
      <w:r w:rsidRPr="006B3A92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на 1 января 2021 года </w:t>
      </w:r>
      <w:r w:rsidR="00616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51E8">
        <w:rPr>
          <w:sz w:val="28"/>
          <w:szCs w:val="28"/>
        </w:rPr>
        <w:t>5150</w:t>
      </w:r>
      <w:r w:rsidR="006166D8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 w:rsidRPr="006B3A92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»,</w:t>
      </w:r>
      <w:r w:rsidR="006779FE">
        <w:rPr>
          <w:sz w:val="28"/>
          <w:szCs w:val="28"/>
        </w:rPr>
        <w:t xml:space="preserve"> слова </w:t>
      </w:r>
      <w:r w:rsidRPr="00A433B1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«</w:t>
      </w:r>
      <w:r>
        <w:rPr>
          <w:sz w:val="28"/>
          <w:szCs w:val="28"/>
        </w:rPr>
        <w:t>на 1 января 2022 года - 25000,0</w:t>
      </w:r>
      <w:r w:rsidRPr="006B3A92">
        <w:rPr>
          <w:sz w:val="28"/>
          <w:szCs w:val="28"/>
        </w:rPr>
        <w:t xml:space="preserve"> </w:t>
      </w:r>
      <w:proofErr w:type="spellStart"/>
      <w:r w:rsidRPr="006B3A92">
        <w:rPr>
          <w:sz w:val="28"/>
          <w:szCs w:val="28"/>
        </w:rPr>
        <w:t>тыс.рублей</w:t>
      </w:r>
      <w:proofErr w:type="spellEnd"/>
      <w:r w:rsidRPr="006B3A92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на 1 января 2022 года – </w:t>
      </w:r>
      <w:r w:rsidR="001051E8">
        <w:rPr>
          <w:sz w:val="28"/>
          <w:szCs w:val="28"/>
        </w:rPr>
        <w:t>5150</w:t>
      </w:r>
      <w:r w:rsidR="006166D8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 w:rsidRPr="006B3A92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».</w:t>
      </w:r>
    </w:p>
    <w:p w:rsidR="00B57AF2" w:rsidRDefault="00A433B1" w:rsidP="00311FF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FFC">
        <w:rPr>
          <w:sz w:val="28"/>
          <w:szCs w:val="28"/>
        </w:rPr>
        <w:t>В пункте 16</w:t>
      </w:r>
      <w:r w:rsidR="00B57AF2">
        <w:rPr>
          <w:sz w:val="28"/>
          <w:szCs w:val="28"/>
        </w:rPr>
        <w:t>:</w:t>
      </w:r>
      <w:r w:rsidR="00311FFC">
        <w:rPr>
          <w:sz w:val="28"/>
          <w:szCs w:val="28"/>
        </w:rPr>
        <w:t xml:space="preserve"> </w:t>
      </w:r>
    </w:p>
    <w:p w:rsidR="00311FFC" w:rsidRDefault="00B57AF2" w:rsidP="00311FF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1.3.1.С</w:t>
      </w:r>
      <w:r w:rsidR="00311FFC" w:rsidRPr="006B3A92">
        <w:rPr>
          <w:sz w:val="28"/>
          <w:szCs w:val="28"/>
        </w:rPr>
        <w:t>лова «</w:t>
      </w:r>
      <w:r w:rsidR="00311FFC">
        <w:rPr>
          <w:sz w:val="28"/>
          <w:szCs w:val="28"/>
        </w:rPr>
        <w:t>1</w:t>
      </w:r>
      <w:r w:rsidR="006779FE">
        <w:rPr>
          <w:sz w:val="28"/>
          <w:szCs w:val="28"/>
        </w:rPr>
        <w:t>2</w:t>
      </w:r>
      <w:r w:rsidR="00311FFC">
        <w:rPr>
          <w:sz w:val="28"/>
          <w:szCs w:val="28"/>
        </w:rPr>
        <w:t>0000,0</w:t>
      </w:r>
      <w:r w:rsidR="00311FFC" w:rsidRPr="006B3A92">
        <w:rPr>
          <w:sz w:val="28"/>
          <w:szCs w:val="28"/>
        </w:rPr>
        <w:t xml:space="preserve"> </w:t>
      </w:r>
      <w:proofErr w:type="spellStart"/>
      <w:r w:rsidR="00311FFC" w:rsidRPr="006B3A92">
        <w:rPr>
          <w:sz w:val="28"/>
          <w:szCs w:val="28"/>
        </w:rPr>
        <w:t>тыс</w:t>
      </w:r>
      <w:proofErr w:type="gramStart"/>
      <w:r w:rsidR="00311FFC" w:rsidRPr="006B3A92">
        <w:rPr>
          <w:sz w:val="28"/>
          <w:szCs w:val="28"/>
        </w:rPr>
        <w:t>.р</w:t>
      </w:r>
      <w:proofErr w:type="gramEnd"/>
      <w:r w:rsidR="00311FFC" w:rsidRPr="006B3A92">
        <w:rPr>
          <w:sz w:val="28"/>
          <w:szCs w:val="28"/>
        </w:rPr>
        <w:t>ублей</w:t>
      </w:r>
      <w:proofErr w:type="spellEnd"/>
      <w:r w:rsidR="00311FFC" w:rsidRPr="006B3A92">
        <w:rPr>
          <w:sz w:val="28"/>
          <w:szCs w:val="28"/>
        </w:rPr>
        <w:t>» заменить словами «</w:t>
      </w:r>
      <w:r w:rsidR="001051E8">
        <w:rPr>
          <w:sz w:val="28"/>
          <w:szCs w:val="28"/>
        </w:rPr>
        <w:t>216</w:t>
      </w:r>
      <w:r w:rsidR="00311FFC">
        <w:rPr>
          <w:sz w:val="28"/>
          <w:szCs w:val="28"/>
        </w:rPr>
        <w:t>500</w:t>
      </w:r>
      <w:r w:rsidR="00EB21AF">
        <w:rPr>
          <w:sz w:val="28"/>
          <w:szCs w:val="28"/>
        </w:rPr>
        <w:t>,0</w:t>
      </w:r>
      <w:r w:rsidR="00311FFC">
        <w:rPr>
          <w:sz w:val="28"/>
          <w:szCs w:val="28"/>
        </w:rPr>
        <w:t xml:space="preserve"> </w:t>
      </w:r>
      <w:r w:rsidR="00311FFC" w:rsidRPr="006B3A92">
        <w:rPr>
          <w:sz w:val="28"/>
          <w:szCs w:val="28"/>
        </w:rPr>
        <w:t xml:space="preserve">тыс. </w:t>
      </w:r>
      <w:r w:rsidR="00EB21AF">
        <w:rPr>
          <w:sz w:val="28"/>
          <w:szCs w:val="28"/>
        </w:rPr>
        <w:t xml:space="preserve">рублей», </w:t>
      </w:r>
      <w:r w:rsidR="00EB21AF" w:rsidRPr="006B3A92">
        <w:rPr>
          <w:sz w:val="28"/>
          <w:szCs w:val="28"/>
        </w:rPr>
        <w:t>слова «</w:t>
      </w:r>
      <w:r w:rsidR="00EB21AF">
        <w:rPr>
          <w:sz w:val="28"/>
          <w:szCs w:val="28"/>
        </w:rPr>
        <w:t>80000,0</w:t>
      </w:r>
      <w:r w:rsidR="00EB21AF" w:rsidRPr="006B3A92">
        <w:rPr>
          <w:sz w:val="28"/>
          <w:szCs w:val="28"/>
        </w:rPr>
        <w:t xml:space="preserve"> </w:t>
      </w:r>
      <w:proofErr w:type="spellStart"/>
      <w:r w:rsidR="00EB21AF" w:rsidRPr="006B3A92">
        <w:rPr>
          <w:sz w:val="28"/>
          <w:szCs w:val="28"/>
        </w:rPr>
        <w:t>тыс.рублей</w:t>
      </w:r>
      <w:proofErr w:type="spellEnd"/>
      <w:r w:rsidR="00EB21AF" w:rsidRPr="006B3A92">
        <w:rPr>
          <w:sz w:val="28"/>
          <w:szCs w:val="28"/>
        </w:rPr>
        <w:t>» заменить словами «</w:t>
      </w:r>
      <w:r w:rsidR="001051E8">
        <w:rPr>
          <w:sz w:val="28"/>
          <w:szCs w:val="28"/>
        </w:rPr>
        <w:t>1380</w:t>
      </w:r>
      <w:r w:rsidR="006166D8">
        <w:rPr>
          <w:sz w:val="28"/>
          <w:szCs w:val="28"/>
        </w:rPr>
        <w:t>00,0</w:t>
      </w:r>
      <w:r w:rsidR="00EB21AF">
        <w:rPr>
          <w:sz w:val="28"/>
          <w:szCs w:val="28"/>
        </w:rPr>
        <w:t xml:space="preserve"> </w:t>
      </w:r>
      <w:r w:rsidR="00EB21AF" w:rsidRPr="006B3A92">
        <w:rPr>
          <w:sz w:val="28"/>
          <w:szCs w:val="28"/>
        </w:rPr>
        <w:t xml:space="preserve">тыс. </w:t>
      </w:r>
      <w:r w:rsidR="00EB21AF">
        <w:rPr>
          <w:sz w:val="28"/>
          <w:szCs w:val="28"/>
        </w:rPr>
        <w:t>рублей»</w:t>
      </w:r>
      <w:r w:rsidR="00042A4F">
        <w:rPr>
          <w:sz w:val="28"/>
          <w:szCs w:val="28"/>
        </w:rPr>
        <w:t xml:space="preserve">, </w:t>
      </w:r>
      <w:r w:rsidR="00042A4F" w:rsidRPr="006B3A92">
        <w:rPr>
          <w:sz w:val="28"/>
          <w:szCs w:val="28"/>
        </w:rPr>
        <w:t>слова «</w:t>
      </w:r>
      <w:r w:rsidR="00042A4F">
        <w:rPr>
          <w:sz w:val="28"/>
          <w:szCs w:val="28"/>
        </w:rPr>
        <w:t>65000,0</w:t>
      </w:r>
      <w:r w:rsidR="00042A4F" w:rsidRPr="006B3A92">
        <w:rPr>
          <w:sz w:val="28"/>
          <w:szCs w:val="28"/>
        </w:rPr>
        <w:t xml:space="preserve"> </w:t>
      </w:r>
      <w:proofErr w:type="spellStart"/>
      <w:r w:rsidR="00042A4F" w:rsidRPr="006B3A92">
        <w:rPr>
          <w:sz w:val="28"/>
          <w:szCs w:val="28"/>
        </w:rPr>
        <w:t>тыс.рублей</w:t>
      </w:r>
      <w:proofErr w:type="spellEnd"/>
      <w:r w:rsidR="00042A4F" w:rsidRPr="006B3A92">
        <w:rPr>
          <w:sz w:val="28"/>
          <w:szCs w:val="28"/>
        </w:rPr>
        <w:t>» заменить словами «</w:t>
      </w:r>
      <w:r w:rsidR="001051E8">
        <w:rPr>
          <w:sz w:val="28"/>
          <w:szCs w:val="28"/>
        </w:rPr>
        <w:t>96</w:t>
      </w:r>
      <w:r w:rsidR="006166D8">
        <w:rPr>
          <w:sz w:val="28"/>
          <w:szCs w:val="28"/>
        </w:rPr>
        <w:t>500,0</w:t>
      </w:r>
      <w:r w:rsidR="00042A4F">
        <w:rPr>
          <w:sz w:val="28"/>
          <w:szCs w:val="28"/>
        </w:rPr>
        <w:t xml:space="preserve"> </w:t>
      </w:r>
      <w:r w:rsidR="00042A4F" w:rsidRPr="006B3A92">
        <w:rPr>
          <w:sz w:val="28"/>
          <w:szCs w:val="28"/>
        </w:rPr>
        <w:t xml:space="preserve">тыс. </w:t>
      </w:r>
      <w:r w:rsidR="00042A4F">
        <w:rPr>
          <w:sz w:val="28"/>
          <w:szCs w:val="28"/>
        </w:rPr>
        <w:t>рублей»</w:t>
      </w:r>
      <w:r>
        <w:rPr>
          <w:sz w:val="28"/>
          <w:szCs w:val="28"/>
        </w:rPr>
        <w:t>.</w:t>
      </w:r>
    </w:p>
    <w:p w:rsidR="00B57AF2" w:rsidRDefault="00B57AF2" w:rsidP="00311FF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Абзац </w:t>
      </w:r>
      <w:r w:rsidR="007A50E7">
        <w:rPr>
          <w:sz w:val="28"/>
          <w:szCs w:val="28"/>
        </w:rPr>
        <w:t>четвертый</w:t>
      </w:r>
      <w:r w:rsidR="00492622">
        <w:rPr>
          <w:sz w:val="28"/>
          <w:szCs w:val="28"/>
        </w:rPr>
        <w:t xml:space="preserve"> изложить в следующей редакции:</w:t>
      </w:r>
    </w:p>
    <w:p w:rsidR="00A433B1" w:rsidRPr="006B3A92" w:rsidRDefault="00492622" w:rsidP="00126F60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«Установить, что администрация города Бузулука вправе привлекать из федерального бюджета бюджетные кредиты на пополнение остатков средств на счетах местных бюджетов, из областного бюджета</w:t>
      </w:r>
      <w:r w:rsidR="003D5123">
        <w:rPr>
          <w:sz w:val="28"/>
        </w:rPr>
        <w:t xml:space="preserve"> бюджетные кредиты для</w:t>
      </w:r>
      <w:r>
        <w:rPr>
          <w:sz w:val="28"/>
        </w:rPr>
        <w:t xml:space="preserve"> частично</w:t>
      </w:r>
      <w:r w:rsidR="003D5123">
        <w:rPr>
          <w:sz w:val="28"/>
        </w:rPr>
        <w:t>го</w:t>
      </w:r>
      <w:r>
        <w:rPr>
          <w:sz w:val="28"/>
        </w:rPr>
        <w:t xml:space="preserve"> покрыти</w:t>
      </w:r>
      <w:r w:rsidR="003D5123">
        <w:rPr>
          <w:sz w:val="28"/>
        </w:rPr>
        <w:t>я</w:t>
      </w:r>
      <w:r>
        <w:rPr>
          <w:sz w:val="28"/>
        </w:rPr>
        <w:t xml:space="preserve"> дефицита бюджета, кредиты </w:t>
      </w:r>
      <w:r w:rsidR="003D5123">
        <w:rPr>
          <w:sz w:val="28"/>
        </w:rPr>
        <w:t xml:space="preserve">от </w:t>
      </w:r>
      <w:r>
        <w:rPr>
          <w:sz w:val="28"/>
        </w:rPr>
        <w:t>кредитных организаций</w:t>
      </w:r>
      <w:r w:rsidR="003D5123">
        <w:rPr>
          <w:sz w:val="28"/>
        </w:rPr>
        <w:t>,</w:t>
      </w:r>
      <w:r>
        <w:rPr>
          <w:sz w:val="28"/>
        </w:rPr>
        <w:t xml:space="preserve"> в установленном бюджетным законодательством  Российской  Федерации   порядке  и  в  соответствии с программой муниципальных заимствований города Бузулука на 2019 год  и на плановый период 2020 и 2021</w:t>
      </w:r>
      <w:proofErr w:type="gramEnd"/>
      <w:r>
        <w:rPr>
          <w:sz w:val="28"/>
        </w:rPr>
        <w:t xml:space="preserve"> годов</w:t>
      </w:r>
      <w:proofErr w:type="gramStart"/>
      <w:r>
        <w:rPr>
          <w:sz w:val="28"/>
        </w:rPr>
        <w:t>.».</w:t>
      </w:r>
      <w:proofErr w:type="gramEnd"/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926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007D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1 «И</w:t>
      </w:r>
      <w:r w:rsidR="00340A63">
        <w:rPr>
          <w:sz w:val="28"/>
        </w:rPr>
        <w:t>сточники</w:t>
      </w:r>
      <w:r w:rsidRPr="008007D6">
        <w:rPr>
          <w:sz w:val="28"/>
        </w:rPr>
        <w:t xml:space="preserve"> финансирования д</w:t>
      </w:r>
      <w:r w:rsidR="00340A63">
        <w:rPr>
          <w:sz w:val="28"/>
        </w:rPr>
        <w:t>ефицита бюджета города Бузулука</w:t>
      </w:r>
      <w:r w:rsidRPr="008007D6">
        <w:rPr>
          <w:sz w:val="28"/>
        </w:rPr>
        <w:t xml:space="preserve"> на 201</w:t>
      </w:r>
      <w:r w:rsidR="009F47E6">
        <w:rPr>
          <w:sz w:val="28"/>
        </w:rPr>
        <w:t>9 год и на плановый период 2020</w:t>
      </w:r>
      <w:r>
        <w:rPr>
          <w:sz w:val="28"/>
        </w:rPr>
        <w:t xml:space="preserve"> и 202</w:t>
      </w:r>
      <w:r w:rsidR="009F47E6">
        <w:rPr>
          <w:sz w:val="28"/>
        </w:rPr>
        <w:t>1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</w:t>
      </w:r>
      <w:r w:rsidR="00292550">
        <w:rPr>
          <w:sz w:val="28"/>
          <w:szCs w:val="28"/>
        </w:rPr>
        <w:t xml:space="preserve">следующей </w:t>
      </w:r>
      <w:r w:rsidRPr="008007D6">
        <w:rPr>
          <w:sz w:val="28"/>
          <w:szCs w:val="28"/>
        </w:rPr>
        <w:t>редакции согласно приложению  № 1.</w:t>
      </w:r>
      <w:r>
        <w:rPr>
          <w:sz w:val="28"/>
        </w:rPr>
        <w:t xml:space="preserve"> </w:t>
      </w:r>
    </w:p>
    <w:p w:rsidR="00CC2455" w:rsidRDefault="00FC7D50" w:rsidP="00CC2455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92622">
        <w:rPr>
          <w:sz w:val="28"/>
        </w:rPr>
        <w:t>5</w:t>
      </w:r>
      <w:r>
        <w:rPr>
          <w:sz w:val="28"/>
        </w:rPr>
        <w:t>.</w:t>
      </w:r>
      <w:r w:rsidR="00FB6668">
        <w:rPr>
          <w:sz w:val="28"/>
        </w:rPr>
        <w:t xml:space="preserve"> </w:t>
      </w:r>
      <w:r w:rsidR="00CC2455">
        <w:rPr>
          <w:sz w:val="28"/>
        </w:rPr>
        <w:t>Приложение №</w:t>
      </w:r>
      <w:r w:rsidR="00FB6668">
        <w:rPr>
          <w:sz w:val="28"/>
        </w:rPr>
        <w:t xml:space="preserve"> </w:t>
      </w:r>
      <w:r w:rsidR="00492622">
        <w:rPr>
          <w:sz w:val="28"/>
        </w:rPr>
        <w:t>5</w:t>
      </w:r>
      <w:r w:rsidR="00CC2455">
        <w:rPr>
          <w:sz w:val="28"/>
        </w:rPr>
        <w:t xml:space="preserve"> «Перечень главных </w:t>
      </w:r>
      <w:proofErr w:type="gramStart"/>
      <w:r w:rsidR="00CC2455">
        <w:rPr>
          <w:sz w:val="28"/>
        </w:rPr>
        <w:t xml:space="preserve">администраторов </w:t>
      </w:r>
      <w:r w:rsidR="00492622">
        <w:rPr>
          <w:sz w:val="28"/>
        </w:rPr>
        <w:t>источников</w:t>
      </w:r>
      <w:r w:rsidR="00CC2455">
        <w:rPr>
          <w:sz w:val="28"/>
        </w:rPr>
        <w:t xml:space="preserve"> </w:t>
      </w:r>
      <w:r w:rsidR="00492622" w:rsidRPr="008007D6">
        <w:rPr>
          <w:sz w:val="28"/>
        </w:rPr>
        <w:t>финансирования д</w:t>
      </w:r>
      <w:r w:rsidR="00492622">
        <w:rPr>
          <w:sz w:val="28"/>
        </w:rPr>
        <w:t xml:space="preserve">ефицита </w:t>
      </w:r>
      <w:r w:rsidR="00CC2455">
        <w:rPr>
          <w:sz w:val="28"/>
        </w:rPr>
        <w:t>бюджета города Бузулука</w:t>
      </w:r>
      <w:proofErr w:type="gramEnd"/>
      <w:r w:rsidR="00CC2455" w:rsidRPr="00CC2455">
        <w:rPr>
          <w:sz w:val="28"/>
        </w:rPr>
        <w:t xml:space="preserve"> </w:t>
      </w:r>
      <w:r w:rsidR="00CC2455">
        <w:rPr>
          <w:sz w:val="28"/>
        </w:rPr>
        <w:t>на 2019 год и на плановый период 2020 и 2021</w:t>
      </w:r>
      <w:r w:rsidR="00CC2455" w:rsidRPr="008007D6">
        <w:rPr>
          <w:sz w:val="28"/>
        </w:rPr>
        <w:t xml:space="preserve"> годов»</w:t>
      </w:r>
      <w:r w:rsidR="00CC2455" w:rsidRPr="008007D6">
        <w:rPr>
          <w:sz w:val="28"/>
          <w:szCs w:val="28"/>
        </w:rPr>
        <w:t xml:space="preserve"> изложить в </w:t>
      </w:r>
      <w:r w:rsidR="00AC17E7">
        <w:rPr>
          <w:sz w:val="28"/>
          <w:szCs w:val="28"/>
        </w:rPr>
        <w:t xml:space="preserve">следующей </w:t>
      </w:r>
      <w:r w:rsidR="00CC2455" w:rsidRPr="008007D6">
        <w:rPr>
          <w:sz w:val="28"/>
          <w:szCs w:val="28"/>
        </w:rPr>
        <w:t xml:space="preserve">редакции согласно приложению  № </w:t>
      </w:r>
      <w:r w:rsidR="0049262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8007D6">
        <w:rPr>
          <w:sz w:val="28"/>
        </w:rPr>
        <w:t>1.</w:t>
      </w:r>
      <w:r w:rsidR="00492622">
        <w:rPr>
          <w:sz w:val="28"/>
        </w:rPr>
        <w:t>6</w:t>
      </w:r>
      <w:r w:rsidRPr="008007D6">
        <w:rPr>
          <w:sz w:val="28"/>
        </w:rPr>
        <w:t xml:space="preserve">. Приложение  № </w:t>
      </w:r>
      <w:r w:rsidR="006B3A92">
        <w:rPr>
          <w:sz w:val="28"/>
        </w:rPr>
        <w:t>6</w:t>
      </w:r>
      <w:r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201</w:t>
      </w:r>
      <w:r w:rsidR="00291386">
        <w:rPr>
          <w:sz w:val="28"/>
        </w:rPr>
        <w:t>9</w:t>
      </w:r>
      <w:r w:rsidRPr="008007D6">
        <w:rPr>
          <w:sz w:val="28"/>
        </w:rPr>
        <w:t xml:space="preserve"> год и на плановый период </w:t>
      </w:r>
      <w:r w:rsidR="00291386">
        <w:rPr>
          <w:sz w:val="28"/>
        </w:rPr>
        <w:t xml:space="preserve"> 2020 </w:t>
      </w:r>
      <w:r>
        <w:rPr>
          <w:sz w:val="28"/>
        </w:rPr>
        <w:t xml:space="preserve"> и </w:t>
      </w:r>
      <w:r w:rsidR="00291386">
        <w:rPr>
          <w:sz w:val="28"/>
        </w:rPr>
        <w:t xml:space="preserve"> </w:t>
      </w:r>
      <w:r>
        <w:rPr>
          <w:sz w:val="28"/>
        </w:rPr>
        <w:t>202</w:t>
      </w:r>
      <w:r w:rsidR="00291386">
        <w:rPr>
          <w:sz w:val="28"/>
        </w:rPr>
        <w:t>1</w:t>
      </w:r>
      <w:r w:rsidRPr="008007D6">
        <w:rPr>
          <w:sz w:val="28"/>
        </w:rPr>
        <w:t xml:space="preserve"> годов» </w:t>
      </w:r>
      <w:r w:rsidRPr="008007D6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8007D6">
        <w:rPr>
          <w:sz w:val="28"/>
          <w:szCs w:val="28"/>
        </w:rPr>
        <w:t xml:space="preserve">  редакции  </w:t>
      </w:r>
      <w:r w:rsidRPr="008007D6">
        <w:rPr>
          <w:sz w:val="28"/>
        </w:rPr>
        <w:t xml:space="preserve">согласно  приложению № </w:t>
      </w:r>
      <w:r w:rsidR="00492622">
        <w:rPr>
          <w:sz w:val="28"/>
        </w:rPr>
        <w:t>3</w:t>
      </w:r>
      <w:r w:rsidR="009C1EA2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492622">
        <w:rPr>
          <w:sz w:val="28"/>
        </w:rPr>
        <w:t>7</w:t>
      </w:r>
      <w:r w:rsidRPr="00ED5C6C">
        <w:rPr>
          <w:sz w:val="28"/>
        </w:rPr>
        <w:t xml:space="preserve">. Приложение № </w:t>
      </w:r>
      <w:r w:rsidR="006B3A92">
        <w:rPr>
          <w:sz w:val="28"/>
        </w:rPr>
        <w:t xml:space="preserve">7 </w:t>
      </w:r>
      <w:r w:rsidRPr="00ED5C6C">
        <w:rPr>
          <w:sz w:val="28"/>
        </w:rPr>
        <w:t>«Распределение бюджетных ассигнований бюджета города Бузулука на 201</w:t>
      </w:r>
      <w:r w:rsidR="000E604A">
        <w:rPr>
          <w:sz w:val="28"/>
        </w:rPr>
        <w:t>9</w:t>
      </w:r>
      <w:r w:rsidRPr="00ED5C6C">
        <w:rPr>
          <w:sz w:val="28"/>
        </w:rPr>
        <w:t xml:space="preserve"> год</w:t>
      </w:r>
      <w:r w:rsidR="000E604A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0E604A">
        <w:rPr>
          <w:sz w:val="28"/>
        </w:rPr>
        <w:t>1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 и подразделам классификации расходов» 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492622">
        <w:rPr>
          <w:sz w:val="28"/>
        </w:rPr>
        <w:t>4</w:t>
      </w:r>
      <w:r w:rsidR="002B5EAB">
        <w:rPr>
          <w:sz w:val="28"/>
        </w:rPr>
        <w:t>.</w:t>
      </w:r>
      <w:r>
        <w:rPr>
          <w:sz w:val="28"/>
        </w:rPr>
        <w:t xml:space="preserve">     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ED5C6C">
        <w:rPr>
          <w:sz w:val="28"/>
        </w:rPr>
        <w:t>1.</w:t>
      </w:r>
      <w:r w:rsidR="00492622">
        <w:rPr>
          <w:sz w:val="28"/>
        </w:rPr>
        <w:t>8</w:t>
      </w:r>
      <w:r w:rsidRPr="00ED5C6C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 № </w:t>
      </w:r>
      <w:r w:rsidR="006B3A92">
        <w:rPr>
          <w:sz w:val="28"/>
        </w:rPr>
        <w:t>8</w:t>
      </w:r>
      <w:r w:rsidRPr="00ED5C6C">
        <w:rPr>
          <w:sz w:val="28"/>
        </w:rPr>
        <w:t xml:space="preserve"> «Ведомственная структура расходов бюджета города Бузулука на 201</w:t>
      </w:r>
      <w:r w:rsidR="00843368">
        <w:rPr>
          <w:sz w:val="28"/>
        </w:rPr>
        <w:t>9</w:t>
      </w:r>
      <w:r w:rsidRPr="00ED5C6C">
        <w:rPr>
          <w:sz w:val="28"/>
        </w:rPr>
        <w:t xml:space="preserve"> год</w:t>
      </w:r>
      <w:r w:rsidR="00843368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43368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492622">
        <w:rPr>
          <w:sz w:val="28"/>
        </w:rPr>
        <w:t>5</w:t>
      </w:r>
      <w:r w:rsidR="00A66914">
        <w:rPr>
          <w:sz w:val="28"/>
        </w:rPr>
        <w:t>.</w:t>
      </w:r>
      <w:r>
        <w:rPr>
          <w:sz w:val="28"/>
        </w:rPr>
        <w:t xml:space="preserve">         </w:t>
      </w:r>
    </w:p>
    <w:p w:rsidR="00126F60" w:rsidRDefault="001E40F9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492622">
        <w:rPr>
          <w:sz w:val="28"/>
        </w:rPr>
        <w:t>9</w:t>
      </w:r>
      <w:r w:rsidR="00126F60" w:rsidRPr="00ED5C6C">
        <w:rPr>
          <w:sz w:val="28"/>
        </w:rPr>
        <w:t>.</w:t>
      </w:r>
      <w:r w:rsidR="00FB6668">
        <w:rPr>
          <w:sz w:val="28"/>
        </w:rPr>
        <w:t xml:space="preserve"> </w:t>
      </w:r>
      <w:r w:rsidR="00126F60" w:rsidRPr="00ED5C6C">
        <w:rPr>
          <w:sz w:val="28"/>
        </w:rPr>
        <w:t xml:space="preserve">Приложение № </w:t>
      </w:r>
      <w:r w:rsidR="006B3A92">
        <w:rPr>
          <w:sz w:val="28"/>
        </w:rPr>
        <w:t>9</w:t>
      </w:r>
      <w:r w:rsidR="00126F60" w:rsidRPr="00ED5C6C">
        <w:rPr>
          <w:sz w:val="28"/>
        </w:rPr>
        <w:t xml:space="preserve"> «Распределение бюджетных ассигнований  бюджета города Бузулука  на 201</w:t>
      </w:r>
      <w:r w:rsidR="00D97B3A">
        <w:rPr>
          <w:sz w:val="28"/>
        </w:rPr>
        <w:t>9</w:t>
      </w:r>
      <w:r w:rsidR="00126F60" w:rsidRPr="00ED5C6C">
        <w:rPr>
          <w:sz w:val="28"/>
        </w:rPr>
        <w:t xml:space="preserve"> год</w:t>
      </w:r>
      <w:r w:rsidR="00D97B3A">
        <w:rPr>
          <w:sz w:val="28"/>
        </w:rPr>
        <w:t xml:space="preserve"> и на плановый период 2020</w:t>
      </w:r>
      <w:r w:rsidR="00126F60">
        <w:rPr>
          <w:sz w:val="28"/>
        </w:rPr>
        <w:t xml:space="preserve"> и 202</w:t>
      </w:r>
      <w:r w:rsidR="00D97B3A">
        <w:rPr>
          <w:sz w:val="28"/>
        </w:rPr>
        <w:t>1 годов</w:t>
      </w:r>
      <w:r w:rsidR="00126F60">
        <w:rPr>
          <w:sz w:val="28"/>
        </w:rPr>
        <w:t xml:space="preserve"> </w:t>
      </w:r>
      <w:r w:rsidR="00126F60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126F6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126F60" w:rsidRPr="00ED5C6C">
        <w:rPr>
          <w:sz w:val="28"/>
          <w:szCs w:val="28"/>
        </w:rPr>
        <w:t xml:space="preserve"> редакции  </w:t>
      </w:r>
      <w:r w:rsidR="00126F60" w:rsidRPr="00ED5C6C">
        <w:rPr>
          <w:sz w:val="28"/>
        </w:rPr>
        <w:t>согласно приложению  №</w:t>
      </w:r>
      <w:r w:rsidR="00D97B3A">
        <w:rPr>
          <w:sz w:val="28"/>
        </w:rPr>
        <w:t xml:space="preserve"> </w:t>
      </w:r>
      <w:r w:rsidR="00492622">
        <w:rPr>
          <w:sz w:val="28"/>
        </w:rPr>
        <w:t>6</w:t>
      </w:r>
      <w:r w:rsidR="00901AE0">
        <w:rPr>
          <w:sz w:val="28"/>
        </w:rPr>
        <w:t>.</w:t>
      </w:r>
    </w:p>
    <w:p w:rsidR="008F5778" w:rsidRDefault="008F5778" w:rsidP="008F5778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1.10. Приложение № 12 «Программ</w:t>
      </w:r>
      <w:r w:rsidR="00F63826">
        <w:rPr>
          <w:sz w:val="28"/>
        </w:rPr>
        <w:t>а</w:t>
      </w:r>
      <w:r>
        <w:rPr>
          <w:sz w:val="28"/>
        </w:rPr>
        <w:t xml:space="preserve"> муниципальных заимствований</w:t>
      </w:r>
      <w:r w:rsidRPr="00ED5C6C">
        <w:rPr>
          <w:sz w:val="28"/>
        </w:rPr>
        <w:t xml:space="preserve">  города Бузулука</w:t>
      </w:r>
      <w:r>
        <w:rPr>
          <w:sz w:val="28"/>
        </w:rPr>
        <w:t xml:space="preserve"> </w:t>
      </w:r>
      <w:r w:rsidRPr="00ED5C6C">
        <w:rPr>
          <w:sz w:val="28"/>
        </w:rPr>
        <w:t>на 201</w:t>
      </w:r>
      <w:r>
        <w:rPr>
          <w:sz w:val="28"/>
        </w:rPr>
        <w:t>9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2020 и 2021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7.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92622">
        <w:rPr>
          <w:sz w:val="28"/>
        </w:rPr>
        <w:t>1</w:t>
      </w:r>
      <w:r w:rsidR="00F63826">
        <w:rPr>
          <w:sz w:val="28"/>
        </w:rPr>
        <w:t>1</w:t>
      </w:r>
      <w:r>
        <w:rPr>
          <w:sz w:val="28"/>
        </w:rPr>
        <w:t xml:space="preserve">. Приложение № </w:t>
      </w:r>
      <w:r w:rsidR="006B3A92">
        <w:rPr>
          <w:sz w:val="28"/>
        </w:rPr>
        <w:t>14</w:t>
      </w:r>
      <w:r>
        <w:rPr>
          <w:sz w:val="28"/>
        </w:rPr>
        <w:t xml:space="preserve">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201</w:t>
      </w:r>
      <w:r w:rsidR="008C7739">
        <w:rPr>
          <w:sz w:val="28"/>
        </w:rPr>
        <w:t>9</w:t>
      </w:r>
      <w:r w:rsidRPr="00ED5C6C">
        <w:rPr>
          <w:sz w:val="28"/>
        </w:rPr>
        <w:t xml:space="preserve"> год</w:t>
      </w:r>
      <w:r w:rsidR="008C7739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C7739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8F5778">
        <w:rPr>
          <w:sz w:val="28"/>
        </w:rPr>
        <w:t>8</w:t>
      </w:r>
      <w:r w:rsidR="00A431D3">
        <w:rPr>
          <w:sz w:val="28"/>
        </w:rPr>
        <w:t>.</w:t>
      </w:r>
    </w:p>
    <w:p w:rsidR="00C72F8E" w:rsidRDefault="00C72F8E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F6382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8007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 «Распределение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некоммерческим организациям (за исключением муниципальных учреждений) </w:t>
      </w:r>
      <w:r w:rsidRPr="008007D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2021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8F5778">
        <w:rPr>
          <w:sz w:val="28"/>
        </w:rPr>
        <w:t>9</w:t>
      </w:r>
      <w:r w:rsidR="00492622">
        <w:rPr>
          <w:sz w:val="28"/>
        </w:rPr>
        <w:t>.</w:t>
      </w:r>
    </w:p>
    <w:p w:rsidR="00455D7B" w:rsidRDefault="00492622" w:rsidP="00DB7D1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38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F02B1">
        <w:rPr>
          <w:sz w:val="28"/>
          <w:szCs w:val="28"/>
        </w:rPr>
        <w:t>Приложение №18 «Основные параметры первоочередных расходов бюджета города Бузулука на 2019 год» изложить в новой редакции согласно приложению №</w:t>
      </w:r>
      <w:r w:rsidR="008F5778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2.</w:t>
      </w:r>
      <w:r w:rsidR="001E40F9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</w:t>
      </w:r>
      <w:r w:rsidR="006B3A92">
        <w:rPr>
          <w:sz w:val="28"/>
          <w:szCs w:val="28"/>
        </w:rPr>
        <w:t>заместителю главы администрации города</w:t>
      </w:r>
      <w:r w:rsidR="0026525D">
        <w:rPr>
          <w:sz w:val="28"/>
          <w:szCs w:val="28"/>
        </w:rPr>
        <w:t xml:space="preserve"> </w:t>
      </w:r>
      <w:r w:rsidR="006B3A92">
        <w:rPr>
          <w:sz w:val="28"/>
          <w:szCs w:val="28"/>
        </w:rPr>
        <w:t>-</w:t>
      </w:r>
      <w:r w:rsidR="0026525D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начальнику  Финансового    управления   А.В. </w:t>
      </w:r>
      <w:proofErr w:type="spellStart"/>
      <w:r w:rsidRPr="00ED5C6C">
        <w:rPr>
          <w:sz w:val="28"/>
          <w:szCs w:val="28"/>
        </w:rPr>
        <w:t>Огородникову</w:t>
      </w:r>
      <w:proofErr w:type="spellEnd"/>
      <w:r w:rsidRPr="00ED5C6C">
        <w:rPr>
          <w:sz w:val="28"/>
          <w:szCs w:val="28"/>
        </w:rPr>
        <w:t xml:space="preserve">. 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 </w:t>
      </w:r>
      <w:r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D5C6C">
        <w:rPr>
          <w:rFonts w:eastAsia="Calibri"/>
          <w:sz w:val="28"/>
          <w:szCs w:val="28"/>
          <w:lang w:eastAsia="en-US"/>
        </w:rPr>
        <w:t xml:space="preserve"> интерне</w:t>
      </w:r>
      <w:r>
        <w:rPr>
          <w:rFonts w:eastAsia="Calibri"/>
          <w:sz w:val="28"/>
          <w:szCs w:val="28"/>
          <w:lang w:eastAsia="en-US"/>
        </w:rPr>
        <w:t>т-портале</w:t>
      </w:r>
      <w:r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ED5C6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26F60" w:rsidTr="007B6278">
        <w:tc>
          <w:tcPr>
            <w:tcW w:w="7479" w:type="dxa"/>
          </w:tcPr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126F60" w:rsidRPr="00ED5C6C" w:rsidRDefault="00126F60" w:rsidP="007B627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126F60" w:rsidTr="007B6278">
        <w:tc>
          <w:tcPr>
            <w:tcW w:w="7479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</w:p>
        </w:tc>
        <w:tc>
          <w:tcPr>
            <w:tcW w:w="2410" w:type="dxa"/>
          </w:tcPr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55D7B" w:rsidRDefault="00455D7B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C7D6A" w:rsidRDefault="007C7D6A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B497F" w:rsidRDefault="007B497F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F1B22" w:rsidRDefault="00126F60" w:rsidP="008277C7">
      <w:pPr>
        <w:keepNext/>
        <w:widowControl w:val="0"/>
        <w:tabs>
          <w:tab w:val="left" w:pos="9639"/>
        </w:tabs>
        <w:jc w:val="both"/>
      </w:pPr>
      <w:proofErr w:type="gramStart"/>
      <w:r w:rsidRPr="002979AE">
        <w:rPr>
          <w:sz w:val="28"/>
          <w:szCs w:val="28"/>
        </w:rPr>
        <w:t xml:space="preserve">Разослано: в дело, </w:t>
      </w:r>
      <w:proofErr w:type="spellStart"/>
      <w:r w:rsidRPr="002979AE">
        <w:rPr>
          <w:sz w:val="28"/>
          <w:szCs w:val="28"/>
        </w:rPr>
        <w:t>Бузулукской</w:t>
      </w:r>
      <w:proofErr w:type="spellEnd"/>
      <w:r w:rsidRPr="002979AE">
        <w:rPr>
          <w:sz w:val="28"/>
          <w:szCs w:val="28"/>
        </w:rPr>
        <w:t xml:space="preserve">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жилищно-коммунального хозяйства и транспорта администрации города Бузулука, Управлени</w:t>
      </w:r>
      <w:r w:rsidR="0075063A"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</w:t>
      </w:r>
      <w:r w:rsidR="00DA7063">
        <w:rPr>
          <w:sz w:val="28"/>
          <w:szCs w:val="28"/>
        </w:rPr>
        <w:t xml:space="preserve">по </w:t>
      </w:r>
      <w:r w:rsidR="0075063A">
        <w:rPr>
          <w:sz w:val="28"/>
          <w:szCs w:val="28"/>
        </w:rPr>
        <w:t>информационной</w:t>
      </w:r>
      <w:r w:rsidR="00453E99">
        <w:rPr>
          <w:sz w:val="28"/>
          <w:szCs w:val="28"/>
        </w:rPr>
        <w:t xml:space="preserve"> политике</w:t>
      </w:r>
      <w:r w:rsidRPr="002979AE">
        <w:rPr>
          <w:sz w:val="28"/>
          <w:szCs w:val="28"/>
        </w:rPr>
        <w:t xml:space="preserve"> администрации города</w:t>
      </w:r>
      <w:r w:rsidR="00453E99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</w:t>
      </w:r>
      <w:proofErr w:type="spellStart"/>
      <w:r w:rsidRPr="002979AE">
        <w:rPr>
          <w:sz w:val="28"/>
          <w:szCs w:val="28"/>
        </w:rPr>
        <w:t>Информправо</w:t>
      </w:r>
      <w:proofErr w:type="spellEnd"/>
      <w:r w:rsidRPr="002979AE">
        <w:rPr>
          <w:sz w:val="28"/>
          <w:szCs w:val="28"/>
        </w:rPr>
        <w:t xml:space="preserve"> плюс»</w:t>
      </w:r>
      <w:proofErr w:type="gramEnd"/>
    </w:p>
    <w:p w:rsidR="00E60684" w:rsidRPr="00E60684" w:rsidRDefault="00E60684" w:rsidP="00E60684">
      <w:pPr>
        <w:keepNext/>
        <w:widowControl w:val="0"/>
        <w:tabs>
          <w:tab w:val="left" w:pos="9639"/>
        </w:tabs>
        <w:ind w:firstLine="5954"/>
        <w:jc w:val="both"/>
      </w:pPr>
      <w:r w:rsidRPr="00E60684">
        <w:lastRenderedPageBreak/>
        <w:t>Приложение  № 1</w:t>
      </w:r>
      <w:r w:rsidRPr="00E60684">
        <w:tab/>
      </w:r>
      <w:r w:rsidRPr="00E60684">
        <w:tab/>
      </w:r>
    </w:p>
    <w:p w:rsidR="00E60684" w:rsidRPr="00E60684" w:rsidRDefault="00E60684" w:rsidP="00E60684">
      <w:pPr>
        <w:keepNext/>
        <w:widowControl w:val="0"/>
        <w:ind w:firstLine="5954"/>
        <w:jc w:val="both"/>
      </w:pPr>
      <w:r w:rsidRPr="00E60684">
        <w:t xml:space="preserve">к решению </w:t>
      </w:r>
      <w:proofErr w:type="gramStart"/>
      <w:r w:rsidRPr="00E60684">
        <w:t>городского</w:t>
      </w:r>
      <w:proofErr w:type="gramEnd"/>
    </w:p>
    <w:p w:rsidR="00E60684" w:rsidRPr="00E60684" w:rsidRDefault="00E60684" w:rsidP="00E60684">
      <w:pPr>
        <w:keepNext/>
        <w:widowControl w:val="0"/>
        <w:ind w:firstLine="5954"/>
        <w:jc w:val="both"/>
      </w:pPr>
      <w:r w:rsidRPr="00E60684">
        <w:t>Совета депутатов</w:t>
      </w:r>
    </w:p>
    <w:p w:rsidR="00E60684" w:rsidRPr="00E60684" w:rsidRDefault="002C5631" w:rsidP="00E60684">
      <w:pPr>
        <w:keepNext/>
        <w:widowControl w:val="0"/>
        <w:ind w:firstLine="5954"/>
        <w:jc w:val="both"/>
      </w:pPr>
      <w:r>
        <w:t>от  27.09.2019 №  566</w:t>
      </w:r>
    </w:p>
    <w:p w:rsidR="00E60684" w:rsidRPr="00E60684" w:rsidRDefault="00E60684" w:rsidP="00E60684">
      <w:pPr>
        <w:keepNext/>
        <w:ind w:left="-142" w:firstLine="720"/>
        <w:jc w:val="both"/>
        <w:rPr>
          <w:sz w:val="28"/>
          <w:szCs w:val="20"/>
        </w:rPr>
      </w:pP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  <w:r w:rsidRPr="00E60684">
        <w:rPr>
          <w:sz w:val="28"/>
          <w:szCs w:val="20"/>
        </w:rPr>
        <w:tab/>
      </w:r>
    </w:p>
    <w:p w:rsidR="00E60684" w:rsidRPr="00E60684" w:rsidRDefault="00E60684" w:rsidP="00E60684">
      <w:pPr>
        <w:keepNext/>
        <w:ind w:left="-142" w:firstLine="720"/>
        <w:jc w:val="center"/>
        <w:rPr>
          <w:b/>
        </w:rPr>
      </w:pPr>
      <w:r w:rsidRPr="00E60684">
        <w:rPr>
          <w:b/>
        </w:rPr>
        <w:t>Источники финансирования дефицита бюджета</w:t>
      </w:r>
    </w:p>
    <w:p w:rsidR="00E60684" w:rsidRPr="00E60684" w:rsidRDefault="00E60684" w:rsidP="00E60684">
      <w:pPr>
        <w:keepNext/>
        <w:jc w:val="center"/>
        <w:rPr>
          <w:b/>
        </w:rPr>
      </w:pPr>
      <w:r w:rsidRPr="00E60684">
        <w:rPr>
          <w:b/>
        </w:rPr>
        <w:t>города Бузулука на 2019 год  и на плановый период 2020 и 2021 годов</w:t>
      </w:r>
    </w:p>
    <w:p w:rsidR="00E60684" w:rsidRPr="00E60684" w:rsidRDefault="00E60684" w:rsidP="00E60684">
      <w:pPr>
        <w:keepNext/>
        <w:jc w:val="right"/>
        <w:rPr>
          <w:sz w:val="20"/>
          <w:szCs w:val="20"/>
        </w:rPr>
      </w:pPr>
      <w:r w:rsidRPr="00E60684">
        <w:rPr>
          <w:sz w:val="20"/>
          <w:szCs w:val="20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559"/>
        <w:gridCol w:w="1134"/>
        <w:gridCol w:w="1276"/>
      </w:tblGrid>
      <w:tr w:rsidR="00E60684" w:rsidRPr="00E60684" w:rsidTr="009F2F12">
        <w:trPr>
          <w:trHeight w:val="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E60684">
              <w:rPr>
                <w:sz w:val="18"/>
                <w:szCs w:val="1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center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center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center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2021 год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center"/>
              <w:rPr>
                <w:sz w:val="16"/>
                <w:szCs w:val="16"/>
              </w:rPr>
            </w:pPr>
            <w:r w:rsidRPr="00E60684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center"/>
              <w:rPr>
                <w:sz w:val="16"/>
                <w:szCs w:val="16"/>
              </w:rPr>
            </w:pPr>
            <w:r w:rsidRPr="00E6068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84" w:rsidRPr="00E60684" w:rsidRDefault="00E60684" w:rsidP="00E60684">
            <w:pPr>
              <w:keepNext/>
              <w:jc w:val="center"/>
              <w:rPr>
                <w:sz w:val="16"/>
                <w:szCs w:val="16"/>
              </w:rPr>
            </w:pPr>
            <w:r w:rsidRPr="00E6068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84" w:rsidRPr="00E60684" w:rsidRDefault="00E60684" w:rsidP="00E60684">
            <w:pPr>
              <w:keepNext/>
              <w:jc w:val="center"/>
              <w:rPr>
                <w:sz w:val="16"/>
                <w:szCs w:val="16"/>
              </w:rPr>
            </w:pPr>
            <w:r w:rsidRPr="00E6068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84" w:rsidRPr="00E60684" w:rsidRDefault="00E60684" w:rsidP="00E60684">
            <w:pPr>
              <w:keepNext/>
              <w:jc w:val="center"/>
              <w:rPr>
                <w:sz w:val="16"/>
                <w:szCs w:val="16"/>
              </w:rPr>
            </w:pPr>
            <w:r w:rsidRPr="00E60684">
              <w:rPr>
                <w:sz w:val="16"/>
                <w:szCs w:val="16"/>
              </w:rPr>
              <w:t>5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b/>
                <w:sz w:val="20"/>
                <w:szCs w:val="20"/>
              </w:rPr>
            </w:pPr>
            <w:r w:rsidRPr="00E60684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b/>
                <w:sz w:val="22"/>
                <w:szCs w:val="22"/>
              </w:rPr>
            </w:pPr>
            <w:r w:rsidRPr="00E60684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5150</w:t>
            </w:r>
            <w:r w:rsidR="00E60684" w:rsidRPr="009F2F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5150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1000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5150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-ленных</w:t>
            </w:r>
            <w:proofErr w:type="gramEnd"/>
            <w:r w:rsidRPr="00E60684"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-1000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</w:t>
            </w:r>
            <w:r w:rsidR="00E60684"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E60684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E60684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84" w:rsidRPr="00E60684" w:rsidRDefault="00E60684" w:rsidP="00E60684">
            <w:pPr>
              <w:keepNext/>
              <w:jc w:val="both"/>
              <w:rPr>
                <w:b/>
                <w:sz w:val="22"/>
                <w:szCs w:val="22"/>
              </w:rPr>
            </w:pPr>
            <w:r w:rsidRPr="00E60684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6F2BF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51500,0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6F2BF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684" w:rsidRPr="009F2F12" w:rsidRDefault="006F2BF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51500,0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131500,0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131500,0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111500,0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111500,0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-86500,0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-86500,0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-35000,0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-51500,0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6F2BF3" w:rsidP="006F2BF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b/>
                <w:sz w:val="20"/>
                <w:szCs w:val="20"/>
              </w:rPr>
            </w:pPr>
            <w:r w:rsidRPr="00E60684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18066,07531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</w:tr>
      <w:tr w:rsidR="006F2BF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3" w:rsidRPr="00E60684" w:rsidRDefault="006F2BF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3F0BEE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-2154996,735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BF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-2154996,735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-2154996,735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-1453589,2</w:t>
            </w:r>
          </w:p>
        </w:tc>
      </w:tr>
      <w:tr w:rsidR="00743733" w:rsidRPr="00E60684" w:rsidTr="009F2F12">
        <w:trPr>
          <w:cantSplit/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-2154996,735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3F0BEE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2173062,81031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2173062,81031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2173062,81031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2173062,81031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1793691,4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83716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1453589,2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lastRenderedPageBreak/>
              <w:t>000 01 06 00 00 00 0000 000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b/>
                <w:sz w:val="22"/>
                <w:szCs w:val="22"/>
              </w:rPr>
            </w:pPr>
            <w:r w:rsidRPr="00E60684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47930,0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center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000 01 06 01 00 00 0000 630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74373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000 01 06 01 00 04 0000 630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743733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000 01 06 04 00 00 0000 000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000 01 06 04 01 00 0000 000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000 01 06 04 01 00 0000 800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000 01 06 04 01 04 0000 810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-60000,0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E60684">
              <w:rPr>
                <w:sz w:val="22"/>
                <w:szCs w:val="22"/>
              </w:rPr>
              <w:t>предостав</w:t>
            </w:r>
            <w:proofErr w:type="spellEnd"/>
            <w:r w:rsidRPr="00E60684">
              <w:rPr>
                <w:sz w:val="22"/>
                <w:szCs w:val="22"/>
              </w:rPr>
              <w:t>-ленные</w:t>
            </w:r>
            <w:proofErr w:type="gramEnd"/>
            <w:r w:rsidRPr="00E60684"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62930,0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62930,0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62930,0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E60684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62930,0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lastRenderedPageBreak/>
              <w:t>000 01 06 05 01 04  4602 640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E60684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60684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F2F12">
              <w:rPr>
                <w:sz w:val="20"/>
                <w:szCs w:val="20"/>
              </w:rPr>
              <w:t>0,0</w:t>
            </w:r>
          </w:p>
        </w:tc>
      </w:tr>
      <w:tr w:rsidR="00743733" w:rsidRPr="00E60684" w:rsidTr="009F2F12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3" w:rsidRPr="00E60684" w:rsidRDefault="00743733" w:rsidP="00E60684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E60684" w:rsidRDefault="00743733" w:rsidP="00E60684">
            <w:pPr>
              <w:keepNext/>
              <w:rPr>
                <w:b/>
                <w:sz w:val="18"/>
                <w:szCs w:val="18"/>
              </w:rPr>
            </w:pPr>
            <w:r w:rsidRPr="00E60684">
              <w:rPr>
                <w:b/>
                <w:sz w:val="18"/>
                <w:szCs w:val="18"/>
              </w:rPr>
              <w:t>ВСЕГО  ИСТОЧНИКОВ ФИНАНСИРОВАНИЯ</w:t>
            </w:r>
          </w:p>
          <w:p w:rsidR="00743733" w:rsidRPr="00E60684" w:rsidRDefault="00743733" w:rsidP="00E60684">
            <w:pPr>
              <w:keepNext/>
              <w:rPr>
                <w:b/>
                <w:sz w:val="14"/>
                <w:szCs w:val="14"/>
              </w:rPr>
            </w:pPr>
            <w:r w:rsidRPr="00E60684">
              <w:rPr>
                <w:b/>
                <w:sz w:val="18"/>
                <w:szCs w:val="18"/>
              </w:rPr>
              <w:t>ДЕФИЦИТОВ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117496,07531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733" w:rsidRPr="009F2F12" w:rsidRDefault="00743733" w:rsidP="00E60684">
            <w:pPr>
              <w:keepNext/>
              <w:jc w:val="right"/>
              <w:rPr>
                <w:b/>
                <w:sz w:val="20"/>
                <w:szCs w:val="20"/>
              </w:rPr>
            </w:pPr>
            <w:r w:rsidRPr="009F2F12">
              <w:rPr>
                <w:b/>
                <w:sz w:val="20"/>
                <w:szCs w:val="20"/>
              </w:rPr>
              <w:t>0,0</w:t>
            </w:r>
          </w:p>
        </w:tc>
      </w:tr>
    </w:tbl>
    <w:p w:rsidR="00E60684" w:rsidRPr="00E60684" w:rsidRDefault="00E60684" w:rsidP="00E60684"/>
    <w:p w:rsidR="00DB3015" w:rsidRDefault="00DB3015" w:rsidP="002A3E3C">
      <w:pPr>
        <w:keepNext/>
        <w:ind w:firstLine="6521"/>
        <w:jc w:val="both"/>
      </w:pPr>
    </w:p>
    <w:p w:rsidR="00DB3015" w:rsidRDefault="00DB3015" w:rsidP="002A3E3C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B3015" w:rsidRDefault="00DB3015" w:rsidP="00DB3015">
      <w:pPr>
        <w:keepNext/>
        <w:ind w:firstLine="6521"/>
        <w:jc w:val="both"/>
      </w:pPr>
    </w:p>
    <w:p w:rsidR="00D23822" w:rsidRDefault="00D23822" w:rsidP="00DB3015">
      <w:pPr>
        <w:ind w:firstLine="6521"/>
        <w:jc w:val="both"/>
      </w:pPr>
    </w:p>
    <w:p w:rsidR="00D23822" w:rsidRDefault="00D23822" w:rsidP="00DB3015">
      <w:pPr>
        <w:ind w:firstLine="6521"/>
        <w:jc w:val="both"/>
      </w:pPr>
    </w:p>
    <w:p w:rsidR="00D23822" w:rsidRDefault="008919A5" w:rsidP="00DB3015">
      <w:pPr>
        <w:ind w:firstLine="6521"/>
        <w:jc w:val="both"/>
      </w:pPr>
      <w:r>
        <w:lastRenderedPageBreak/>
        <w:t>Приложение № 2</w:t>
      </w:r>
    </w:p>
    <w:p w:rsidR="00D23822" w:rsidRDefault="00D23822" w:rsidP="00DB3015">
      <w:pPr>
        <w:ind w:firstLine="6521"/>
        <w:jc w:val="both"/>
      </w:pPr>
      <w:r>
        <w:t xml:space="preserve">к решению </w:t>
      </w:r>
      <w:proofErr w:type="gramStart"/>
      <w:r>
        <w:t>городского</w:t>
      </w:r>
      <w:proofErr w:type="gramEnd"/>
    </w:p>
    <w:p w:rsidR="00DB3015" w:rsidRPr="00B23191" w:rsidRDefault="00DB3015" w:rsidP="00DB3015">
      <w:pPr>
        <w:ind w:firstLine="6521"/>
        <w:jc w:val="both"/>
      </w:pPr>
      <w:r w:rsidRPr="00B23191">
        <w:t>Совета депутатов</w:t>
      </w:r>
    </w:p>
    <w:p w:rsidR="00DB3015" w:rsidRPr="00B23191" w:rsidRDefault="00DB3015" w:rsidP="00DB3015">
      <w:pPr>
        <w:keepNext/>
        <w:widowControl w:val="0"/>
        <w:ind w:firstLine="5954"/>
        <w:jc w:val="both"/>
      </w:pPr>
      <w:r>
        <w:t xml:space="preserve">         </w:t>
      </w:r>
      <w:r w:rsidRPr="00B23191">
        <w:t xml:space="preserve">от </w:t>
      </w:r>
      <w:r w:rsidR="002C5631">
        <w:t>27.09.2019</w:t>
      </w:r>
      <w:r w:rsidRPr="00B23191">
        <w:t xml:space="preserve"> №</w:t>
      </w:r>
      <w:r w:rsidR="002C5631">
        <w:t xml:space="preserve"> 566</w:t>
      </w:r>
    </w:p>
    <w:p w:rsidR="00DB3015" w:rsidRPr="00B23191" w:rsidRDefault="00DB3015" w:rsidP="00DB3015">
      <w:pPr>
        <w:ind w:left="-142" w:firstLine="720"/>
        <w:jc w:val="both"/>
      </w:pPr>
      <w:r w:rsidRPr="00B23191">
        <w:tab/>
      </w:r>
      <w:r w:rsidRPr="00B23191">
        <w:tab/>
      </w:r>
      <w:r w:rsidRPr="00B23191">
        <w:tab/>
      </w:r>
      <w:r w:rsidRPr="00B23191">
        <w:tab/>
      </w:r>
      <w:r w:rsidRPr="00B23191">
        <w:tab/>
      </w:r>
      <w:r w:rsidRPr="00B23191">
        <w:tab/>
      </w:r>
    </w:p>
    <w:p w:rsidR="00DB3015" w:rsidRPr="00B23191" w:rsidRDefault="00DB3015" w:rsidP="00DB3015">
      <w:pPr>
        <w:keepNext/>
        <w:jc w:val="center"/>
      </w:pPr>
      <w:r w:rsidRPr="00B23191">
        <w:rPr>
          <w:b/>
        </w:rPr>
        <w:t xml:space="preserve">Перечень главных </w:t>
      </w:r>
      <w:proofErr w:type="gramStart"/>
      <w:r w:rsidRPr="00B23191">
        <w:rPr>
          <w:b/>
        </w:rPr>
        <w:t>администраторов источников финансирования дефицита бюджета города Бузулука</w:t>
      </w:r>
      <w:proofErr w:type="gramEnd"/>
      <w:r w:rsidRPr="00B23191">
        <w:rPr>
          <w:b/>
        </w:rPr>
        <w:t xml:space="preserve"> на 2019 год  и на плановый период 2020 и 2021 годов</w:t>
      </w:r>
    </w:p>
    <w:p w:rsidR="00DB3015" w:rsidRPr="00B23191" w:rsidRDefault="00DB3015" w:rsidP="00DB3015">
      <w:pPr>
        <w:tabs>
          <w:tab w:val="left" w:pos="6300"/>
        </w:tabs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529"/>
      </w:tblGrid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Код главы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jc w:val="center"/>
            </w:pPr>
            <w:r w:rsidRPr="00B23191">
              <w:t>Код группы, подгруппы, статьи и вида источников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jc w:val="center"/>
            </w:pPr>
            <w:r w:rsidRPr="00B23191">
              <w:t>Наименование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3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  <w:rPr>
                <w:b/>
              </w:rPr>
            </w:pPr>
            <w:r w:rsidRPr="00B23191">
              <w:rPr>
                <w:b/>
              </w:rPr>
              <w:t>024</w:t>
            </w:r>
          </w:p>
        </w:tc>
        <w:tc>
          <w:tcPr>
            <w:tcW w:w="8505" w:type="dxa"/>
            <w:gridSpan w:val="2"/>
          </w:tcPr>
          <w:p w:rsidR="00DB3015" w:rsidRPr="00B23191" w:rsidRDefault="00DB3015" w:rsidP="009C1D19">
            <w:pPr>
              <w:jc w:val="center"/>
              <w:rPr>
                <w:b/>
              </w:rPr>
            </w:pPr>
            <w:r w:rsidRPr="00B23191">
              <w:rPr>
                <w:b/>
              </w:rPr>
              <w:t>Финансовое  управление администрации города Бузулука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024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>01 06 04 01 04 0000 810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024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keepNext/>
              <w:widowControl w:val="0"/>
              <w:jc w:val="both"/>
            </w:pPr>
            <w:r w:rsidRPr="00B23191">
              <w:t>01 06 05 01 04 4602 640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кредиты (бюджетные ссуды), возврат которых осуществляется юридическими лицами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024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keepNext/>
              <w:widowControl w:val="0"/>
              <w:jc w:val="both"/>
            </w:pPr>
            <w:r w:rsidRPr="00B23191">
              <w:t>01 06 05 01 04 4704 640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средств юридическими лицами в счет исполненных городским округом муниципальных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  <w:rPr>
                <w:b/>
              </w:rPr>
            </w:pPr>
            <w:r w:rsidRPr="00B23191">
              <w:rPr>
                <w:b/>
              </w:rPr>
              <w:t>045</w:t>
            </w:r>
          </w:p>
        </w:tc>
        <w:tc>
          <w:tcPr>
            <w:tcW w:w="8505" w:type="dxa"/>
            <w:gridSpan w:val="2"/>
          </w:tcPr>
          <w:p w:rsidR="00DB3015" w:rsidRPr="00B23191" w:rsidRDefault="00DB3015" w:rsidP="009C1D19">
            <w:pPr>
              <w:keepNext/>
              <w:keepLines/>
              <w:jc w:val="center"/>
              <w:rPr>
                <w:b/>
              </w:rPr>
            </w:pPr>
            <w:r w:rsidRPr="00B23191">
              <w:rPr>
                <w:b/>
              </w:rPr>
              <w:t>Управление имущественных отношений администрации города Бузулука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045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keepNext/>
              <w:keepLines/>
              <w:rPr>
                <w:snapToGrid w:val="0"/>
              </w:rPr>
            </w:pPr>
            <w:r w:rsidRPr="00B23191">
              <w:t>01 06 01 00 04 0000 630</w:t>
            </w:r>
          </w:p>
        </w:tc>
        <w:tc>
          <w:tcPr>
            <w:tcW w:w="5529" w:type="dxa"/>
          </w:tcPr>
          <w:p w:rsidR="00DB3015" w:rsidRPr="00797748" w:rsidRDefault="00DB3015" w:rsidP="009C1D1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79774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  <w:rPr>
                <w:b/>
              </w:rPr>
            </w:pPr>
            <w:r w:rsidRPr="00B23191">
              <w:rPr>
                <w:b/>
              </w:rPr>
              <w:t>122</w:t>
            </w:r>
          </w:p>
        </w:tc>
        <w:tc>
          <w:tcPr>
            <w:tcW w:w="8505" w:type="dxa"/>
            <w:gridSpan w:val="2"/>
          </w:tcPr>
          <w:p w:rsidR="00DB3015" w:rsidRPr="00B23191" w:rsidRDefault="00DB3015" w:rsidP="009C1D19">
            <w:pPr>
              <w:jc w:val="center"/>
              <w:rPr>
                <w:b/>
              </w:rPr>
            </w:pPr>
            <w:r w:rsidRPr="00B23191">
              <w:rPr>
                <w:b/>
              </w:rPr>
              <w:t>Администрация города Бузулука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keepNext/>
            </w:pPr>
            <w:r w:rsidRPr="00B23191">
              <w:t>01 02 00 00 04 0000 710</w:t>
            </w:r>
          </w:p>
        </w:tc>
        <w:tc>
          <w:tcPr>
            <w:tcW w:w="5529" w:type="dxa"/>
          </w:tcPr>
          <w:p w:rsidR="00DB3015" w:rsidRPr="007C4A9D" w:rsidRDefault="00DB3015" w:rsidP="009C1D19">
            <w:pPr>
              <w:keepNext/>
              <w:jc w:val="both"/>
              <w:rPr>
                <w:sz w:val="21"/>
                <w:szCs w:val="21"/>
              </w:rPr>
            </w:pPr>
            <w:r w:rsidRPr="007C4A9D">
              <w:rPr>
                <w:sz w:val="21"/>
                <w:szCs w:val="2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pPr>
              <w:keepNext/>
            </w:pPr>
            <w:r w:rsidRPr="00B23191">
              <w:t xml:space="preserve"> 01 02 00 00 04 0000 810</w:t>
            </w:r>
          </w:p>
        </w:tc>
        <w:tc>
          <w:tcPr>
            <w:tcW w:w="5529" w:type="dxa"/>
          </w:tcPr>
          <w:p w:rsidR="00DB3015" w:rsidRPr="007C4A9D" w:rsidRDefault="00DB3015" w:rsidP="009C1D19">
            <w:pPr>
              <w:keepNext/>
              <w:jc w:val="both"/>
              <w:rPr>
                <w:sz w:val="21"/>
                <w:szCs w:val="21"/>
              </w:rPr>
            </w:pPr>
            <w:r w:rsidRPr="007C4A9D">
              <w:rPr>
                <w:sz w:val="21"/>
                <w:szCs w:val="21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>01 03 01 00 04 0001 710</w:t>
            </w:r>
          </w:p>
        </w:tc>
        <w:tc>
          <w:tcPr>
            <w:tcW w:w="5529" w:type="dxa"/>
          </w:tcPr>
          <w:p w:rsidR="00DB3015" w:rsidRPr="007C4A9D" w:rsidRDefault="00DB3015" w:rsidP="009C1D19">
            <w:pPr>
              <w:jc w:val="both"/>
              <w:rPr>
                <w:sz w:val="21"/>
                <w:szCs w:val="21"/>
              </w:rPr>
            </w:pPr>
            <w:r w:rsidRPr="007C4A9D">
              <w:rPr>
                <w:sz w:val="21"/>
                <w:szCs w:val="21"/>
              </w:rPr>
              <w:t>Бюджетные кредиты, предоставленные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 xml:space="preserve"> 01 03 01 00 04 0001 810</w:t>
            </w:r>
          </w:p>
        </w:tc>
        <w:tc>
          <w:tcPr>
            <w:tcW w:w="5529" w:type="dxa"/>
          </w:tcPr>
          <w:p w:rsidR="00DB3015" w:rsidRPr="00797748" w:rsidRDefault="00DB3015" w:rsidP="009C1D19">
            <w:pPr>
              <w:jc w:val="both"/>
              <w:rPr>
                <w:snapToGrid w:val="0"/>
                <w:sz w:val="20"/>
                <w:szCs w:val="20"/>
              </w:rPr>
            </w:pPr>
            <w:r w:rsidRPr="00797748">
              <w:rPr>
                <w:sz w:val="20"/>
                <w:szCs w:val="20"/>
              </w:rPr>
              <w:t xml:space="preserve">Бюджетные кредиты, предоставленные за счет средств федерального бюджета на пополнение остатков средств на счетах местных бюджетов в валюте Российской Федерации 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 xml:space="preserve">01 03 01 00 04 </w:t>
            </w:r>
            <w:r>
              <w:t>5</w:t>
            </w:r>
            <w:r w:rsidRPr="00B23191">
              <w:t>00</w:t>
            </w:r>
            <w:r>
              <w:t>5</w:t>
            </w:r>
            <w:r w:rsidRPr="00B23191">
              <w:t xml:space="preserve"> 710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предоставленные </w:t>
            </w:r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  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122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 xml:space="preserve">01 03 01 00 04 </w:t>
            </w:r>
            <w:r>
              <w:t>5</w:t>
            </w:r>
            <w:r w:rsidRPr="00B23191">
              <w:t>00</w:t>
            </w:r>
            <w:r>
              <w:t>5 8</w:t>
            </w:r>
            <w:r w:rsidRPr="00B23191">
              <w:t>10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предоставленные </w:t>
            </w:r>
            <w:r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  </w:t>
            </w:r>
          </w:p>
        </w:tc>
      </w:tr>
      <w:tr w:rsidR="00DB3015" w:rsidRPr="00B23191" w:rsidTr="009C1D19">
        <w:tc>
          <w:tcPr>
            <w:tcW w:w="9640" w:type="dxa"/>
            <w:gridSpan w:val="3"/>
          </w:tcPr>
          <w:p w:rsidR="00DB3015" w:rsidRPr="007C4A9D" w:rsidRDefault="00DB3015" w:rsidP="009C1D19">
            <w:pPr>
              <w:jc w:val="center"/>
              <w:rPr>
                <w:b/>
                <w:sz w:val="21"/>
                <w:szCs w:val="21"/>
              </w:rPr>
            </w:pPr>
            <w:r w:rsidRPr="007C4A9D">
              <w:rPr>
                <w:b/>
                <w:sz w:val="21"/>
                <w:szCs w:val="21"/>
              </w:rPr>
              <w:t xml:space="preserve">Источники финансирования дефицита бюджета города, администрирование которых может осуществляться главными администраторами </w:t>
            </w:r>
            <w:proofErr w:type="gramStart"/>
            <w:r w:rsidRPr="007C4A9D">
              <w:rPr>
                <w:b/>
                <w:sz w:val="21"/>
                <w:szCs w:val="21"/>
              </w:rPr>
              <w:t>источников финансирования дефицита бюджета города</w:t>
            </w:r>
            <w:proofErr w:type="gramEnd"/>
            <w:r w:rsidRPr="007C4A9D">
              <w:rPr>
                <w:b/>
                <w:sz w:val="21"/>
                <w:szCs w:val="21"/>
              </w:rPr>
              <w:t xml:space="preserve"> в пределах их компетенции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000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>01 05 02 01 04 0000 510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DB3015" w:rsidRPr="00B23191" w:rsidTr="009C1D19">
        <w:tc>
          <w:tcPr>
            <w:tcW w:w="1135" w:type="dxa"/>
          </w:tcPr>
          <w:p w:rsidR="00DB3015" w:rsidRPr="00B23191" w:rsidRDefault="00DB3015" w:rsidP="009C1D19">
            <w:pPr>
              <w:jc w:val="center"/>
            </w:pPr>
            <w:r w:rsidRPr="00B23191">
              <w:t>000</w:t>
            </w:r>
          </w:p>
        </w:tc>
        <w:tc>
          <w:tcPr>
            <w:tcW w:w="2976" w:type="dxa"/>
          </w:tcPr>
          <w:p w:rsidR="00DB3015" w:rsidRPr="00B23191" w:rsidRDefault="00DB3015" w:rsidP="009C1D19">
            <w:r w:rsidRPr="00B23191">
              <w:t>01 05 02 01 04 0000 610</w:t>
            </w:r>
          </w:p>
        </w:tc>
        <w:tc>
          <w:tcPr>
            <w:tcW w:w="5529" w:type="dxa"/>
          </w:tcPr>
          <w:p w:rsidR="00DB3015" w:rsidRPr="00B23191" w:rsidRDefault="00DB3015" w:rsidP="009C1D19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B23191" w:rsidRPr="00B23191" w:rsidRDefault="00A66AE6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lastRenderedPageBreak/>
        <w:t xml:space="preserve">Приложение  № </w:t>
      </w:r>
      <w:r w:rsidR="008919A5">
        <w:rPr>
          <w:szCs w:val="20"/>
        </w:rPr>
        <w:t>3</w:t>
      </w:r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F605BF" w:rsidRPr="002D1A13" w:rsidRDefault="00A1563B" w:rsidP="00F605BF">
      <w:pPr>
        <w:keepNext/>
        <w:widowControl w:val="0"/>
        <w:ind w:firstLine="5954"/>
        <w:jc w:val="both"/>
      </w:pPr>
      <w:r>
        <w:t xml:space="preserve">         </w:t>
      </w:r>
      <w:r w:rsidR="00AC17E7">
        <w:t xml:space="preserve">  </w:t>
      </w:r>
      <w:r>
        <w:t xml:space="preserve">  </w:t>
      </w:r>
      <w:r w:rsidR="00F605BF">
        <w:t>о</w:t>
      </w:r>
      <w:r w:rsidR="00F605BF" w:rsidRPr="00F2765E">
        <w:t>т</w:t>
      </w:r>
      <w:r w:rsidR="002C5631">
        <w:t xml:space="preserve"> 27.09.2019 </w:t>
      </w:r>
      <w:r w:rsidR="00F605BF" w:rsidRPr="00F2765E">
        <w:t xml:space="preserve">№ </w:t>
      </w:r>
      <w:r w:rsidR="002C5631">
        <w:t>566</w:t>
      </w:r>
    </w:p>
    <w:p w:rsidR="00132DB5" w:rsidRPr="00F2765E" w:rsidRDefault="00132DB5" w:rsidP="00132DB5">
      <w:pPr>
        <w:keepNext/>
        <w:widowControl w:val="0"/>
        <w:ind w:firstLine="5954"/>
        <w:jc w:val="both"/>
      </w:pPr>
    </w:p>
    <w:p w:rsidR="00B23191" w:rsidRPr="00B23191" w:rsidRDefault="00B23191" w:rsidP="00132DB5">
      <w:pPr>
        <w:keepNext/>
        <w:widowControl w:val="0"/>
        <w:ind w:firstLine="5954"/>
        <w:jc w:val="both"/>
      </w:pP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Поступление доходов в бюджет города Бузулука по кодам видов доходов,</w:t>
      </w: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подвидов доходов на  2019 год  и на плановый период 2020 и 2021 годов</w:t>
      </w:r>
    </w:p>
    <w:p w:rsidR="00B23191" w:rsidRPr="00B23191" w:rsidRDefault="00B23191" w:rsidP="00B23191">
      <w:pPr>
        <w:jc w:val="center"/>
        <w:rPr>
          <w:b/>
        </w:rPr>
      </w:pPr>
    </w:p>
    <w:p w:rsidR="00B23191" w:rsidRPr="00B23191" w:rsidRDefault="00B23191" w:rsidP="00B23191">
      <w:pPr>
        <w:jc w:val="right"/>
        <w:rPr>
          <w:sz w:val="22"/>
          <w:szCs w:val="22"/>
        </w:rPr>
      </w:pPr>
      <w:r w:rsidRPr="00B23191">
        <w:rPr>
          <w:sz w:val="22"/>
          <w:szCs w:val="22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134"/>
        <w:gridCol w:w="1276"/>
        <w:gridCol w:w="1134"/>
      </w:tblGrid>
      <w:tr w:rsidR="00B23191" w:rsidRPr="00B23191" w:rsidTr="00DE1CAC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Код </w:t>
            </w:r>
            <w:proofErr w:type="gramStart"/>
            <w:r w:rsidRPr="00B23191">
              <w:rPr>
                <w:sz w:val="22"/>
                <w:szCs w:val="22"/>
              </w:rPr>
              <w:t>бюджетной</w:t>
            </w:r>
            <w:proofErr w:type="gramEnd"/>
          </w:p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</w:pPr>
            <w:r w:rsidRPr="00B23191"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2021 год</w:t>
            </w:r>
          </w:p>
        </w:tc>
      </w:tr>
      <w:tr w:rsidR="00B23191" w:rsidRPr="00B23191" w:rsidTr="00DE1CAC">
        <w:trPr>
          <w:trHeight w:val="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5</w:t>
            </w:r>
          </w:p>
        </w:tc>
      </w:tr>
      <w:tr w:rsidR="00B23191" w:rsidRPr="00B23191" w:rsidTr="00DE1CA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223C7A" w:rsidRDefault="00223C7A" w:rsidP="002061E4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802012,335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51268A">
              <w:rPr>
                <w:b/>
                <w:sz w:val="22"/>
                <w:szCs w:val="22"/>
              </w:rPr>
              <w:t>5</w:t>
            </w:r>
            <w:r w:rsidR="00FB6668">
              <w:rPr>
                <w:b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805554,6</w:t>
            </w:r>
          </w:p>
        </w:tc>
      </w:tr>
      <w:tr w:rsidR="00B23191" w:rsidRPr="00B23191" w:rsidTr="00DE1CAC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both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в т. ч.  по дополнительному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42294,0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44457,0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34543,0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430459,0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446906,0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452240,0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EA07FA" w:rsidRDefault="00B23191" w:rsidP="00B23191">
            <w:pPr>
              <w:jc w:val="both"/>
              <w:rPr>
                <w:sz w:val="21"/>
                <w:szCs w:val="21"/>
              </w:rPr>
            </w:pPr>
            <w:r w:rsidRPr="00EA07FA">
              <w:rPr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1810,0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1752,0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НА ТОВАРЫ (РАБОТЫ, </w:t>
            </w:r>
            <w:proofErr w:type="gramStart"/>
            <w:r w:rsidRPr="00B23191">
              <w:rPr>
                <w:b/>
                <w:sz w:val="22"/>
                <w:szCs w:val="22"/>
              </w:rPr>
              <w:t>УС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ЛУГИ</w:t>
            </w:r>
            <w:proofErr w:type="gramEnd"/>
            <w:r w:rsidRPr="00B23191">
              <w:rPr>
                <w:b/>
                <w:sz w:val="22"/>
                <w:szCs w:val="22"/>
              </w:rPr>
              <w:t>), РЕАЛИЗУЕМЫЕ НА ТЕРРИТО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Акцизы по подакцизным товарам (</w:t>
            </w:r>
            <w:proofErr w:type="gramStart"/>
            <w:r w:rsidRPr="00B23191">
              <w:rPr>
                <w:b/>
                <w:sz w:val="22"/>
                <w:szCs w:val="22"/>
              </w:rPr>
              <w:t>про-</w:t>
            </w:r>
            <w:proofErr w:type="spellStart"/>
            <w:r w:rsidRPr="00B23191">
              <w:rPr>
                <w:b/>
                <w:sz w:val="22"/>
                <w:szCs w:val="22"/>
              </w:rPr>
              <w:t>дукции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1 03 0223</w:t>
            </w:r>
            <w:r w:rsidR="003D42F5"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8" w:rsidRPr="00B23191" w:rsidRDefault="00B23191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 w:rsidR="00707DF8">
              <w:rPr>
                <w:sz w:val="22"/>
                <w:szCs w:val="22"/>
              </w:rPr>
              <w:t>бюджеты</w:t>
            </w:r>
            <w:r w:rsidR="00557740"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5112,0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1 03 0223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>
              <w:rPr>
                <w:sz w:val="22"/>
                <w:szCs w:val="22"/>
              </w:rPr>
              <w:t xml:space="preserve">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A66AE6" w:rsidRDefault="00A92A25" w:rsidP="00B23191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распре-делению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A66AE6" w:rsidRDefault="00643AF3" w:rsidP="00A431D3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распре-делению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1 03 0226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643AF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1 03 0226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-692,0</w:t>
            </w:r>
          </w:p>
        </w:tc>
      </w:tr>
      <w:tr w:rsidR="00643AF3" w:rsidRPr="00B23191" w:rsidTr="00DE1CAC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182522,425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  <w:r w:rsidR="00FB6668">
              <w:rPr>
                <w:b/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148666,1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упрощенной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134434,025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117304,0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114228,0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sz w:val="20"/>
                <w:szCs w:val="20"/>
              </w:rPr>
            </w:pPr>
            <w:r w:rsidRPr="00223C7A">
              <w:rPr>
                <w:sz w:val="20"/>
                <w:szCs w:val="20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223C7A" w:rsidRDefault="00223C7A" w:rsidP="00403B95">
            <w:pPr>
              <w:jc w:val="center"/>
              <w:rPr>
                <w:sz w:val="20"/>
                <w:szCs w:val="20"/>
              </w:rPr>
            </w:pPr>
            <w:r w:rsidRPr="00223C7A">
              <w:rPr>
                <w:sz w:val="20"/>
                <w:szCs w:val="20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 (в том числе минимальный налог, зачисляемый в бюджеты субъектов Рос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сийской</w:t>
            </w:r>
            <w:proofErr w:type="spellEnd"/>
            <w:r w:rsidRPr="00B23191">
              <w:rPr>
                <w:sz w:val="22"/>
                <w:szCs w:val="22"/>
              </w:rPr>
              <w:t xml:space="preserve">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030C58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7210,0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FB6668" w:rsidRDefault="00223C7A" w:rsidP="00B23191">
            <w:pPr>
              <w:jc w:val="center"/>
              <w:rPr>
                <w:sz w:val="22"/>
                <w:szCs w:val="22"/>
              </w:rPr>
            </w:pPr>
            <w:r w:rsidRPr="00FB6668">
              <w:rPr>
                <w:sz w:val="22"/>
                <w:szCs w:val="22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7210,0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2386,0</w:t>
            </w:r>
          </w:p>
        </w:tc>
      </w:tr>
      <w:tr w:rsidR="00223C7A" w:rsidRPr="00B23191" w:rsidTr="00DE1CAC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2386,0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патентной 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24842,1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1 05 04010 02 0000 110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24842,1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60790,0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</w:tr>
      <w:tr w:rsidR="00223C7A" w:rsidRPr="00B23191" w:rsidTr="00DE1CAC">
        <w:trPr>
          <w:trHeight w:val="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 на имущество физических лиц  </w:t>
            </w:r>
          </w:p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1 06 01020 04 0000 110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располо-женным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организаций,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</w:t>
            </w:r>
            <w:proofErr w:type="spellEnd"/>
            <w:r w:rsidRPr="00B23191">
              <w:rPr>
                <w:sz w:val="22"/>
                <w:szCs w:val="22"/>
              </w:rPr>
              <w:t>-дающих</w:t>
            </w:r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распо-ложенным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физических лиц,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дающих</w:t>
            </w:r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1 08 03000 01 1000 110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1 08 03010 01 1000 110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B23191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сматриваемым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1 08 06000 01 8000 110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совер-шение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действий, связанных с </w:t>
            </w:r>
            <w:proofErr w:type="spellStart"/>
            <w:r w:rsidRPr="00B23191">
              <w:rPr>
                <w:b/>
                <w:sz w:val="22"/>
                <w:szCs w:val="22"/>
              </w:rPr>
              <w:t>приоб-ретением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1 08 06000 01 8003 110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1 08 07000 01 8000 110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C6E16" w:rsidRDefault="00223C7A" w:rsidP="00B23191">
            <w:pPr>
              <w:jc w:val="both"/>
              <w:rPr>
                <w:b/>
                <w:sz w:val="21"/>
                <w:szCs w:val="21"/>
              </w:rPr>
            </w:pPr>
            <w:r w:rsidRPr="00BC6E16">
              <w:rPr>
                <w:b/>
                <w:sz w:val="21"/>
                <w:szCs w:val="21"/>
              </w:rPr>
              <w:t xml:space="preserve">Государственная пошлина за </w:t>
            </w:r>
            <w:proofErr w:type="spellStart"/>
            <w:proofErr w:type="gramStart"/>
            <w:r w:rsidRPr="00BC6E16">
              <w:rPr>
                <w:b/>
                <w:sz w:val="21"/>
                <w:szCs w:val="21"/>
              </w:rPr>
              <w:t>государствен-ную</w:t>
            </w:r>
            <w:proofErr w:type="spellEnd"/>
            <w:proofErr w:type="gramEnd"/>
            <w:r w:rsidRPr="00BC6E16">
              <w:rPr>
                <w:b/>
                <w:sz w:val="21"/>
                <w:szCs w:val="21"/>
              </w:rPr>
              <w:t xml:space="preserve">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1 08 07020 01 8000 110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757FC0" w:rsidRDefault="00223C7A" w:rsidP="00B23191">
            <w:pPr>
              <w:jc w:val="both"/>
              <w:rPr>
                <w:sz w:val="21"/>
                <w:szCs w:val="21"/>
              </w:rPr>
            </w:pPr>
            <w:r w:rsidRPr="00757FC0">
              <w:rPr>
                <w:sz w:val="21"/>
                <w:szCs w:val="21"/>
              </w:rPr>
              <w:t xml:space="preserve">Государственная пошлина за </w:t>
            </w:r>
            <w:proofErr w:type="spellStart"/>
            <w:proofErr w:type="gramStart"/>
            <w:r w:rsidRPr="00757FC0">
              <w:rPr>
                <w:sz w:val="21"/>
                <w:szCs w:val="21"/>
              </w:rPr>
              <w:t>государствен-ную</w:t>
            </w:r>
            <w:proofErr w:type="spellEnd"/>
            <w:proofErr w:type="gramEnd"/>
            <w:r w:rsidRPr="00757FC0">
              <w:rPr>
                <w:sz w:val="21"/>
                <w:szCs w:val="21"/>
              </w:rPr>
              <w:t xml:space="preserve">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1 08 07100 01 8034 110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757FC0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</w:t>
            </w:r>
            <w:proofErr w:type="gramStart"/>
            <w:r w:rsidRPr="00B23191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порта</w:t>
            </w:r>
            <w:proofErr w:type="gramEnd"/>
            <w:r w:rsidRPr="00B23191">
              <w:rPr>
                <w:sz w:val="22"/>
                <w:szCs w:val="22"/>
              </w:rPr>
              <w:t xml:space="preserve"> гражданина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 гражданина Российской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lastRenderedPageBreak/>
              <w:t>ции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1 08 07141 01 8000 110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E42EE8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регистрацию транспортных средств и иные юридически значимые действия уполномоченных федеральных </w:t>
            </w:r>
            <w:proofErr w:type="spellStart"/>
            <w:r w:rsidRPr="00B23191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венных органов, связанные с изменением и выдачей документов на транспортные средства, регистрационных знаков, води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тельских</w:t>
            </w:r>
            <w:proofErr w:type="spellEnd"/>
            <w:r w:rsidRPr="00B23191">
              <w:rPr>
                <w:sz w:val="22"/>
                <w:szCs w:val="22"/>
              </w:rPr>
              <w:t xml:space="preserve"> удостоверений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1 08 07150 01 1000 110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9974A9" w:rsidRDefault="00223C7A" w:rsidP="00B23191">
            <w:pPr>
              <w:jc w:val="both"/>
              <w:rPr>
                <w:sz w:val="21"/>
                <w:szCs w:val="21"/>
              </w:rPr>
            </w:pPr>
            <w:r w:rsidRPr="009974A9">
              <w:rPr>
                <w:sz w:val="21"/>
                <w:szCs w:val="21"/>
              </w:rPr>
              <w:t xml:space="preserve">Государственная пошлина за выдачу </w:t>
            </w:r>
            <w:proofErr w:type="spellStart"/>
            <w:proofErr w:type="gramStart"/>
            <w:r w:rsidRPr="009974A9">
              <w:rPr>
                <w:sz w:val="21"/>
                <w:szCs w:val="21"/>
              </w:rPr>
              <w:t>разреше</w:t>
            </w:r>
            <w:r>
              <w:rPr>
                <w:sz w:val="21"/>
                <w:szCs w:val="21"/>
              </w:rPr>
              <w:t>-</w:t>
            </w:r>
            <w:r w:rsidRPr="009974A9">
              <w:rPr>
                <w:sz w:val="21"/>
                <w:szCs w:val="21"/>
              </w:rPr>
              <w:t>ния</w:t>
            </w:r>
            <w:proofErr w:type="spellEnd"/>
            <w:proofErr w:type="gramEnd"/>
            <w:r w:rsidRPr="009974A9">
              <w:rPr>
                <w:sz w:val="21"/>
                <w:szCs w:val="21"/>
              </w:rPr>
              <w:t xml:space="preserve"> на установку рекламной конструкции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1 08 07173 01 1000 110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9974A9" w:rsidRDefault="00223C7A" w:rsidP="009856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B23191">
              <w:rPr>
                <w:b/>
                <w:sz w:val="22"/>
                <w:szCs w:val="22"/>
              </w:rPr>
              <w:t>МУНИ-ЦИПАЛЬНОЙ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58909,31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50090,0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1 11 01000 00 0000 120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Российской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Федера-ции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1 11 01040 04 0000 120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городским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муници-пальных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55367,91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47590,0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</w:t>
            </w:r>
            <w:proofErr w:type="spellEnd"/>
            <w:r w:rsidRPr="00B23191">
              <w:rPr>
                <w:sz w:val="22"/>
                <w:szCs w:val="22"/>
              </w:rPr>
              <w:t>-дарственная</w:t>
            </w:r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50260,91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1 11 05012 04 0000 120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</w:t>
            </w:r>
            <w:proofErr w:type="spellEnd"/>
            <w:r w:rsidRPr="00B23191">
              <w:rPr>
                <w:sz w:val="22"/>
                <w:szCs w:val="22"/>
              </w:rPr>
              <w:t>-дарственная</w:t>
            </w:r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разграничена и которые расположены в границах городских округов, а также </w:t>
            </w:r>
            <w:r w:rsidRPr="00B23191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4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50260,91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>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b/>
                <w:sz w:val="22"/>
                <w:szCs w:val="22"/>
              </w:rPr>
            </w:pPr>
            <w:r w:rsidRPr="00147B00">
              <w:rPr>
                <w:b/>
                <w:sz w:val="22"/>
                <w:szCs w:val="22"/>
              </w:rPr>
              <w:t>1 11 07</w:t>
            </w:r>
            <w:r>
              <w:rPr>
                <w:b/>
                <w:sz w:val="22"/>
                <w:szCs w:val="22"/>
              </w:rPr>
              <w:t>000</w:t>
            </w:r>
            <w:r w:rsidRPr="00147B00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147B00">
              <w:rPr>
                <w:b/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1 11 070</w:t>
            </w:r>
            <w:r>
              <w:rPr>
                <w:sz w:val="22"/>
                <w:szCs w:val="22"/>
              </w:rPr>
              <w:t>1</w:t>
            </w:r>
            <w:r w:rsidRPr="00147B00">
              <w:rPr>
                <w:sz w:val="22"/>
                <w:szCs w:val="22"/>
              </w:rPr>
              <w:t>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 </w:t>
            </w:r>
            <w:r w:rsidRPr="00147B00">
              <w:rPr>
                <w:sz w:val="22"/>
                <w:szCs w:val="22"/>
              </w:rPr>
              <w:t xml:space="preserve"> государственных и муниципальных унитарных предприятий</w:t>
            </w:r>
            <w:r>
              <w:rPr>
                <w:sz w:val="22"/>
                <w:szCs w:val="22"/>
              </w:rPr>
              <w:t>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1 11 070</w:t>
            </w:r>
            <w:r>
              <w:rPr>
                <w:sz w:val="22"/>
                <w:szCs w:val="22"/>
              </w:rPr>
              <w:t>14</w:t>
            </w:r>
            <w:r w:rsidRPr="00147B0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47B0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прибыли, </w:t>
            </w:r>
            <w:r w:rsidRPr="00147B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остающейся после уплаты налогов и иных обязательных платежей</w:t>
            </w:r>
            <w:r w:rsidRPr="00147B00">
              <w:rPr>
                <w:sz w:val="22"/>
                <w:szCs w:val="22"/>
              </w:rPr>
              <w:t xml:space="preserve"> муниципальных унитарных предприятий</w:t>
            </w:r>
            <w:r>
              <w:rPr>
                <w:sz w:val="22"/>
                <w:szCs w:val="22"/>
              </w:rPr>
              <w:t>, созданных городскими округами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Прочие доходы  от использования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иму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щества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прав, находящихся в </w:t>
            </w:r>
            <w:proofErr w:type="spellStart"/>
            <w:r w:rsidRPr="00B23191">
              <w:rPr>
                <w:b/>
                <w:sz w:val="22"/>
                <w:szCs w:val="22"/>
              </w:rPr>
              <w:t>государст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 xml:space="preserve">венной и муниципальной собственности  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147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6730BA" w:rsidRDefault="00147B00" w:rsidP="00B23191">
            <w:pPr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1 11 09034 04 0000 120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6730BA" w:rsidRDefault="00147B00" w:rsidP="006730BA">
            <w:pPr>
              <w:jc w:val="both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6730BA">
              <w:rPr>
                <w:sz w:val="22"/>
                <w:szCs w:val="22"/>
              </w:rPr>
              <w:t>имущества</w:t>
            </w:r>
            <w:proofErr w:type="gramEnd"/>
            <w:r w:rsidRPr="006730BA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EA07FA" w:rsidRDefault="00147B00" w:rsidP="00B23191">
            <w:pPr>
              <w:jc w:val="both"/>
              <w:rPr>
                <w:sz w:val="21"/>
                <w:szCs w:val="21"/>
              </w:rPr>
            </w:pPr>
            <w:r w:rsidRPr="00EA07FA">
              <w:rPr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826,0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DE1CAC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826,0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9974A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1 12 01041 01 0000 120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информационных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CF1CFC" w:rsidRDefault="00147B00" w:rsidP="00B231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ПРОДАЖИ </w:t>
            </w:r>
            <w:proofErr w:type="gramStart"/>
            <w:r>
              <w:rPr>
                <w:b/>
                <w:sz w:val="20"/>
                <w:szCs w:val="20"/>
              </w:rPr>
              <w:t>МАТЕ</w:t>
            </w:r>
            <w:r w:rsidRPr="00CF1CFC">
              <w:rPr>
                <w:b/>
                <w:sz w:val="20"/>
                <w:szCs w:val="20"/>
              </w:rPr>
              <w:t>РИАЛЬ</w:t>
            </w:r>
            <w:r>
              <w:rPr>
                <w:b/>
                <w:sz w:val="20"/>
                <w:szCs w:val="20"/>
              </w:rPr>
              <w:t>-</w:t>
            </w:r>
            <w:r w:rsidRPr="00CF1CFC">
              <w:rPr>
                <w:b/>
                <w:sz w:val="20"/>
                <w:szCs w:val="20"/>
              </w:rPr>
              <w:t>НЫХ</w:t>
            </w:r>
            <w:proofErr w:type="gramEnd"/>
            <w:r w:rsidRPr="00CF1CFC">
              <w:rPr>
                <w:b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CF1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16023,9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EA07FA" w:rsidRDefault="00147B00" w:rsidP="009974A9">
            <w:pPr>
              <w:jc w:val="both"/>
              <w:rPr>
                <w:b/>
                <w:sz w:val="20"/>
                <w:szCs w:val="20"/>
              </w:rPr>
            </w:pPr>
            <w:r w:rsidRPr="00EA07FA">
              <w:rPr>
                <w:b/>
                <w:sz w:val="20"/>
                <w:szCs w:val="20"/>
              </w:rPr>
              <w:t xml:space="preserve">Доходы от реализации имущества, находящегося в государственной и </w:t>
            </w:r>
            <w:proofErr w:type="spellStart"/>
            <w:proofErr w:type="gramStart"/>
            <w:r w:rsidRPr="00EA07FA">
              <w:rPr>
                <w:b/>
                <w:sz w:val="20"/>
                <w:szCs w:val="20"/>
              </w:rPr>
              <w:t>муни-ципальной</w:t>
            </w:r>
            <w:proofErr w:type="spellEnd"/>
            <w:proofErr w:type="gramEnd"/>
            <w:r w:rsidRPr="00EA07FA">
              <w:rPr>
                <w:b/>
                <w:sz w:val="20"/>
                <w:szCs w:val="20"/>
              </w:rPr>
              <w:t xml:space="preserve">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13727,9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реализации иного имущества, находящегося в   собственности городских округов (за исключением имущества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ципальных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бюджетных и автономных учреждений, а также имущества </w:t>
            </w:r>
            <w:proofErr w:type="spell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sz w:val="22"/>
                <w:szCs w:val="22"/>
              </w:rPr>
              <w:t xml:space="preserve"> унитарных предприятий, в том числе казенных),  в части реализации ос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новных</w:t>
            </w:r>
            <w:proofErr w:type="spellEnd"/>
            <w:r w:rsidRPr="00B23191">
              <w:rPr>
                <w:sz w:val="22"/>
                <w:szCs w:val="22"/>
              </w:rPr>
              <w:t xml:space="preserve">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03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13727,9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61EF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344</w:t>
            </w:r>
            <w:r w:rsidRPr="00B2319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государственная  собственность  на  кото-</w:t>
            </w:r>
          </w:p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proofErr w:type="spellStart"/>
            <w:r w:rsidRPr="00B23191">
              <w:rPr>
                <w:sz w:val="22"/>
                <w:szCs w:val="22"/>
              </w:rPr>
              <w:t>рые</w:t>
            </w:r>
            <w:proofErr w:type="spellEnd"/>
            <w:r w:rsidRPr="00B23191">
              <w:rPr>
                <w:sz w:val="22"/>
                <w:szCs w:val="22"/>
              </w:rPr>
              <w:t xml:space="preserve"> не </w:t>
            </w:r>
            <w:proofErr w:type="gramStart"/>
            <w:r w:rsidRPr="00B23191">
              <w:rPr>
                <w:sz w:val="22"/>
                <w:szCs w:val="22"/>
              </w:rPr>
              <w:t>разграничена</w:t>
            </w:r>
            <w:proofErr w:type="gramEnd"/>
            <w:r w:rsidRPr="00B23191">
              <w:rPr>
                <w:sz w:val="22"/>
                <w:szCs w:val="22"/>
              </w:rPr>
              <w:t xml:space="preserve"> и которые </w:t>
            </w:r>
            <w:proofErr w:type="spellStart"/>
            <w:r w:rsidRPr="00B23191">
              <w:rPr>
                <w:sz w:val="22"/>
                <w:szCs w:val="22"/>
              </w:rPr>
              <w:t>располо</w:t>
            </w:r>
            <w:proofErr w:type="spellEnd"/>
            <w:r w:rsidRPr="00B23191">
              <w:rPr>
                <w:sz w:val="22"/>
                <w:szCs w:val="22"/>
              </w:rPr>
              <w:t>-жены 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1 14 06024 04 0000 430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участ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ков</w:t>
            </w:r>
            <w:proofErr w:type="gramEnd"/>
            <w:r w:rsidRPr="00B23191">
              <w:rPr>
                <w:sz w:val="22"/>
                <w:szCs w:val="22"/>
              </w:rPr>
              <w:t xml:space="preserve"> муниципальных бюджетных и </w:t>
            </w:r>
            <w:proofErr w:type="spellStart"/>
            <w:r w:rsidRPr="00B23191">
              <w:rPr>
                <w:sz w:val="22"/>
                <w:szCs w:val="22"/>
              </w:rPr>
              <w:t>автоном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030C58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312</w:t>
            </w:r>
            <w:r w:rsidRPr="00B23191">
              <w:rPr>
                <w:sz w:val="22"/>
                <w:szCs w:val="22"/>
              </w:rPr>
              <w:t xml:space="preserve">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1 15 00000 00 0000 000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АДМИНИСТРАТИВНЫЕ ПЛАТЕЖИ  И 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Default="00147B00" w:rsidP="00B23191">
            <w:pPr>
              <w:jc w:val="both"/>
              <w:rPr>
                <w:sz w:val="21"/>
                <w:szCs w:val="21"/>
              </w:rPr>
            </w:pPr>
            <w:r w:rsidRPr="00CF1CFC">
              <w:rPr>
                <w:sz w:val="21"/>
                <w:szCs w:val="21"/>
              </w:rPr>
              <w:t xml:space="preserve">Платежи, взимаемые государственными и муниципальными </w:t>
            </w:r>
            <w:r>
              <w:rPr>
                <w:sz w:val="21"/>
                <w:szCs w:val="21"/>
              </w:rPr>
              <w:t>органами (организа</w:t>
            </w:r>
            <w:r w:rsidRPr="00CF1CFC">
              <w:rPr>
                <w:sz w:val="21"/>
                <w:szCs w:val="21"/>
              </w:rPr>
              <w:t>циями) за выполнение определенных функций</w:t>
            </w:r>
          </w:p>
          <w:p w:rsidR="00147B00" w:rsidRPr="00CF1CFC" w:rsidRDefault="00147B00" w:rsidP="00B231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Платежи, взимаемые органами местного самоуправления (организациями) </w:t>
            </w:r>
            <w:proofErr w:type="gramStart"/>
            <w:r w:rsidRPr="00B23191">
              <w:rPr>
                <w:sz w:val="22"/>
                <w:szCs w:val="22"/>
              </w:rPr>
              <w:t>город-</w:t>
            </w:r>
            <w:proofErr w:type="spellStart"/>
            <w:r w:rsidRPr="00B23191">
              <w:rPr>
                <w:sz w:val="22"/>
                <w:szCs w:val="22"/>
              </w:rPr>
              <w:t>ских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округов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ШТРАФЫ, САНКЦИИ, </w:t>
            </w:r>
            <w:proofErr w:type="gramStart"/>
            <w:r w:rsidRPr="00B23191">
              <w:rPr>
                <w:b/>
                <w:sz w:val="22"/>
                <w:szCs w:val="22"/>
              </w:rPr>
              <w:t>ВОЗМЕ-ЩЕНИЕ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855D52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1 16 03000 00 0000 140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1 16 03010 01 0000 140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119.1, 119.2 пунктами 1 и  2 статьи 120, статьями 125, 126, 126.1,  128,129, 129.1, 129.4, 132, 133, 134, 135, 135.1, 135.2 </w:t>
            </w:r>
            <w:proofErr w:type="gramStart"/>
            <w:r w:rsidRPr="00414B5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логового</w:t>
            </w:r>
            <w:proofErr w:type="gramEnd"/>
            <w:r w:rsidRPr="00414B50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414B50">
              <w:rPr>
                <w:sz w:val="22"/>
                <w:szCs w:val="22"/>
              </w:rPr>
              <w:t>предус-мотренные</w:t>
            </w:r>
            <w:proofErr w:type="spellEnd"/>
            <w:r w:rsidRPr="00414B50">
              <w:rPr>
                <w:sz w:val="22"/>
                <w:szCs w:val="22"/>
              </w:rPr>
              <w:t xml:space="preserve"> Кодексом Российской Фе-</w:t>
            </w:r>
            <w:proofErr w:type="spellStart"/>
            <w:r w:rsidRPr="00414B50">
              <w:rPr>
                <w:sz w:val="22"/>
                <w:szCs w:val="22"/>
              </w:rPr>
              <w:t>дерации</w:t>
            </w:r>
            <w:proofErr w:type="spellEnd"/>
            <w:r w:rsidRPr="00414B50">
              <w:rPr>
                <w:sz w:val="22"/>
                <w:szCs w:val="22"/>
              </w:rPr>
              <w:t xml:space="preserve"> </w:t>
            </w:r>
            <w:proofErr w:type="gramStart"/>
            <w:r w:rsidRPr="00414B50">
              <w:rPr>
                <w:sz w:val="22"/>
                <w:szCs w:val="22"/>
              </w:rPr>
              <w:t>об</w:t>
            </w:r>
            <w:proofErr w:type="gramEnd"/>
            <w:r w:rsidRPr="00414B50">
              <w:rPr>
                <w:sz w:val="22"/>
                <w:szCs w:val="22"/>
              </w:rPr>
              <w:t xml:space="preserve"> административных право-нарушениях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1 16 08000 01 0000 140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</w:t>
            </w:r>
            <w:proofErr w:type="spellStart"/>
            <w:proofErr w:type="gramStart"/>
            <w:r w:rsidRPr="00414B50">
              <w:rPr>
                <w:b/>
                <w:sz w:val="22"/>
                <w:szCs w:val="22"/>
              </w:rPr>
              <w:t>регулирова-ния</w:t>
            </w:r>
            <w:proofErr w:type="spellEnd"/>
            <w:proofErr w:type="gramEnd"/>
            <w:r w:rsidRPr="00414B50">
              <w:rPr>
                <w:b/>
                <w:sz w:val="22"/>
                <w:szCs w:val="22"/>
              </w:rPr>
              <w:t xml:space="preserve"> производства и оборота этилового спирта, алкогольной, </w:t>
            </w:r>
            <w:proofErr w:type="spellStart"/>
            <w:r w:rsidRPr="00414B50">
              <w:rPr>
                <w:b/>
                <w:sz w:val="22"/>
                <w:szCs w:val="22"/>
              </w:rPr>
              <w:t>спиртосодержа</w:t>
            </w:r>
            <w:proofErr w:type="spellEnd"/>
            <w:r w:rsidRPr="00414B50">
              <w:rPr>
                <w:b/>
                <w:sz w:val="22"/>
                <w:szCs w:val="22"/>
              </w:rPr>
              <w:t>-щей и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1 16 08010 01 0000 140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0" w:rsidRPr="00414B50" w:rsidRDefault="00147B00" w:rsidP="00EA07FA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1 16 08020 01 0000 140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государственного регулирования </w:t>
            </w:r>
            <w:proofErr w:type="spellStart"/>
            <w:r w:rsidRPr="00414B50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водства</w:t>
            </w:r>
            <w:proofErr w:type="spellEnd"/>
            <w:r w:rsidRPr="00414B50">
              <w:rPr>
                <w:sz w:val="22"/>
                <w:szCs w:val="22"/>
              </w:rPr>
              <w:t xml:space="preserve"> и оборота табачной продукции</w:t>
            </w:r>
          </w:p>
          <w:p w:rsidR="00EA07FA" w:rsidRPr="00414B50" w:rsidRDefault="00EA07FA" w:rsidP="006D1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lastRenderedPageBreak/>
              <w:t xml:space="preserve">1 16 21000 00 0000 140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и иные суммы, взыскиваемые с лиц, </w:t>
            </w:r>
            <w:r>
              <w:rPr>
                <w:b/>
                <w:sz w:val="22"/>
                <w:szCs w:val="22"/>
              </w:rPr>
              <w:t xml:space="preserve">виновных в совершении преступлений, и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возме-щение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ущерба иму</w:t>
            </w:r>
            <w:r w:rsidRPr="00414B50">
              <w:rPr>
                <w:b/>
                <w:sz w:val="22"/>
                <w:szCs w:val="22"/>
              </w:rPr>
              <w:t>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1 16 21040 04 0000 140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и иные суммы, взыскиваемые с лиц, виновных в с</w:t>
            </w:r>
            <w:r>
              <w:rPr>
                <w:sz w:val="22"/>
                <w:szCs w:val="22"/>
              </w:rPr>
              <w:t>овершении преступлений, и в возмещение ущерба имуществу, зачис</w:t>
            </w:r>
            <w:r w:rsidRPr="00414B50">
              <w:rPr>
                <w:sz w:val="22"/>
                <w:szCs w:val="22"/>
              </w:rPr>
              <w:t>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1 16 23041 04 0000 140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</w:t>
            </w:r>
            <w:proofErr w:type="spellStart"/>
            <w:r w:rsidRPr="00414B50">
              <w:rPr>
                <w:sz w:val="22"/>
                <w:szCs w:val="22"/>
              </w:rPr>
              <w:t>обяза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 xml:space="preserve">тельному страхованию </w:t>
            </w:r>
            <w:proofErr w:type="gramStart"/>
            <w:r w:rsidRPr="00414B50">
              <w:rPr>
                <w:sz w:val="22"/>
                <w:szCs w:val="22"/>
              </w:rPr>
              <w:t>гражданской</w:t>
            </w:r>
            <w:proofErr w:type="gramEnd"/>
            <w:r w:rsidRPr="00414B50">
              <w:rPr>
                <w:sz w:val="22"/>
                <w:szCs w:val="22"/>
              </w:rPr>
              <w:t xml:space="preserve"> ответ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14B50">
              <w:rPr>
                <w:sz w:val="22"/>
                <w:szCs w:val="22"/>
              </w:rPr>
              <w:t>ственности</w:t>
            </w:r>
            <w:proofErr w:type="spellEnd"/>
            <w:r w:rsidRPr="00414B50">
              <w:rPr>
                <w:sz w:val="22"/>
                <w:szCs w:val="22"/>
              </w:rPr>
              <w:t xml:space="preserve">, когда </w:t>
            </w:r>
            <w:proofErr w:type="spellStart"/>
            <w:r w:rsidRPr="00414B50">
              <w:rPr>
                <w:sz w:val="22"/>
                <w:szCs w:val="22"/>
              </w:rPr>
              <w:t>выгодо</w:t>
            </w:r>
            <w:proofErr w:type="spellEnd"/>
            <w:r w:rsidRPr="00414B50">
              <w:rPr>
                <w:sz w:val="22"/>
                <w:szCs w:val="22"/>
              </w:rPr>
              <w:t>-приобретателями выступают получатели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9B552A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</w:t>
            </w:r>
            <w:r w:rsidRPr="00CE4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1 16 25000 00 0000 140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proofErr w:type="spellStart"/>
            <w:r w:rsidRPr="00414B50">
              <w:rPr>
                <w:b/>
                <w:sz w:val="22"/>
                <w:szCs w:val="22"/>
              </w:rPr>
              <w:t>законо-дательства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, водного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1 16 25050 01 0000 140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 в области охраны окружающей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1 16 25060 01 0000 140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1 16 28000 01 0000 140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414B50">
              <w:rPr>
                <w:b/>
                <w:sz w:val="22"/>
                <w:szCs w:val="22"/>
              </w:rPr>
              <w:t>ческого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благополучия человека и законодательства в сфере защиты прав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1 16 30000 01 0000 140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1 16 30013 01 0</w:t>
            </w:r>
            <w:r w:rsidRPr="00414B50">
              <w:rPr>
                <w:sz w:val="22"/>
                <w:szCs w:val="22"/>
              </w:rPr>
              <w:t xml:space="preserve">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4B50">
              <w:rPr>
                <w:sz w:val="22"/>
                <w:szCs w:val="22"/>
              </w:rPr>
              <w:t xml:space="preserve">енежные взыскания (штрафы) за </w:t>
            </w:r>
            <w:proofErr w:type="gramStart"/>
            <w:r w:rsidRPr="00414B50">
              <w:rPr>
                <w:sz w:val="22"/>
                <w:szCs w:val="22"/>
              </w:rPr>
              <w:t>нару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14B50">
              <w:rPr>
                <w:sz w:val="22"/>
                <w:szCs w:val="22"/>
              </w:rPr>
              <w:t>шени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 w:rsidRPr="00414B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1 16 30030 01 0000 140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Прочие 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CE48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Default="00147B00" w:rsidP="00C80787">
            <w:pPr>
              <w:jc w:val="both"/>
              <w:rPr>
                <w:b/>
                <w:sz w:val="21"/>
                <w:szCs w:val="21"/>
              </w:rPr>
            </w:pPr>
            <w:r w:rsidRPr="00B402A3">
              <w:rPr>
                <w:b/>
                <w:sz w:val="21"/>
                <w:szCs w:val="21"/>
              </w:rPr>
              <w:t xml:space="preserve">Денежные взыскания (штрафы) за нарушение законодательства </w:t>
            </w:r>
            <w:proofErr w:type="gramStart"/>
            <w:r w:rsidRPr="00B402A3">
              <w:rPr>
                <w:b/>
                <w:sz w:val="21"/>
                <w:szCs w:val="21"/>
              </w:rPr>
              <w:t>Рос-</w:t>
            </w:r>
            <w:proofErr w:type="spellStart"/>
            <w:r w:rsidRPr="00B402A3">
              <w:rPr>
                <w:b/>
                <w:sz w:val="21"/>
                <w:szCs w:val="21"/>
              </w:rPr>
              <w:t>сийской</w:t>
            </w:r>
            <w:proofErr w:type="spellEnd"/>
            <w:proofErr w:type="gramEnd"/>
            <w:r w:rsidRPr="00B402A3">
              <w:rPr>
                <w:b/>
                <w:sz w:val="21"/>
                <w:szCs w:val="21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 нужд </w:t>
            </w:r>
          </w:p>
          <w:p w:rsidR="00EA07FA" w:rsidRPr="00B402A3" w:rsidRDefault="00EA07FA" w:rsidP="00C8078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lastRenderedPageBreak/>
              <w:t>1 16 33040 04 0000 140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1 16 41000 01 0000 140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B402A3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DD617D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 w:rsidRPr="00DD617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1 16 43000 01 0000 140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6E0E21" w:rsidRDefault="00147B00" w:rsidP="006D1911">
            <w:pPr>
              <w:jc w:val="both"/>
              <w:rPr>
                <w:b/>
              </w:rPr>
            </w:pPr>
            <w:r w:rsidRPr="006E0E21">
              <w:rPr>
                <w:b/>
              </w:rPr>
              <w:t xml:space="preserve">Денежные взыскания (штрафы) за нарушение законодательства </w:t>
            </w:r>
            <w:proofErr w:type="gramStart"/>
            <w:r w:rsidRPr="006E0E21">
              <w:rPr>
                <w:b/>
              </w:rPr>
              <w:t>Рос-</w:t>
            </w:r>
            <w:proofErr w:type="spellStart"/>
            <w:r w:rsidRPr="006E0E21">
              <w:rPr>
                <w:b/>
              </w:rPr>
              <w:t>сийской</w:t>
            </w:r>
            <w:proofErr w:type="spellEnd"/>
            <w:proofErr w:type="gramEnd"/>
            <w:r w:rsidRPr="006E0E21">
              <w:rPr>
                <w:b/>
              </w:rPr>
              <w:t xml:space="preserve"> Федерации об </w:t>
            </w:r>
            <w:proofErr w:type="spellStart"/>
            <w:r w:rsidRPr="006E0E21">
              <w:rPr>
                <w:b/>
              </w:rPr>
              <w:t>админист-ративных</w:t>
            </w:r>
            <w:proofErr w:type="spellEnd"/>
            <w:r w:rsidRPr="006E0E21">
              <w:rPr>
                <w:b/>
              </w:rPr>
              <w:t xml:space="preserve"> правонарушениях, пре-</w:t>
            </w:r>
            <w:proofErr w:type="spellStart"/>
            <w:r w:rsidRPr="006E0E21">
              <w:rPr>
                <w:b/>
              </w:rPr>
              <w:t>дусмотренные</w:t>
            </w:r>
            <w:proofErr w:type="spellEnd"/>
            <w:r w:rsidRPr="006E0E21">
              <w:rPr>
                <w:b/>
              </w:rPr>
              <w:t xml:space="preserve"> статьей 20.25 Кодекса Российской Федерации об </w:t>
            </w:r>
            <w:proofErr w:type="spellStart"/>
            <w:r w:rsidRPr="006E0E21">
              <w:rPr>
                <w:b/>
              </w:rPr>
              <w:t>админист-ративных</w:t>
            </w:r>
            <w:proofErr w:type="spellEnd"/>
            <w:r w:rsidRPr="006E0E21">
              <w:rPr>
                <w:b/>
              </w:rPr>
              <w:t xml:space="preserve">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1 16 45000 01 0000 140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нарушения законодательства </w:t>
            </w:r>
            <w:proofErr w:type="gramStart"/>
            <w:r w:rsidRPr="00414B50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с-</w:t>
            </w:r>
            <w:proofErr w:type="spellStart"/>
            <w:r>
              <w:rPr>
                <w:b/>
                <w:sz w:val="22"/>
                <w:szCs w:val="22"/>
              </w:rPr>
              <w:t>сийской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Федерации о промышлен</w:t>
            </w:r>
            <w:r w:rsidRPr="00414B50">
              <w:rPr>
                <w:b/>
                <w:sz w:val="22"/>
                <w:szCs w:val="22"/>
              </w:rPr>
              <w:t>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1 16 90000 00 0000 140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F22EDD" w:rsidP="00DD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757FC0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1 16 90040 04 0000 140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757FC0" w:rsidRDefault="00147B00" w:rsidP="002865B6">
            <w:pPr>
              <w:jc w:val="both"/>
              <w:rPr>
                <w:sz w:val="21"/>
                <w:szCs w:val="21"/>
              </w:rPr>
            </w:pPr>
            <w:r w:rsidRPr="00757FC0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F22EDD" w:rsidP="00DD6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8D680F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7B00" w:rsidRPr="00B23191" w:rsidTr="008D680F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147B00" w:rsidRPr="00B23191" w:rsidTr="008D680F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2061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1078554,4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757FC0" w:rsidRDefault="00147B00" w:rsidP="00C80787">
            <w:pPr>
              <w:jc w:val="both"/>
              <w:rPr>
                <w:b/>
                <w:sz w:val="21"/>
                <w:szCs w:val="21"/>
              </w:rPr>
            </w:pPr>
            <w:r w:rsidRPr="00757FC0">
              <w:rPr>
                <w:b/>
                <w:sz w:val="21"/>
                <w:szCs w:val="21"/>
              </w:rPr>
              <w:t xml:space="preserve">БЕЗВОЗМЕЗДНЫЕ ПОСТУПЛЕНИЯ     ОТ  ДРУГИХ БЮДЖЕТОВ </w:t>
            </w:r>
            <w:proofErr w:type="gramStart"/>
            <w:r w:rsidRPr="00757FC0">
              <w:rPr>
                <w:b/>
                <w:sz w:val="21"/>
                <w:szCs w:val="21"/>
              </w:rPr>
              <w:t>БЮДЖЕТ-НОЙ</w:t>
            </w:r>
            <w:proofErr w:type="gramEnd"/>
            <w:r w:rsidRPr="00757FC0">
              <w:rPr>
                <w:b/>
                <w:sz w:val="21"/>
                <w:szCs w:val="21"/>
              </w:rPr>
              <w:t xml:space="preserve">  СИСТЕМЫ   РОССИЙСКОЙ </w:t>
            </w:r>
          </w:p>
          <w:p w:rsidR="00147B00" w:rsidRPr="00757FC0" w:rsidRDefault="00147B00" w:rsidP="00C80787">
            <w:pPr>
              <w:jc w:val="both"/>
              <w:rPr>
                <w:sz w:val="21"/>
                <w:szCs w:val="21"/>
              </w:rPr>
            </w:pPr>
            <w:r w:rsidRPr="00757FC0">
              <w:rPr>
                <w:b/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403B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1078554,4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16235,0</w:t>
            </w:r>
          </w:p>
        </w:tc>
      </w:tr>
      <w:tr w:rsidR="00147B00" w:rsidRPr="00B23191" w:rsidTr="00DE1CAC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2 02 15001 04 0000 150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16235,0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13599,5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4A253B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B23191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B23191">
              <w:rPr>
                <w:sz w:val="22"/>
                <w:szCs w:val="22"/>
              </w:rPr>
              <w:t>софинансирование</w:t>
            </w:r>
            <w:proofErr w:type="spellEnd"/>
            <w:r w:rsidRPr="00B2319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2865B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77773" w:rsidRDefault="00147B00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</w:t>
            </w:r>
            <w:r w:rsidRPr="00B777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2 02 20216 04 0000 150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318" w:rsidRDefault="00147B00" w:rsidP="00B23318">
            <w:pPr>
              <w:jc w:val="both"/>
              <w:rPr>
                <w:sz w:val="20"/>
                <w:szCs w:val="20"/>
              </w:rPr>
            </w:pPr>
            <w:r w:rsidRPr="00B23318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</w:t>
            </w:r>
            <w:proofErr w:type="spellStart"/>
            <w:proofErr w:type="gramStart"/>
            <w:r w:rsidRPr="00B23318">
              <w:rPr>
                <w:sz w:val="20"/>
                <w:szCs w:val="20"/>
              </w:rPr>
              <w:t>отно</w:t>
            </w:r>
            <w:r w:rsidR="00B23318">
              <w:rPr>
                <w:sz w:val="20"/>
                <w:szCs w:val="20"/>
              </w:rPr>
              <w:t>-</w:t>
            </w:r>
            <w:r w:rsidRPr="00B23318">
              <w:rPr>
                <w:sz w:val="20"/>
                <w:szCs w:val="20"/>
              </w:rPr>
              <w:t>шении</w:t>
            </w:r>
            <w:proofErr w:type="spellEnd"/>
            <w:proofErr w:type="gramEnd"/>
            <w:r w:rsidRPr="00B23318">
              <w:rPr>
                <w:sz w:val="20"/>
                <w:szCs w:val="20"/>
              </w:rPr>
              <w:t xml:space="preserve">  автомобильных дорог общего </w:t>
            </w:r>
            <w:proofErr w:type="spellStart"/>
            <w:r w:rsidRPr="00B23318">
              <w:rPr>
                <w:sz w:val="20"/>
                <w:szCs w:val="20"/>
              </w:rPr>
              <w:t>поль</w:t>
            </w:r>
            <w:r w:rsidR="00B23318">
              <w:rPr>
                <w:sz w:val="20"/>
                <w:szCs w:val="20"/>
              </w:rPr>
              <w:t>-</w:t>
            </w:r>
            <w:r w:rsidRPr="00B23318">
              <w:rPr>
                <w:sz w:val="20"/>
                <w:szCs w:val="20"/>
              </w:rPr>
              <w:t>зования</w:t>
            </w:r>
            <w:proofErr w:type="spellEnd"/>
            <w:r w:rsidRPr="00B23318">
              <w:rPr>
                <w:sz w:val="20"/>
                <w:szCs w:val="20"/>
              </w:rPr>
              <w:t>, а также капитального ремонта и ре</w:t>
            </w:r>
            <w:r w:rsidR="00B23318">
              <w:rPr>
                <w:sz w:val="20"/>
                <w:szCs w:val="20"/>
              </w:rPr>
              <w:t>-</w:t>
            </w:r>
            <w:proofErr w:type="spellStart"/>
            <w:r w:rsidRPr="00B23318">
              <w:rPr>
                <w:sz w:val="20"/>
                <w:szCs w:val="20"/>
              </w:rPr>
              <w:t>монта</w:t>
            </w:r>
            <w:proofErr w:type="spellEnd"/>
            <w:r w:rsidRPr="00B23318">
              <w:rPr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2 02 25159 04 0000 150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318" w:rsidRDefault="00147B00" w:rsidP="00B23318">
            <w:pPr>
              <w:keepNext/>
              <w:jc w:val="both"/>
              <w:rPr>
                <w:snapToGrid w:val="0"/>
                <w:sz w:val="21"/>
                <w:szCs w:val="21"/>
              </w:rPr>
            </w:pPr>
            <w:r w:rsidRPr="00B23318">
              <w:rPr>
                <w:snapToGrid w:val="0"/>
                <w:sz w:val="21"/>
                <w:szCs w:val="21"/>
              </w:rPr>
              <w:t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</w:t>
            </w:r>
            <w:r w:rsidR="00B23318" w:rsidRPr="00B23318">
              <w:rPr>
                <w:snapToGrid w:val="0"/>
                <w:sz w:val="21"/>
                <w:szCs w:val="21"/>
              </w:rPr>
              <w:t>циях, осуществ</w:t>
            </w:r>
            <w:r w:rsidRPr="00B23318">
              <w:rPr>
                <w:snapToGrid w:val="0"/>
                <w:sz w:val="21"/>
                <w:szCs w:val="21"/>
              </w:rPr>
              <w:t xml:space="preserve">ляющих </w:t>
            </w:r>
            <w:proofErr w:type="spellStart"/>
            <w:proofErr w:type="gramStart"/>
            <w:r w:rsidRPr="00B23318">
              <w:rPr>
                <w:snapToGrid w:val="0"/>
                <w:sz w:val="21"/>
                <w:szCs w:val="21"/>
              </w:rPr>
              <w:t>образова</w:t>
            </w:r>
            <w:proofErr w:type="spellEnd"/>
            <w:r w:rsidR="00B23318">
              <w:rPr>
                <w:snapToGrid w:val="0"/>
                <w:sz w:val="21"/>
                <w:szCs w:val="21"/>
              </w:rPr>
              <w:t>-</w:t>
            </w:r>
            <w:r w:rsidRPr="00B23318">
              <w:rPr>
                <w:snapToGrid w:val="0"/>
                <w:sz w:val="21"/>
                <w:szCs w:val="21"/>
              </w:rPr>
              <w:t>тельную</w:t>
            </w:r>
            <w:proofErr w:type="gramEnd"/>
            <w:r w:rsidRPr="00B23318">
              <w:rPr>
                <w:snapToGrid w:val="0"/>
                <w:sz w:val="21"/>
                <w:szCs w:val="21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31912,3</w:t>
            </w:r>
          </w:p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</w:t>
            </w:r>
            <w:proofErr w:type="spellEnd"/>
            <w:r w:rsidRPr="00B23191">
              <w:rPr>
                <w:sz w:val="22"/>
                <w:szCs w:val="22"/>
              </w:rPr>
              <w:t>-тельную</w:t>
            </w:r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2 02 25497 04 0000 150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2 02 25555 04 0000 150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gramStart"/>
            <w:r w:rsidRPr="008D68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680F">
              <w:rPr>
                <w:sz w:val="20"/>
                <w:szCs w:val="20"/>
              </w:rPr>
              <w:t>держку</w:t>
            </w:r>
            <w:proofErr w:type="spellEnd"/>
            <w:proofErr w:type="gramEnd"/>
            <w:r w:rsidRPr="008D680F">
              <w:rPr>
                <w:sz w:val="20"/>
                <w:szCs w:val="2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2 02 29999 04 0000 150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2865B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Субвенции бюджетам  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573200,1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93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B23191">
              <w:rPr>
                <w:sz w:val="22"/>
                <w:szCs w:val="22"/>
              </w:rPr>
              <w:t>реализую-</w:t>
            </w:r>
            <w:proofErr w:type="spellStart"/>
            <w:r w:rsidRPr="00B23191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образовательные  программы  </w:t>
            </w:r>
            <w:proofErr w:type="spellStart"/>
            <w:r w:rsidRPr="00B23191">
              <w:rPr>
                <w:sz w:val="22"/>
                <w:szCs w:val="22"/>
              </w:rPr>
              <w:t>дош-кольного</w:t>
            </w:r>
            <w:proofErr w:type="spellEnd"/>
            <w:r w:rsidRPr="00B2319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2 02 35082 04 0000 150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2 02 35120 04 0000 150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1"/>
                <w:szCs w:val="21"/>
              </w:rPr>
            </w:pPr>
            <w:r w:rsidRPr="008D680F">
              <w:rPr>
                <w:sz w:val="21"/>
                <w:szCs w:val="21"/>
              </w:rPr>
              <w:t>Субвенции бюджетам городских округов на осу</w:t>
            </w:r>
            <w:r w:rsidR="007446BD">
              <w:rPr>
                <w:sz w:val="21"/>
                <w:szCs w:val="21"/>
              </w:rPr>
              <w:t>ществление полномочий по состав</w:t>
            </w:r>
            <w:r w:rsidRPr="008D680F">
              <w:rPr>
                <w:sz w:val="21"/>
                <w:szCs w:val="21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7446BD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2 02 35260 04 0000 150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347,2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2 02 35930 04 0000 150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2 02 39998 04 0000 150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2087,1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0" w:rsidRPr="00B23191" w:rsidRDefault="00147B00" w:rsidP="00B23191">
            <w:pPr>
              <w:rPr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7446BD" w:rsidRDefault="007446BD" w:rsidP="0098566D">
            <w:pPr>
              <w:jc w:val="center"/>
              <w:rPr>
                <w:b/>
                <w:sz w:val="17"/>
                <w:szCs w:val="17"/>
              </w:rPr>
            </w:pPr>
            <w:r w:rsidRPr="007446BD">
              <w:rPr>
                <w:b/>
                <w:sz w:val="17"/>
                <w:szCs w:val="17"/>
              </w:rPr>
              <w:t>1880566,735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FB6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1408589,2</w:t>
            </w:r>
          </w:p>
        </w:tc>
      </w:tr>
    </w:tbl>
    <w:p w:rsidR="00B23191" w:rsidRPr="006E0E40" w:rsidRDefault="00B23191" w:rsidP="00B23191">
      <w:pPr>
        <w:pStyle w:val="3"/>
        <w:rPr>
          <w:b w:val="0"/>
        </w:rPr>
      </w:pPr>
      <w:r>
        <w:rPr>
          <w:noProof/>
        </w:rPr>
        <w:lastRenderedPageBreak/>
        <w:t xml:space="preserve">                                                       </w:t>
      </w:r>
      <w:r w:rsidR="00277C59">
        <w:rPr>
          <w:noProof/>
        </w:rPr>
        <w:t xml:space="preserve">                </w:t>
      </w:r>
      <w:r w:rsidR="00EE100A">
        <w:rPr>
          <w:noProof/>
        </w:rPr>
        <w:t xml:space="preserve">        </w:t>
      </w:r>
      <w:r w:rsidRPr="006E0E40">
        <w:rPr>
          <w:b w:val="0"/>
        </w:rPr>
        <w:t>Приложение  №</w:t>
      </w:r>
      <w:r w:rsidR="008919A5">
        <w:rPr>
          <w:b w:val="0"/>
        </w:rPr>
        <w:t>4</w:t>
      </w: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757FC0" w:rsidRPr="002D1A13" w:rsidRDefault="001236A7" w:rsidP="00757FC0">
      <w:pPr>
        <w:keepNext/>
        <w:widowControl w:val="0"/>
        <w:ind w:firstLine="5954"/>
        <w:jc w:val="both"/>
      </w:pPr>
      <w:r>
        <w:t xml:space="preserve">       </w:t>
      </w:r>
      <w:r w:rsidR="00757FC0">
        <w:t>о</w:t>
      </w:r>
      <w:r w:rsidR="00757FC0" w:rsidRPr="00F2765E">
        <w:t>т</w:t>
      </w:r>
      <w:r w:rsidR="002C5631">
        <w:t xml:space="preserve">  27.09.2019 </w:t>
      </w:r>
      <w:r w:rsidR="00757FC0" w:rsidRPr="00F2765E">
        <w:t xml:space="preserve">№ </w:t>
      </w:r>
      <w:r w:rsidR="002C5631">
        <w:t>566</w:t>
      </w:r>
    </w:p>
    <w:p w:rsidR="00B23191" w:rsidRPr="003A00A4" w:rsidRDefault="00B23191" w:rsidP="00B23191">
      <w:pPr>
        <w:keepNext/>
        <w:widowControl w:val="0"/>
        <w:ind w:firstLine="6521"/>
        <w:jc w:val="both"/>
      </w:pPr>
    </w:p>
    <w:p w:rsidR="00B23191" w:rsidRDefault="00FF2B47" w:rsidP="00B23191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>Распределение</w:t>
      </w:r>
      <w:r w:rsidR="00B23191" w:rsidRPr="00B70C97">
        <w:rPr>
          <w:b/>
          <w:szCs w:val="20"/>
        </w:rPr>
        <w:t xml:space="preserve"> бюджетных ассигнований бюджета </w:t>
      </w:r>
      <w:r w:rsidR="00B23191">
        <w:rPr>
          <w:b/>
          <w:szCs w:val="20"/>
        </w:rPr>
        <w:t xml:space="preserve">города Бузулука </w:t>
      </w:r>
      <w:proofErr w:type="gramStart"/>
      <w:r w:rsidR="00B23191" w:rsidRPr="00B70C97">
        <w:rPr>
          <w:b/>
          <w:szCs w:val="20"/>
        </w:rPr>
        <w:t>на</w:t>
      </w:r>
      <w:proofErr w:type="gramEnd"/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201</w:t>
      </w:r>
      <w:r>
        <w:rPr>
          <w:b/>
          <w:szCs w:val="20"/>
        </w:rPr>
        <w:t>9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2020 и 2021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="00FF2B47">
        <w:rPr>
          <w:b/>
          <w:szCs w:val="20"/>
        </w:rPr>
        <w:t>разделам</w:t>
      </w:r>
      <w:r w:rsidRPr="00B70C97">
        <w:rPr>
          <w:b/>
          <w:szCs w:val="20"/>
        </w:rPr>
        <w:t xml:space="preserve">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B23191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701"/>
        <w:gridCol w:w="1275"/>
        <w:gridCol w:w="1275"/>
      </w:tblGrid>
      <w:tr w:rsidR="00B23191" w:rsidRPr="00B70C97" w:rsidTr="002D3F82">
        <w:trPr>
          <w:trHeight w:val="399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D2C36" w:rsidRPr="003D283F" w:rsidRDefault="00275374" w:rsidP="008D2C3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107063,056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106571,9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105580,3</w:t>
            </w:r>
          </w:p>
        </w:tc>
      </w:tr>
      <w:tr w:rsidR="00B23191" w:rsidRPr="00B70C97" w:rsidTr="002D3F82">
        <w:trPr>
          <w:trHeight w:val="28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</w:tr>
      <w:tr w:rsidR="00B23191" w:rsidRPr="00B70C97" w:rsidTr="002D3F82">
        <w:trPr>
          <w:trHeight w:val="42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 w:rsidRPr="00B70C97">
              <w:rPr>
                <w:szCs w:val="20"/>
              </w:rPr>
              <w:t>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>вительных</w:t>
            </w:r>
            <w:proofErr w:type="spellEnd"/>
            <w:proofErr w:type="gramEnd"/>
            <w:r w:rsidRPr="00B70C97">
              <w:rPr>
                <w:szCs w:val="20"/>
              </w:rPr>
              <w:t xml:space="preserve">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2151,4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307</w:t>
            </w:r>
            <w:r w:rsidR="00275374">
              <w:t>97,8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28715,0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28715,0</w:t>
            </w:r>
          </w:p>
          <w:p w:rsidR="00B23191" w:rsidRPr="00B70C97" w:rsidRDefault="00B23191" w:rsidP="00877E49">
            <w:pPr>
              <w:keepNext/>
              <w:jc w:val="right"/>
            </w:pP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701" w:type="dxa"/>
          </w:tcPr>
          <w:p w:rsidR="00B23191" w:rsidRDefault="00275374" w:rsidP="00877E49">
            <w:pPr>
              <w:keepNext/>
              <w:jc w:val="right"/>
            </w:pPr>
            <w:r>
              <w:t>75,9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113,0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116,0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</w:t>
            </w:r>
            <w:r w:rsidR="008D2C36">
              <w:t>5874,0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5</w:t>
            </w:r>
            <w:r w:rsidR="00275374">
              <w:t>2998,956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50796,3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49801,7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23191" w:rsidRPr="003D283F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75374">
              <w:rPr>
                <w:b/>
              </w:rPr>
              <w:t>690,3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11846,9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11831,9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8</w:t>
            </w:r>
            <w:r w:rsidR="001E09BF">
              <w:t>669,7</w:t>
            </w:r>
          </w:p>
        </w:tc>
        <w:tc>
          <w:tcPr>
            <w:tcW w:w="1275" w:type="dxa"/>
          </w:tcPr>
          <w:p w:rsidR="00B23191" w:rsidRPr="00B70C97" w:rsidRDefault="00B23191" w:rsidP="001B48DE">
            <w:pPr>
              <w:keepNext/>
              <w:jc w:val="right"/>
            </w:pPr>
            <w:r>
              <w:t>7976,3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7961,3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251,4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B23191" w:rsidRPr="004B2385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09BF">
              <w:rPr>
                <w:b/>
              </w:rPr>
              <w:t>26444,18531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114345,9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121663,9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</w:tr>
      <w:tr w:rsidR="00CF5D7F" w:rsidRPr="00B70C97" w:rsidTr="002D3F82">
        <w:trPr>
          <w:trHeight w:val="345"/>
        </w:trPr>
        <w:tc>
          <w:tcPr>
            <w:tcW w:w="852" w:type="dxa"/>
          </w:tcPr>
          <w:p w:rsidR="00CF5D7F" w:rsidRPr="00B70C97" w:rsidRDefault="00CF5D7F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0406</w:t>
            </w:r>
          </w:p>
        </w:tc>
        <w:tc>
          <w:tcPr>
            <w:tcW w:w="5103" w:type="dxa"/>
          </w:tcPr>
          <w:p w:rsidR="00CF5D7F" w:rsidRPr="00B70C97" w:rsidRDefault="00CF5D7F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Водное хозяйство</w:t>
            </w:r>
          </w:p>
        </w:tc>
        <w:tc>
          <w:tcPr>
            <w:tcW w:w="1701" w:type="dxa"/>
          </w:tcPr>
          <w:p w:rsidR="00CF5D7F" w:rsidRDefault="00CF5D7F" w:rsidP="00877E49">
            <w:pPr>
              <w:keepNext/>
              <w:jc w:val="right"/>
            </w:pPr>
            <w:r>
              <w:t>645,0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</w:tr>
      <w:tr w:rsidR="00B23191" w:rsidRPr="00AB5858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B23191" w:rsidRPr="004B2385" w:rsidRDefault="001E09BF" w:rsidP="00877E49">
            <w:pPr>
              <w:keepNext/>
              <w:jc w:val="right"/>
            </w:pPr>
            <w:r>
              <w:t>207651,78531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99346,6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106664,6</w:t>
            </w:r>
          </w:p>
        </w:tc>
      </w:tr>
      <w:tr w:rsidR="00B23191" w:rsidRPr="00B70C97" w:rsidTr="002D3F82">
        <w:trPr>
          <w:trHeight w:val="36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23191" w:rsidRPr="004B2385" w:rsidRDefault="00B23191" w:rsidP="00CF5D7F">
            <w:pPr>
              <w:keepNext/>
              <w:jc w:val="right"/>
            </w:pPr>
            <w:r>
              <w:t>176</w:t>
            </w:r>
            <w:r w:rsidR="008D2C36">
              <w:t>46,0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23191" w:rsidRPr="00420677" w:rsidRDefault="00AA21D8" w:rsidP="0006510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376047,827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84329,9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81624,1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8541,5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</w:tr>
      <w:tr w:rsidR="00B23191" w:rsidRPr="00B70C97" w:rsidTr="002D3F82">
        <w:trPr>
          <w:trHeight w:val="26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701" w:type="dxa"/>
          </w:tcPr>
          <w:p w:rsidR="00B23191" w:rsidRPr="003D283F" w:rsidRDefault="00AA21D8" w:rsidP="00877E49">
            <w:pPr>
              <w:keepNext/>
              <w:jc w:val="right"/>
            </w:pPr>
            <w:r>
              <w:t>209875,925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3282,1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480,0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701" w:type="dxa"/>
          </w:tcPr>
          <w:p w:rsidR="00B23191" w:rsidRPr="003D283F" w:rsidRDefault="00AC4B69" w:rsidP="0006510C">
            <w:pPr>
              <w:keepNext/>
              <w:jc w:val="right"/>
            </w:pPr>
            <w:r>
              <w:t>1</w:t>
            </w:r>
            <w:r w:rsidR="001E09BF">
              <w:t>27824,7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54074,8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54171,1</w:t>
            </w:r>
          </w:p>
        </w:tc>
      </w:tr>
      <w:tr w:rsidR="00B23191" w:rsidRPr="00B70C97" w:rsidTr="002D3F82">
        <w:trPr>
          <w:trHeight w:val="34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B23191" w:rsidRPr="003D283F" w:rsidRDefault="00B23191" w:rsidP="00AC4B69">
            <w:pPr>
              <w:keepNext/>
              <w:jc w:val="right"/>
            </w:pPr>
            <w:r w:rsidRPr="003D283F">
              <w:t>2</w:t>
            </w:r>
            <w:r w:rsidR="008D2C36">
              <w:t>9805,702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B23191" w:rsidRPr="008D2C36" w:rsidRDefault="00420677" w:rsidP="0006510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1034627,342</w:t>
            </w:r>
          </w:p>
        </w:tc>
        <w:tc>
          <w:tcPr>
            <w:tcW w:w="1275" w:type="dxa"/>
          </w:tcPr>
          <w:p w:rsidR="00B23191" w:rsidRPr="00B70C97" w:rsidRDefault="002E78F4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1177262,2</w:t>
            </w:r>
          </w:p>
        </w:tc>
        <w:tc>
          <w:tcPr>
            <w:tcW w:w="1275" w:type="dxa"/>
          </w:tcPr>
          <w:p w:rsidR="00B23191" w:rsidRPr="00B70C97" w:rsidRDefault="00E12303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856777,8</w:t>
            </w:r>
          </w:p>
        </w:tc>
      </w:tr>
      <w:tr w:rsidR="00B23191" w:rsidRPr="00B70C97" w:rsidTr="002D3F82">
        <w:trPr>
          <w:trHeight w:val="308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701" w:type="dxa"/>
          </w:tcPr>
          <w:p w:rsidR="00B23191" w:rsidRPr="00C16C31" w:rsidRDefault="00420677" w:rsidP="00877E49">
            <w:pPr>
              <w:keepNext/>
              <w:jc w:val="right"/>
            </w:pPr>
            <w:r>
              <w:t>439734,0672</w:t>
            </w:r>
          </w:p>
        </w:tc>
        <w:tc>
          <w:tcPr>
            <w:tcW w:w="1275" w:type="dxa"/>
          </w:tcPr>
          <w:p w:rsidR="00B23191" w:rsidRPr="00C16C31" w:rsidRDefault="001B48DE" w:rsidP="00877E49">
            <w:pPr>
              <w:keepNext/>
              <w:jc w:val="right"/>
            </w:pPr>
            <w:r>
              <w:t>6</w:t>
            </w:r>
            <w:r w:rsidR="002E78F4">
              <w:t>46510,6</w:t>
            </w:r>
          </w:p>
        </w:tc>
        <w:tc>
          <w:tcPr>
            <w:tcW w:w="1275" w:type="dxa"/>
          </w:tcPr>
          <w:p w:rsidR="00B23191" w:rsidRPr="00C16C31" w:rsidRDefault="00E12303" w:rsidP="00877E49">
            <w:pPr>
              <w:keepNext/>
              <w:jc w:val="right"/>
            </w:pPr>
            <w:r>
              <w:t>326025,6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701" w:type="dxa"/>
          </w:tcPr>
          <w:p w:rsidR="00B23191" w:rsidRPr="00B70C97" w:rsidRDefault="008D2C36" w:rsidP="0006510C">
            <w:pPr>
              <w:keepNext/>
              <w:jc w:val="right"/>
            </w:pPr>
            <w:r>
              <w:t>50</w:t>
            </w:r>
            <w:r w:rsidR="001E09BF">
              <w:t>8400,787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447387,4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B23191" w:rsidRDefault="008D2C36" w:rsidP="002D3F82">
            <w:pPr>
              <w:keepNext/>
              <w:jc w:val="right"/>
            </w:pPr>
            <w:r>
              <w:t>55</w:t>
            </w:r>
            <w:r w:rsidR="001E09BF">
              <w:t>870,0458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</w:t>
            </w:r>
            <w:r w:rsidR="008D2C36">
              <w:t>7</w:t>
            </w:r>
            <w:r w:rsidR="001E09BF">
              <w:t>973,442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26843,7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26844,7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701" w:type="dxa"/>
          </w:tcPr>
          <w:p w:rsidR="00B23191" w:rsidRPr="00B70C97" w:rsidRDefault="002D3F82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E09BF">
              <w:rPr>
                <w:b/>
              </w:rPr>
              <w:t>8082,5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6</w:t>
            </w:r>
            <w:r w:rsidR="001E09BF">
              <w:t>7307,2</w:t>
            </w:r>
          </w:p>
        </w:tc>
        <w:tc>
          <w:tcPr>
            <w:tcW w:w="1275" w:type="dxa"/>
          </w:tcPr>
          <w:p w:rsidR="00B23191" w:rsidRPr="00B70C97" w:rsidRDefault="00B23191" w:rsidP="00E70B0A">
            <w:pPr>
              <w:keepNext/>
              <w:jc w:val="right"/>
            </w:pPr>
            <w:r>
              <w:t>472</w:t>
            </w:r>
            <w:r w:rsidR="00E70B0A">
              <w:t>7</w:t>
            </w:r>
            <w:r>
              <w:t>1,6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47271,6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20</w:t>
            </w:r>
            <w:r w:rsidR="001E09BF">
              <w:t>775,3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B23191" w:rsidRPr="00D10647" w:rsidRDefault="00812708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D2C36">
              <w:rPr>
                <w:b/>
              </w:rPr>
              <w:t>5</w:t>
            </w:r>
            <w:r w:rsidR="001E09BF">
              <w:rPr>
                <w:b/>
              </w:rPr>
              <w:t>071,3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57308,4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57321,8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3326</w:t>
            </w:r>
            <w:r w:rsidR="008D2C36">
              <w:t>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80</w:t>
            </w:r>
            <w:r w:rsidR="001E09BF">
              <w:t>12,7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701" w:type="dxa"/>
          </w:tcPr>
          <w:p w:rsidR="00B23191" w:rsidRPr="00B70C97" w:rsidRDefault="00812708" w:rsidP="00877E49">
            <w:pPr>
              <w:keepNext/>
              <w:jc w:val="right"/>
            </w:pPr>
            <w:r>
              <w:t>63732,6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50118,4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50131,8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D2C36">
              <w:rPr>
                <w:b/>
              </w:rPr>
              <w:t>40</w:t>
            </w:r>
            <w:r w:rsidR="001E09BF">
              <w:rPr>
                <w:b/>
              </w:rPr>
              <w:t>57,1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23191" w:rsidRDefault="00B23191" w:rsidP="002D3F82">
            <w:pPr>
              <w:keepNext/>
              <w:jc w:val="right"/>
            </w:pPr>
            <w:r>
              <w:t>5</w:t>
            </w:r>
            <w:r w:rsidR="008D2C36">
              <w:t>75</w:t>
            </w:r>
            <w:r w:rsidR="001E09BF">
              <w:t>93,8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58226,1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701" w:type="dxa"/>
          </w:tcPr>
          <w:p w:rsidR="00B23191" w:rsidRPr="00B70C97" w:rsidRDefault="008D2C36" w:rsidP="002D3F82">
            <w:pPr>
              <w:keepNext/>
              <w:jc w:val="right"/>
            </w:pPr>
            <w:r>
              <w:t>5075,0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</w:t>
            </w:r>
            <w:r w:rsidR="008D2C36">
              <w:t>88,3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4580,0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2580,0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  <w:rPr>
                <w:b/>
              </w:rPr>
            </w:pPr>
            <w:r w:rsidRPr="004B2385">
              <w:rPr>
                <w:b/>
              </w:rPr>
              <w:t>1580,0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B23191" w:rsidRPr="00B70C97" w:rsidRDefault="005D6AB8" w:rsidP="00877E49">
            <w:pPr>
              <w:keepNext/>
              <w:jc w:val="right"/>
            </w:pPr>
            <w:r>
              <w:t>1881,05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</w:tr>
      <w:tr w:rsidR="00B23191" w:rsidRPr="00E00FD4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B23191" w:rsidRPr="00B70C97" w:rsidRDefault="005D6AB8" w:rsidP="00877E49">
            <w:pPr>
              <w:keepNext/>
              <w:jc w:val="right"/>
            </w:pPr>
            <w:r>
              <w:t>2698,95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2550,0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</w:pPr>
            <w:r w:rsidRPr="004B2385">
              <w:t>1550,0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9399,</w:t>
            </w:r>
            <w:r w:rsidR="009E425B">
              <w:rPr>
                <w:b/>
              </w:rPr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</w:pPr>
            <w:r>
              <w:t>9399,</w:t>
            </w:r>
            <w:r w:rsidR="009E425B"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B23191" w:rsidRDefault="00B23191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19900,0</w:t>
            </w:r>
          </w:p>
        </w:tc>
        <w:tc>
          <w:tcPr>
            <w:tcW w:w="1275" w:type="dxa"/>
          </w:tcPr>
          <w:p w:rsidR="00B23191" w:rsidRDefault="00B23191" w:rsidP="002D3F82">
            <w:pPr>
              <w:keepNext/>
              <w:jc w:val="right"/>
            </w:pPr>
            <w:r>
              <w:t>40</w:t>
            </w:r>
            <w:r w:rsidR="002D3F82">
              <w:t>30</w:t>
            </w:r>
            <w:r>
              <w:t>0,0</w:t>
            </w:r>
          </w:p>
        </w:tc>
      </w:tr>
      <w:tr w:rsidR="00B23191" w:rsidRPr="00B70C97" w:rsidTr="002D3F82">
        <w:trPr>
          <w:trHeight w:val="23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Всего расходов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3191" w:rsidRPr="000311FA" w:rsidRDefault="002F05AB" w:rsidP="0006510C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1998062,81031</w:t>
            </w:r>
          </w:p>
        </w:tc>
        <w:tc>
          <w:tcPr>
            <w:tcW w:w="1275" w:type="dxa"/>
          </w:tcPr>
          <w:p w:rsidR="00B23191" w:rsidRPr="000311FA" w:rsidRDefault="001B48DE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2E78F4">
              <w:rPr>
                <w:b/>
                <w:sz w:val="21"/>
                <w:szCs w:val="21"/>
              </w:rPr>
              <w:t>07191,4</w:t>
            </w:r>
          </w:p>
        </w:tc>
        <w:tc>
          <w:tcPr>
            <w:tcW w:w="1275" w:type="dxa"/>
          </w:tcPr>
          <w:p w:rsidR="00B23191" w:rsidRPr="000311FA" w:rsidRDefault="00E23688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1408589,2</w:t>
            </w:r>
          </w:p>
        </w:tc>
      </w:tr>
      <w:tr w:rsidR="00B23191" w:rsidRPr="00B70C97" w:rsidTr="002D3F82">
        <w:trPr>
          <w:trHeight w:val="15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701" w:type="dxa"/>
          </w:tcPr>
          <w:p w:rsidR="00B23191" w:rsidRPr="00795463" w:rsidRDefault="008F02B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-117496,07531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23191" w:rsidRPr="00B70C97" w:rsidRDefault="00B23191" w:rsidP="00B23191">
      <w:pPr>
        <w:pStyle w:val="3"/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8D7BFC" w:rsidRDefault="008D7BFC" w:rsidP="00B23191">
      <w:pPr>
        <w:sectPr w:rsidR="008D7BFC" w:rsidSect="00AC17E7">
          <w:headerReference w:type="default" r:id="rId10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7BFC" w:rsidRPr="00351A89" w:rsidRDefault="008D7BFC" w:rsidP="008D7BFC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4F747B">
        <w:rPr>
          <w:sz w:val="26"/>
          <w:szCs w:val="26"/>
        </w:rPr>
        <w:t xml:space="preserve"> </w:t>
      </w:r>
      <w:r w:rsidR="008919A5">
        <w:rPr>
          <w:sz w:val="26"/>
          <w:szCs w:val="26"/>
        </w:rPr>
        <w:t>5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0F26B0">
        <w:t xml:space="preserve">             </w:t>
      </w:r>
      <w:r w:rsidR="008919A5">
        <w:t xml:space="preserve">     </w:t>
      </w:r>
      <w:r w:rsidR="00757FC0">
        <w:t>о</w:t>
      </w:r>
      <w:r w:rsidR="00757FC0" w:rsidRPr="00F2765E">
        <w:t>т</w:t>
      </w:r>
      <w:r w:rsidR="002C5631">
        <w:t xml:space="preserve"> 27.09.2019 </w:t>
      </w:r>
      <w:r w:rsidR="00757FC0" w:rsidRPr="00F2765E">
        <w:t xml:space="preserve">№ </w:t>
      </w:r>
      <w:r w:rsidR="002C5631">
        <w:t>566</w:t>
      </w:r>
    </w:p>
    <w:p w:rsidR="008D7BFC" w:rsidRDefault="00883391" w:rsidP="00883391">
      <w:pPr>
        <w:keepNext/>
        <w:widowControl w:val="0"/>
        <w:rPr>
          <w:b/>
          <w:szCs w:val="20"/>
        </w:rPr>
      </w:pPr>
      <w:r>
        <w:rPr>
          <w:b/>
        </w:rPr>
        <w:t xml:space="preserve">                                                      </w:t>
      </w:r>
      <w:r w:rsidR="008D7BFC" w:rsidRPr="00351A89">
        <w:rPr>
          <w:b/>
        </w:rPr>
        <w:t xml:space="preserve">Ведомственная структура расходов  бюджета </w:t>
      </w:r>
      <w:r w:rsidR="008D7BFC">
        <w:rPr>
          <w:b/>
        </w:rPr>
        <w:t>города Бузулука на 2019</w:t>
      </w:r>
      <w:r w:rsidR="008D7BFC"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2020 и 2021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51A89">
        <w:rPr>
          <w:sz w:val="20"/>
          <w:szCs w:val="20"/>
        </w:rPr>
        <w:t>тыс</w:t>
      </w:r>
      <w:proofErr w:type="gramStart"/>
      <w:r w:rsidRPr="00351A89">
        <w:rPr>
          <w:sz w:val="20"/>
          <w:szCs w:val="20"/>
        </w:rPr>
        <w:t>.р</w:t>
      </w:r>
      <w:proofErr w:type="gramEnd"/>
      <w:r w:rsidRPr="00351A89">
        <w:rPr>
          <w:sz w:val="20"/>
          <w:szCs w:val="20"/>
        </w:rPr>
        <w:t>уб</w:t>
      </w:r>
      <w:proofErr w:type="spellEnd"/>
      <w:r w:rsidRPr="00351A89">
        <w:rPr>
          <w:sz w:val="20"/>
          <w:szCs w:val="20"/>
        </w:rPr>
        <w:t>.</w:t>
      </w:r>
    </w:p>
    <w:tbl>
      <w:tblPr>
        <w:tblW w:w="14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3"/>
        <w:gridCol w:w="991"/>
        <w:gridCol w:w="992"/>
        <w:gridCol w:w="1708"/>
        <w:gridCol w:w="846"/>
        <w:gridCol w:w="1704"/>
        <w:gridCol w:w="1275"/>
        <w:gridCol w:w="1404"/>
        <w:gridCol w:w="16"/>
      </w:tblGrid>
      <w:tr w:rsidR="008D7BFC" w:rsidRPr="00DB714E" w:rsidTr="0068241D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</w:t>
            </w:r>
            <w:proofErr w:type="spellEnd"/>
            <w:r w:rsidRPr="00DB714E"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2021 год</w:t>
            </w:r>
          </w:p>
        </w:tc>
      </w:tr>
      <w:tr w:rsidR="008D7BFC" w:rsidRPr="00DB714E" w:rsidTr="0068241D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r w:rsidR="0068241D">
              <w:rPr>
                <w:b/>
                <w:i/>
                <w:sz w:val="21"/>
                <w:szCs w:val="21"/>
              </w:rPr>
              <w:t>ви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r w:rsidRPr="00DB714E">
              <w:rPr>
                <w:b/>
                <w:i/>
                <w:sz w:val="21"/>
                <w:szCs w:val="21"/>
              </w:rPr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  <w:r w:rsidR="0006332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166008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085C6F">
              <w:rPr>
                <w:b/>
                <w:sz w:val="22"/>
                <w:szCs w:val="22"/>
              </w:rPr>
              <w:t>134041,556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112726,1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109581,5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33C2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8060</w:t>
            </w:r>
            <w:r w:rsidR="003B33C2" w:rsidRPr="003B33C2">
              <w:rPr>
                <w:b/>
                <w:i/>
                <w:sz w:val="22"/>
                <w:szCs w:val="22"/>
              </w:rPr>
              <w:t>2,356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76579,3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75586,7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b/>
                <w:i/>
                <w:sz w:val="20"/>
                <w:szCs w:val="20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3079</w:t>
            </w:r>
            <w:r w:rsidR="00A70574" w:rsidRPr="00F41258">
              <w:rPr>
                <w:b/>
                <w:i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3079</w:t>
            </w:r>
            <w:r w:rsidR="00A70574">
              <w:rPr>
                <w:b/>
                <w:i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30611</w:t>
            </w:r>
            <w:r w:rsidR="00A70574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</w:tr>
      <w:tr w:rsidR="008D7BFC" w:rsidRPr="00DB714E" w:rsidTr="00BA7EAF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</w:tr>
      <w:tr w:rsidR="008D7BFC" w:rsidRPr="00DB714E" w:rsidTr="00BA7EAF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F4125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43771,856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41891,8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40896,2</w:t>
            </w:r>
          </w:p>
        </w:tc>
      </w:tr>
      <w:tr w:rsidR="008D7BFC" w:rsidRPr="00DB714E" w:rsidTr="00BA7EAF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F4125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41263,496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1907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052A2C" w:rsidRDefault="008D7BFC" w:rsidP="00A0420A">
            <w:pPr>
              <w:keepNext/>
              <w:jc w:val="both"/>
              <w:rPr>
                <w:i/>
                <w:sz w:val="22"/>
                <w:szCs w:val="22"/>
              </w:rPr>
            </w:pPr>
            <w:r w:rsidRPr="00052A2C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052A2C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052A2C">
              <w:rPr>
                <w:i/>
                <w:sz w:val="22"/>
                <w:szCs w:val="22"/>
              </w:rPr>
              <w:t xml:space="preserve"> бюджетного </w:t>
            </w:r>
            <w:proofErr w:type="spellStart"/>
            <w:proofErr w:type="gramStart"/>
            <w:r w:rsidRPr="00052A2C">
              <w:rPr>
                <w:i/>
                <w:sz w:val="22"/>
                <w:szCs w:val="22"/>
              </w:rPr>
              <w:t>уче</w:t>
            </w:r>
            <w:proofErr w:type="spellEnd"/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та</w:t>
            </w:r>
            <w:proofErr w:type="gramEnd"/>
            <w:r w:rsidRPr="00052A2C">
              <w:rPr>
                <w:i/>
                <w:sz w:val="22"/>
                <w:szCs w:val="22"/>
              </w:rPr>
              <w:t xml:space="preserve"> и</w:t>
            </w:r>
            <w:r w:rsidR="00A0420A">
              <w:rPr>
                <w:i/>
                <w:sz w:val="22"/>
                <w:szCs w:val="22"/>
              </w:rPr>
              <w:t xml:space="preserve"> отчетности, материально-техничес</w:t>
            </w:r>
            <w:r w:rsidRPr="00052A2C">
              <w:rPr>
                <w:i/>
                <w:sz w:val="22"/>
                <w:szCs w:val="22"/>
              </w:rPr>
              <w:t xml:space="preserve">кого, административного, транспортного и </w:t>
            </w:r>
            <w:proofErr w:type="spellStart"/>
            <w:r w:rsidRPr="00052A2C">
              <w:rPr>
                <w:i/>
                <w:sz w:val="22"/>
                <w:szCs w:val="22"/>
              </w:rPr>
              <w:t>хозяйст</w:t>
            </w:r>
            <w:proofErr w:type="spellEnd"/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венного обеспечения деятельности органов м</w:t>
            </w:r>
            <w:r w:rsidR="00A0420A">
              <w:rPr>
                <w:i/>
                <w:sz w:val="22"/>
                <w:szCs w:val="22"/>
              </w:rPr>
              <w:t>ест</w:t>
            </w:r>
            <w:r w:rsidR="00166008">
              <w:rPr>
                <w:i/>
                <w:sz w:val="22"/>
                <w:szCs w:val="22"/>
              </w:rPr>
              <w:t>-</w:t>
            </w:r>
            <w:proofErr w:type="spellStart"/>
            <w:r w:rsidR="00A0420A">
              <w:rPr>
                <w:i/>
                <w:sz w:val="22"/>
                <w:szCs w:val="22"/>
              </w:rPr>
              <w:t>ного</w:t>
            </w:r>
            <w:proofErr w:type="spellEnd"/>
            <w:r w:rsidR="00A0420A">
              <w:rPr>
                <w:i/>
                <w:sz w:val="22"/>
                <w:szCs w:val="22"/>
              </w:rPr>
              <w:t xml:space="preserve"> самоуправления муниципаль</w:t>
            </w:r>
            <w:r w:rsidRPr="00052A2C">
              <w:rPr>
                <w:i/>
                <w:sz w:val="22"/>
                <w:szCs w:val="22"/>
              </w:rPr>
              <w:t>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07757" w:rsidRDefault="008D7BFC" w:rsidP="000B2783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F07757">
              <w:rPr>
                <w:sz w:val="20"/>
                <w:szCs w:val="20"/>
              </w:rPr>
              <w:t>Основное мероприятие «</w:t>
            </w:r>
            <w:hyperlink r:id="rId12" w:anchor="P3250" w:tgtFrame="_blank" w:history="1">
              <w:r w:rsidRPr="00F07757">
                <w:rPr>
                  <w:rStyle w:val="af5"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F07757">
              <w:rPr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0B2783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</w:t>
            </w:r>
            <w:r w:rsidR="00D02E55">
              <w:rPr>
                <w:sz w:val="22"/>
                <w:szCs w:val="22"/>
              </w:rPr>
              <w:t>3</w:t>
            </w:r>
            <w:r w:rsidRPr="00DB714E">
              <w:rPr>
                <w:sz w:val="22"/>
                <w:szCs w:val="22"/>
              </w:rPr>
              <w:t>56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13452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12452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</w:t>
            </w:r>
            <w:r w:rsidR="00AF1782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7" w:rsidRPr="00DB714E" w:rsidRDefault="008D7BFC" w:rsidP="00052A2C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lastRenderedPageBreak/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94327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6D1911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 </w:t>
            </w:r>
            <w:r w:rsidRPr="00DB714E">
              <w:rPr>
                <w:sz w:val="22"/>
                <w:szCs w:val="22"/>
              </w:rPr>
              <w:t xml:space="preserve">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6D1911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F41258" w:rsidRDefault="00F0747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F41258">
              <w:rPr>
                <w:b/>
                <w:sz w:val="22"/>
                <w:szCs w:val="22"/>
              </w:rPr>
              <w:t>1735,96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</w:tr>
      <w:tr w:rsidR="003D1E7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0" w:rsidRPr="00DB714E" w:rsidRDefault="003D1E70" w:rsidP="0023613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1C005A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11846,9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11831,9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Основное мероприятие «Обеспечение исполнения </w:t>
            </w:r>
            <w:r w:rsidRPr="00DB714E">
              <w:rPr>
                <w:sz w:val="22"/>
                <w:szCs w:val="22"/>
              </w:rPr>
              <w:lastRenderedPageBreak/>
              <w:t>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</w:tr>
      <w:tr w:rsidR="00885326" w:rsidRPr="00DB714E" w:rsidTr="00BA7EAF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7961,3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7246,4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jc w:val="both"/>
              <w:rPr>
                <w:i/>
                <w:szCs w:val="22"/>
              </w:rPr>
            </w:pPr>
            <w:r w:rsidRPr="00085C6F">
              <w:rPr>
                <w:i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  <w:p w:rsidR="00837163" w:rsidRPr="00085C6F" w:rsidRDefault="00837163" w:rsidP="005F1AEB">
            <w:pPr>
              <w:keepNext/>
              <w:jc w:val="both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</w:pPr>
            <w:r w:rsidRPr="00DB714E">
              <w:rPr>
                <w:szCs w:val="22"/>
              </w:rPr>
              <w:lastRenderedPageBreak/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</w:rPr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417C5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1417C5">
              <w:rPr>
                <w:sz w:val="22"/>
                <w:szCs w:val="22"/>
              </w:rPr>
              <w:t xml:space="preserve">Приобретение и установка пожарных гидрантов; приобретение запасных частей для проведения ремонта и технического обслуживания </w:t>
            </w:r>
            <w:proofErr w:type="gramStart"/>
            <w:r w:rsidRPr="001417C5">
              <w:rPr>
                <w:sz w:val="22"/>
                <w:szCs w:val="22"/>
              </w:rPr>
              <w:t>находя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417C5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1417C5">
              <w:rPr>
                <w:sz w:val="22"/>
                <w:szCs w:val="22"/>
              </w:rPr>
              <w:t xml:space="preserve">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085C6F">
              <w:rPr>
                <w:i/>
                <w:sz w:val="20"/>
                <w:szCs w:val="20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085C6F">
            <w:pPr>
              <w:keepNext/>
              <w:jc w:val="both"/>
            </w:pPr>
            <w:r w:rsidRPr="00085C6F">
              <w:rPr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C74E40" w:rsidRDefault="00C74E40" w:rsidP="00582F17">
            <w:pPr>
              <w:keepNext/>
              <w:jc w:val="both"/>
            </w:pPr>
            <w:r w:rsidRPr="00C74E40"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C74E40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C74E40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85C6F" w:rsidRDefault="00885326" w:rsidP="008D0643">
            <w:pPr>
              <w:keepNext/>
              <w:jc w:val="both"/>
              <w:rPr>
                <w:i/>
                <w:sz w:val="22"/>
                <w:szCs w:val="22"/>
              </w:rPr>
            </w:pPr>
            <w:r w:rsidRPr="00085C6F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Cs w:val="22"/>
              </w:rPr>
              <w:t>09 0 05 00000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07C78" w:rsidRDefault="00885326" w:rsidP="008D064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8D0643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  <w:p w:rsidR="00837163" w:rsidRPr="00DB714E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F2141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19"/>
                <w:szCs w:val="19"/>
              </w:rPr>
            </w:pPr>
            <w:r w:rsidRPr="00AF2141">
              <w:rPr>
                <w:b/>
                <w:bCs/>
                <w:i/>
                <w:iCs/>
                <w:sz w:val="19"/>
                <w:szCs w:val="19"/>
              </w:rPr>
              <w:t xml:space="preserve">Муниципальная программа  «Укрепление </w:t>
            </w:r>
            <w:proofErr w:type="spellStart"/>
            <w:proofErr w:type="gramStart"/>
            <w:r w:rsidRPr="00AF2141">
              <w:rPr>
                <w:b/>
                <w:bCs/>
                <w:i/>
                <w:iCs/>
                <w:sz w:val="19"/>
                <w:szCs w:val="19"/>
              </w:rPr>
              <w:t>межнацио</w:t>
            </w:r>
            <w:r w:rsidR="00AF2141">
              <w:rPr>
                <w:b/>
                <w:bCs/>
                <w:i/>
                <w:iCs/>
                <w:sz w:val="19"/>
                <w:szCs w:val="19"/>
              </w:rPr>
              <w:t>-</w:t>
            </w:r>
            <w:r w:rsidRPr="00AF2141">
              <w:rPr>
                <w:b/>
                <w:bCs/>
                <w:i/>
                <w:iCs/>
                <w:sz w:val="19"/>
                <w:szCs w:val="19"/>
              </w:rPr>
              <w:t>нальных</w:t>
            </w:r>
            <w:proofErr w:type="spellEnd"/>
            <w:proofErr w:type="gramEnd"/>
            <w:r w:rsidRPr="00AF2141">
              <w:rPr>
                <w:b/>
                <w:bCs/>
                <w:i/>
                <w:iCs/>
                <w:sz w:val="19"/>
                <w:szCs w:val="19"/>
              </w:rPr>
              <w:t xml:space="preserve"> отношений, профилактика 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AF2141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F2141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18"/>
                <w:szCs w:val="18"/>
              </w:rPr>
            </w:pPr>
            <w:r w:rsidRPr="00AF2141">
              <w:rPr>
                <w:i/>
                <w:sz w:val="18"/>
                <w:szCs w:val="18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AF21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6F5C8E">
              <w:rPr>
                <w:b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  <w:p w:rsidR="00837163" w:rsidRPr="00DB714E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AF2141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166008">
              <w:rPr>
                <w:sz w:val="18"/>
                <w:szCs w:val="18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9"/>
                <w:szCs w:val="19"/>
              </w:rPr>
            </w:pPr>
            <w:r w:rsidRPr="00166008">
              <w:rPr>
                <w:i/>
                <w:sz w:val="19"/>
                <w:szCs w:val="19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  <w:p w:rsidR="00837163" w:rsidRPr="00DB714E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1133</w:t>
            </w:r>
            <w:r w:rsidR="00885326" w:rsidRPr="006F5C8E">
              <w:rPr>
                <w:b/>
                <w:i/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801</w:t>
            </w:r>
            <w:r w:rsidR="00885326" w:rsidRPr="006F5C8E">
              <w:rPr>
                <w:b/>
                <w:i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</w:rPr>
              <w:t>10 0 01 0000</w:t>
            </w:r>
            <w:r w:rsidRPr="00DB714E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68241D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85326" w:rsidRPr="00DB71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166008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2F53B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4580,0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1580,0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1881,05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1881,05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68241D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B8" w:rsidRDefault="005D6AB8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85326" w:rsidRPr="00BA7EAF" w:rsidRDefault="00885326" w:rsidP="005D6AB8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bCs/>
                <w:sz w:val="20"/>
                <w:szCs w:val="20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68241D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0B2783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166008" w:rsidRDefault="00885326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166008">
              <w:rPr>
                <w:b/>
                <w:bCs/>
                <w:sz w:val="20"/>
                <w:szCs w:val="20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</w:t>
            </w:r>
            <w:r w:rsidR="005B277A">
              <w:rPr>
                <w:b/>
                <w:b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="005B277A">
              <w:rPr>
                <w:b/>
                <w:bCs/>
                <w:i/>
                <w:i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8" w:rsidRPr="00DB714E" w:rsidRDefault="00885326" w:rsidP="0083716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  <w:p w:rsidR="008A1D34" w:rsidRPr="00DB714E" w:rsidRDefault="008A1D34" w:rsidP="005F1AEB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C5EF3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5C5EF3">
              <w:rPr>
                <w:b/>
                <w:sz w:val="22"/>
                <w:szCs w:val="22"/>
              </w:rPr>
              <w:t>градообразования</w:t>
            </w:r>
            <w:proofErr w:type="spellEnd"/>
            <w:r w:rsidRPr="005C5EF3">
              <w:rPr>
                <w:b/>
                <w:sz w:val="22"/>
                <w:szCs w:val="22"/>
              </w:rPr>
              <w:t xml:space="preserve">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B30" w:rsidRDefault="00307B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  <w:p w:rsidR="00885326" w:rsidRPr="00307B30" w:rsidRDefault="00885326" w:rsidP="00307B3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03828" w:rsidRDefault="00ED0BC5" w:rsidP="00307B3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271971,325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03828" w:rsidRDefault="00E5782E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351699,93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33908,8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120032,0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16766,5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 xml:space="preserve"> </w:t>
            </w:r>
            <w:r w:rsidRPr="000B2783">
              <w:rPr>
                <w:i/>
                <w:sz w:val="22"/>
                <w:szCs w:val="22"/>
              </w:rPr>
              <w:t>Основное мероприятие «Подготовка прое</w:t>
            </w:r>
            <w:r>
              <w:rPr>
                <w:i/>
                <w:sz w:val="22"/>
                <w:szCs w:val="22"/>
              </w:rPr>
              <w:t>кт</w:t>
            </w:r>
            <w:r w:rsidRPr="000B2783">
              <w:rPr>
                <w:i/>
                <w:sz w:val="22"/>
                <w:szCs w:val="22"/>
              </w:rPr>
              <w:t>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Подготовка проектной документации</w:t>
            </w:r>
          </w:p>
          <w:p w:rsidR="00166008" w:rsidRPr="000B2783" w:rsidRDefault="00166008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</w:t>
            </w:r>
            <w:r w:rsidRPr="00DB714E">
              <w:rPr>
                <w:b/>
                <w:i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66008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A1D34" w:rsidRPr="00DB714E" w:rsidRDefault="008A1D3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3716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Pr="00DB714E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3716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A1D34" w:rsidRDefault="00885326" w:rsidP="005F1AEB">
            <w:pPr>
              <w:keepNext/>
              <w:rPr>
                <w:i/>
                <w:sz w:val="20"/>
                <w:szCs w:val="20"/>
              </w:rPr>
            </w:pPr>
            <w:r w:rsidRPr="008A1D34">
              <w:rPr>
                <w:i/>
                <w:sz w:val="20"/>
                <w:szCs w:val="20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656BD7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656BD7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3716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37163">
              <w:rPr>
                <w:i/>
                <w:sz w:val="20"/>
                <w:szCs w:val="20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lastRenderedPageBreak/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  <w:r w:rsidRPr="00DB714E">
              <w:rPr>
                <w:b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236A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885326"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885326"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3523D6" w:rsidRPr="003523D6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3523D6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 w:rsidRPr="003523D6">
              <w:rPr>
                <w:sz w:val="22"/>
                <w:szCs w:val="22"/>
              </w:rPr>
              <w:t>застройки города</w:t>
            </w:r>
            <w:proofErr w:type="gramEnd"/>
            <w:r w:rsidRPr="003523D6"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E5782E" w:rsidP="00656BD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1483</w:t>
            </w:r>
            <w:r w:rsidR="00656BD7" w:rsidRPr="00003828">
              <w:rPr>
                <w:b/>
                <w:i/>
                <w:color w:val="000000" w:themeColor="text1"/>
              </w:rPr>
              <w:t>84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14448,4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11646,3</w:t>
            </w:r>
          </w:p>
        </w:tc>
      </w:tr>
      <w:tr w:rsidR="003523D6" w:rsidRPr="00DB714E" w:rsidTr="008A1D34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003828" w:rsidRDefault="00307B30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</w:t>
            </w:r>
            <w:r w:rsidR="00656BD7" w:rsidRPr="00003828">
              <w:rPr>
                <w:b/>
                <w:i/>
                <w:color w:val="000000" w:themeColor="text1"/>
              </w:rPr>
              <w:t>75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07B30" w:rsidP="00656BD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</w:t>
            </w:r>
            <w:r w:rsidR="00656BD7" w:rsidRPr="00003828">
              <w:rPr>
                <w:b/>
                <w:i/>
                <w:color w:val="000000" w:themeColor="text1"/>
              </w:rPr>
              <w:t>75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«Подготовка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14E">
              <w:rPr>
                <w:i/>
                <w:sz w:val="20"/>
                <w:szCs w:val="20"/>
              </w:rPr>
              <w:t>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 xml:space="preserve">Подпрограмма  «Строительство,  </w:t>
            </w:r>
            <w:proofErr w:type="spellStart"/>
            <w:proofErr w:type="gramStart"/>
            <w:r w:rsidRPr="00DB714E">
              <w:rPr>
                <w:i/>
              </w:rPr>
              <w:t>модерни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зация</w:t>
            </w:r>
            <w:proofErr w:type="spellEnd"/>
            <w:proofErr w:type="gramEnd"/>
            <w:r w:rsidRPr="00DB714E">
              <w:rPr>
                <w:i/>
              </w:rPr>
              <w:t xml:space="preserve">, техническое перевооружение  и </w:t>
            </w:r>
            <w:proofErr w:type="spellStart"/>
            <w:r w:rsidRPr="00DB714E">
              <w:rPr>
                <w:i/>
              </w:rPr>
              <w:t>капи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тальный</w:t>
            </w:r>
            <w:proofErr w:type="spellEnd"/>
            <w:r w:rsidRPr="00DB714E">
              <w:rPr>
                <w:i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96623,325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7E3482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7E3482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D0BC5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D0BC5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25 2 </w:t>
            </w:r>
            <w:r w:rsidRPr="00DB714E">
              <w:rPr>
                <w:i/>
                <w:lang w:val="en-US"/>
              </w:rPr>
              <w:t xml:space="preserve">F1 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00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Бюджетные инвестиции </w:t>
            </w:r>
          </w:p>
          <w:p w:rsidR="00837163" w:rsidRPr="00DB714E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</w:rPr>
              <w:lastRenderedPageBreak/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67980,766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A35824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3582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25 2 02</w:t>
            </w:r>
            <w:r w:rsidRPr="00DB714E">
              <w:rPr>
                <w:lang w:val="en-US"/>
              </w:rPr>
              <w:t xml:space="preserve"> 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3582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t xml:space="preserve">25 2 02 </w:t>
            </w:r>
            <w:r w:rsidRPr="00DB714E"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5F1AEB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Капитальный ремонт объектов коммунального хозяйства г.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733D6A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33D6A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33D6A" w:rsidRDefault="00ED0BC5" w:rsidP="00B402A3">
            <w:pPr>
              <w:keepNext/>
              <w:jc w:val="both"/>
            </w:pPr>
            <w:r w:rsidRPr="00733D6A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523D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3523D6">
              <w:rPr>
                <w:b/>
                <w:i/>
                <w:color w:val="000000" w:themeColor="text1"/>
              </w:rPr>
              <w:t>39798,3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24 0 00</w:t>
            </w:r>
            <w:r w:rsidRPr="00BA7EAF">
              <w:rPr>
                <w:b/>
                <w:i/>
                <w:lang w:val="en-US"/>
              </w:rPr>
              <w:t xml:space="preserve"> </w:t>
            </w:r>
            <w:r w:rsidRPr="00BA7EAF">
              <w:rPr>
                <w:b/>
                <w:i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38029,6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4" w:rsidRPr="00F07757" w:rsidRDefault="00ED0BC5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24 0 </w:t>
            </w:r>
            <w:r w:rsidRPr="00DB714E">
              <w:rPr>
                <w:i/>
                <w:lang w:val="en-US"/>
              </w:rPr>
              <w:t>F2</w:t>
            </w:r>
            <w:r w:rsidRPr="00DB714E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B714E">
              <w:rPr>
                <w:i/>
                <w:lang w:val="en-US"/>
              </w:rPr>
              <w:t>36842</w:t>
            </w:r>
            <w:r w:rsidRPr="00DB714E">
              <w:rPr>
                <w:i/>
              </w:rPr>
              <w:t>,</w:t>
            </w:r>
            <w:r w:rsidRPr="00DB714E">
              <w:rPr>
                <w:i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</w:pPr>
            <w:r w:rsidRPr="00DB714E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35458,3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35458</w:t>
            </w:r>
            <w:r w:rsidRPr="00DB714E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Реализация программ формирования современной городской среды, в </w:t>
            </w:r>
            <w:proofErr w:type="spellStart"/>
            <w:r w:rsidRPr="00DB714E">
              <w:rPr>
                <w:sz w:val="22"/>
                <w:szCs w:val="22"/>
              </w:rPr>
              <w:t>т.ч</w:t>
            </w:r>
            <w:proofErr w:type="spellEnd"/>
            <w:r w:rsidRPr="00DB714E">
              <w:rPr>
                <w:sz w:val="22"/>
                <w:szCs w:val="22"/>
              </w:rPr>
              <w:t>. источником финансового обеспечения, которых являются  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D0BC5" w:rsidRPr="00707BF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07BFB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Проведение инвентаризации дворовых и общественных территорий, территорий, </w:t>
            </w:r>
            <w:r>
              <w:rPr>
                <w:i/>
                <w:sz w:val="20"/>
                <w:szCs w:val="20"/>
              </w:rPr>
              <w:lastRenderedPageBreak/>
              <w:t>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инвентаризации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24D4B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</w:t>
            </w:r>
            <w:r w:rsidRPr="00DB714E">
              <w:rPr>
                <w:b/>
                <w:i/>
                <w:sz w:val="20"/>
                <w:szCs w:val="20"/>
              </w:rPr>
              <w:lastRenderedPageBreak/>
              <w:t xml:space="preserve">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DB714E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163B44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163B44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A516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93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A516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D0BC5" w:rsidRPr="00DB714E" w:rsidTr="00BA7EAF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5782E" w:rsidRDefault="00210794" w:rsidP="00BA7EAF">
            <w:pPr>
              <w:keepNext/>
              <w:spacing w:before="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310053,18731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148593,9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150512,2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90931,18531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84686,5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86508,5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proofErr w:type="gramStart"/>
            <w:r w:rsidRPr="00025E68">
              <w:rPr>
                <w:sz w:val="20"/>
                <w:szCs w:val="20"/>
              </w:rPr>
              <w:t xml:space="preserve">Осуществление отдельных государственных </w:t>
            </w:r>
            <w:proofErr w:type="spellStart"/>
            <w:r w:rsidRPr="00025E68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25E68">
              <w:rPr>
                <w:sz w:val="20"/>
                <w:szCs w:val="20"/>
              </w:rPr>
              <w:t>чий</w:t>
            </w:r>
            <w:r>
              <w:rPr>
                <w:sz w:val="20"/>
                <w:szCs w:val="20"/>
              </w:rPr>
              <w:t xml:space="preserve"> в сфере обращения с животными без владельцев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25E6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 xml:space="preserve">Основное мероприятие «Организация </w:t>
            </w:r>
            <w:proofErr w:type="gramStart"/>
            <w:r w:rsidRPr="00DB714E">
              <w:rPr>
                <w:i/>
                <w:sz w:val="22"/>
                <w:szCs w:val="22"/>
              </w:rPr>
              <w:t>пассажир-</w:t>
            </w:r>
            <w:proofErr w:type="spellStart"/>
            <w:r w:rsidRPr="00DB714E"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25E68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90429,78531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84185,1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86007,1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spacing w:before="60"/>
              <w:jc w:val="both"/>
              <w:rPr>
                <w:i/>
                <w:sz w:val="18"/>
                <w:szCs w:val="18"/>
              </w:rPr>
            </w:pPr>
            <w:r w:rsidRPr="00B402A3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837163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837163">
              <w:rPr>
                <w:i/>
                <w:sz w:val="20"/>
                <w:szCs w:val="20"/>
              </w:rPr>
              <w:t>Основное мероприятие «</w:t>
            </w:r>
            <w:proofErr w:type="gramStart"/>
            <w:r w:rsidRPr="00837163">
              <w:rPr>
                <w:i/>
                <w:sz w:val="20"/>
                <w:szCs w:val="20"/>
              </w:rPr>
              <w:t>Эффективные</w:t>
            </w:r>
            <w:proofErr w:type="gramEnd"/>
            <w:r w:rsidRPr="008371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7163">
              <w:rPr>
                <w:i/>
                <w:sz w:val="20"/>
                <w:szCs w:val="20"/>
              </w:rPr>
              <w:t>мероприя-тия</w:t>
            </w:r>
            <w:proofErr w:type="spellEnd"/>
            <w:r w:rsidRPr="00837163">
              <w:rPr>
                <w:i/>
                <w:sz w:val="20"/>
                <w:szCs w:val="20"/>
              </w:rPr>
              <w:t xml:space="preserve">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5E7536" w:rsidRDefault="00ED0BC5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5831,0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5602,0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5637,0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</w:t>
            </w:r>
            <w:r>
              <w:rPr>
                <w:sz w:val="20"/>
                <w:szCs w:val="20"/>
              </w:rPr>
              <w:t>варов, работ и услуг для обеспе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D0BC5" w:rsidRPr="00DB714E" w:rsidTr="00BA7EAF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5664,3014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lastRenderedPageBreak/>
              <w:t>Иные закупки тов</w:t>
            </w:r>
            <w:r>
              <w:rPr>
                <w:sz w:val="20"/>
                <w:szCs w:val="20"/>
              </w:rPr>
              <w:t>аров, работ и услуг для обеспече</w:t>
            </w:r>
            <w:r w:rsidRPr="0022564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5664,3014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органи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дорожного движения, паспорти</w:t>
            </w:r>
            <w:r>
              <w:rPr>
                <w:i/>
                <w:sz w:val="22"/>
                <w:szCs w:val="22"/>
              </w:rPr>
              <w:t>за</w:t>
            </w:r>
            <w:r w:rsidRPr="00DB714E">
              <w:rPr>
                <w:i/>
                <w:sz w:val="22"/>
                <w:szCs w:val="22"/>
              </w:rPr>
              <w:t>ции,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22564E" w:rsidRDefault="00ED0BC5" w:rsidP="00B402A3">
            <w:pPr>
              <w:keepNext/>
              <w:rPr>
                <w:i/>
                <w:sz w:val="20"/>
                <w:szCs w:val="20"/>
                <w:vertAlign w:val="superscript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219122,002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63996,6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DB714E" w:rsidRDefault="0056378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56378A" w:rsidP="0056378A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DB714E" w:rsidRDefault="0056378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56378A">
              <w:rPr>
                <w:b/>
                <w:i/>
                <w:sz w:val="22"/>
                <w:szCs w:val="22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DB714E" w:rsidRDefault="0056378A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56378A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56378A">
              <w:rPr>
                <w:b/>
                <w:i/>
                <w:sz w:val="22"/>
                <w:szCs w:val="22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DB714E" w:rsidRDefault="002D1148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2D1148">
              <w:rPr>
                <w:b/>
                <w:i/>
                <w:sz w:val="22"/>
                <w:szCs w:val="22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3B1C3D" w:rsidRDefault="003B1C3D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3B1C3D">
              <w:rPr>
                <w:sz w:val="22"/>
                <w:szCs w:val="22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AA664E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2D1148">
              <w:rPr>
                <w:b/>
                <w:i/>
                <w:sz w:val="22"/>
                <w:szCs w:val="22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A664E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4E" w:rsidRPr="00DB714E" w:rsidRDefault="002D1148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2D114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Default="00210794" w:rsidP="00210794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  <w:r w:rsidR="005270C9">
              <w:rPr>
                <w:b/>
                <w:i/>
                <w:sz w:val="22"/>
                <w:szCs w:val="22"/>
              </w:rPr>
              <w:t xml:space="preserve">   </w:t>
            </w:r>
            <w:r w:rsidR="002D1148">
              <w:rPr>
                <w:b/>
                <w:i/>
                <w:sz w:val="22"/>
                <w:szCs w:val="22"/>
              </w:rPr>
              <w:t>111500,0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4E" w:rsidRPr="00DB714E" w:rsidRDefault="009B1C73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88026,4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52495,6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52591,9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</w:t>
            </w:r>
            <w:proofErr w:type="gramStart"/>
            <w:r w:rsidRPr="00DB714E">
              <w:rPr>
                <w:b/>
                <w:i/>
                <w:sz w:val="20"/>
                <w:szCs w:val="20"/>
              </w:rPr>
              <w:t>благо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DB714E">
              <w:rPr>
                <w:b/>
                <w:i/>
                <w:sz w:val="20"/>
                <w:szCs w:val="20"/>
              </w:rPr>
              <w:t>устройство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4" w:rsidRPr="00DB714E" w:rsidRDefault="00ED0BC5" w:rsidP="0083716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614</w:t>
            </w: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614</w:t>
            </w: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837163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DB714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837163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юридическим лицам         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мерческих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56BFD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837163" w:rsidRDefault="00ED0BC5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8371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28004,85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DB714E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  <w:rPr>
                <w:i/>
              </w:rPr>
            </w:pPr>
            <w:r w:rsidRPr="0041040C">
              <w:rPr>
                <w:i/>
              </w:rPr>
              <w:t xml:space="preserve">Основное мероприятие «Организация инфраструктуры по созданию и содержанию </w:t>
            </w:r>
            <w:r w:rsidRPr="0041040C">
              <w:rPr>
                <w:i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  <w:r w:rsidRPr="0041040C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</w:pPr>
            <w:r w:rsidRPr="0041040C">
              <w:lastRenderedPageBreak/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DB714E">
              <w:rPr>
                <w:sz w:val="22"/>
                <w:szCs w:val="22"/>
              </w:rPr>
              <w:t>дератизационных</w:t>
            </w:r>
            <w:proofErr w:type="spellEnd"/>
            <w:r w:rsidRPr="00DB714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595,602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>Возмещение недополученных доходов от предост</w:t>
            </w:r>
            <w:r>
              <w:rPr>
                <w:sz w:val="22"/>
                <w:szCs w:val="22"/>
              </w:rPr>
              <w:t>авления бытовых услуг – услуг ба</w:t>
            </w:r>
            <w:r w:rsidRPr="00DB714E">
              <w:rPr>
                <w:sz w:val="22"/>
                <w:szCs w:val="22"/>
              </w:rPr>
              <w:t>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34" w:rsidRPr="00DB714E" w:rsidRDefault="00ED0BC5" w:rsidP="0083716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236A7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025E68" w:rsidRDefault="00ED0BC5" w:rsidP="00B402A3">
            <w:pPr>
              <w:keepNext/>
              <w:rPr>
                <w:b/>
                <w:sz w:val="22"/>
                <w:szCs w:val="22"/>
              </w:rPr>
            </w:pPr>
            <w:r w:rsidRPr="00025E68"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1043941,142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870025,27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870039,3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1008596,842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834668,</w:t>
            </w:r>
            <w:r w:rsidR="002867DB">
              <w:rPr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834669,4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C69" w:rsidRPr="00A66AE6" w:rsidRDefault="002867DB" w:rsidP="00751C6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436179,0672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</w:t>
            </w:r>
            <w:r w:rsidR="002867DB">
              <w:rPr>
                <w:b/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A1D34" w:rsidRDefault="00ED0BC5" w:rsidP="00B402A3">
            <w:pPr>
              <w:keepNext/>
              <w:jc w:val="both"/>
              <w:rPr>
                <w:b/>
                <w:i/>
                <w:sz w:val="21"/>
                <w:szCs w:val="21"/>
              </w:rPr>
            </w:pPr>
            <w:r w:rsidRPr="008A1D34">
              <w:rPr>
                <w:b/>
                <w:i/>
                <w:sz w:val="21"/>
                <w:szCs w:val="21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713B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9D6D92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A1D34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8A1D34">
              <w:rPr>
                <w:sz w:val="20"/>
                <w:szCs w:val="20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8A1D34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8A1D3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A66AE6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  <w:r w:rsidR="002867DB">
              <w:rPr>
                <w:b/>
                <w:i/>
                <w:sz w:val="22"/>
                <w:szCs w:val="22"/>
              </w:rPr>
              <w:t>3653,7672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</w:t>
            </w:r>
            <w:r w:rsidR="002867DB">
              <w:rPr>
                <w:b/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2867DB">
              <w:rPr>
                <w:i/>
                <w:sz w:val="22"/>
                <w:szCs w:val="22"/>
              </w:rPr>
              <w:t>3653,7672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</w:t>
            </w:r>
            <w:r w:rsidR="002867DB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Р</w:t>
            </w:r>
            <w:proofErr w:type="gramStart"/>
            <w:r w:rsidRPr="00DB714E">
              <w:rPr>
                <w:i/>
                <w:sz w:val="22"/>
                <w:szCs w:val="22"/>
              </w:rPr>
              <w:t>2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67500,</w:t>
            </w:r>
            <w:r w:rsidR="00751C6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97572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</w:t>
            </w:r>
            <w:r w:rsidR="00751C6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97572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</w:t>
            </w:r>
            <w:r w:rsidR="00751C6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366153,6672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</w:t>
            </w:r>
            <w:r w:rsidR="002867DB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6771,553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5701,153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118622,2142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</w:t>
            </w:r>
            <w:r w:rsidR="002867DB">
              <w:rPr>
                <w:sz w:val="22"/>
                <w:szCs w:val="22"/>
              </w:rPr>
              <w:t>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80977,21403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</w:tr>
      <w:tr w:rsidR="00ED0BC5" w:rsidRPr="00DB714E" w:rsidTr="008A1D34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67DB">
              <w:rPr>
                <w:sz w:val="22"/>
                <w:szCs w:val="22"/>
              </w:rPr>
              <w:t>7645,00017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</w:t>
            </w:r>
            <w:r w:rsidR="002867DB">
              <w:rPr>
                <w:sz w:val="22"/>
                <w:szCs w:val="22"/>
              </w:rPr>
              <w:t>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 оценка стоимости приобретаемого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5E7536" w:rsidRDefault="00ED0BC5" w:rsidP="0002522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Обучение детей-инвалидов в образовательных организациях, реализующих программу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дошколь</w:t>
            </w:r>
            <w:r w:rsidR="00837163"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образования, а также предоставление </w:t>
            </w:r>
            <w:proofErr w:type="spellStart"/>
            <w:r w:rsidRPr="00DB714E">
              <w:rPr>
                <w:sz w:val="22"/>
                <w:szCs w:val="22"/>
              </w:rPr>
              <w:t>компен</w:t>
            </w:r>
            <w:r w:rsidR="00837163"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сации</w:t>
            </w:r>
            <w:proofErr w:type="spellEnd"/>
            <w:r w:rsidRPr="00DB714E">
              <w:rPr>
                <w:sz w:val="22"/>
                <w:szCs w:val="22"/>
              </w:rPr>
              <w:t xml:space="preserve">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="00751C69">
              <w:rPr>
                <w:b/>
                <w:i/>
                <w:sz w:val="22"/>
                <w:szCs w:val="22"/>
              </w:rPr>
              <w:t>8400,787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447387,8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447387,4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D34" w:rsidRPr="00DB714E" w:rsidRDefault="00ED0BC5" w:rsidP="0083716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1236A7" w:rsidRDefault="00ED0BC5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838,66352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b/>
                <w:i/>
                <w:sz w:val="19"/>
                <w:szCs w:val="19"/>
              </w:rPr>
            </w:pPr>
            <w:r w:rsidRPr="00837163">
              <w:rPr>
                <w:b/>
                <w:i/>
                <w:sz w:val="19"/>
                <w:szCs w:val="19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  <w:p w:rsidR="00837163" w:rsidRPr="00837163" w:rsidRDefault="00837163" w:rsidP="00B402A3">
            <w:pPr>
              <w:keepNext/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751C69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="00ED0BC5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216,787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751C69">
              <w:rPr>
                <w:i/>
                <w:sz w:val="22"/>
                <w:szCs w:val="22"/>
              </w:rPr>
              <w:t>80160,587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Е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  <w:r w:rsidR="00751C69">
              <w:rPr>
                <w:i/>
                <w:sz w:val="22"/>
                <w:szCs w:val="22"/>
              </w:rPr>
              <w:t>7348,787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</w:t>
            </w:r>
            <w:r w:rsidR="00751C69">
              <w:rPr>
                <w:sz w:val="22"/>
                <w:szCs w:val="22"/>
              </w:rPr>
              <w:t>5487,4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C69">
              <w:rPr>
                <w:sz w:val="22"/>
                <w:szCs w:val="22"/>
              </w:rPr>
              <w:t>6773,78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</w:t>
            </w:r>
            <w:r w:rsidR="00751C69">
              <w:rPr>
                <w:sz w:val="22"/>
                <w:szCs w:val="22"/>
              </w:rPr>
              <w:t>8713,62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B402A3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B402A3">
              <w:rPr>
                <w:i/>
                <w:sz w:val="20"/>
                <w:szCs w:val="20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</w:tr>
      <w:tr w:rsidR="00ED0BC5" w:rsidRPr="00DB714E" w:rsidTr="00BA7EAF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37163" w:rsidRPr="00DB714E" w:rsidRDefault="00837163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D34" w:rsidRPr="00DB714E" w:rsidRDefault="00ED0BC5" w:rsidP="0083716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34066,5458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DB714E">
              <w:rPr>
                <w:i/>
                <w:sz w:val="22"/>
                <w:szCs w:val="22"/>
              </w:rPr>
              <w:t>000</w:t>
            </w:r>
            <w:r w:rsidRPr="00DB714E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D25B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D25BA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32361,3858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22555,682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9805,7038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8A1D34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8A1D3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8A1D3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27973,442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  <w:p w:rsidR="00837163" w:rsidRPr="00DB714E" w:rsidRDefault="00837163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5E7536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D34" w:rsidRPr="006C01B8" w:rsidRDefault="00ED0BC5" w:rsidP="0083716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27862,44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26983,34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</w:t>
            </w: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4287,3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5E7536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28</w:t>
            </w:r>
            <w:r>
              <w:rPr>
                <w:i/>
                <w:sz w:val="22"/>
                <w:szCs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8A1D34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8A1D34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1236A7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B402A3" w:rsidRDefault="00ED0BC5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8A1D3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  <w:p w:rsidR="00837163" w:rsidRPr="00DB714E" w:rsidRDefault="00837163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3946,14516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6161,05484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D34" w:rsidRPr="00B402A3" w:rsidRDefault="00ED0BC5" w:rsidP="0083716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495,920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1361,4859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653,1941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FF2B4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F2B47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FA18B9">
              <w:rPr>
                <w:b/>
                <w:bCs/>
                <w:sz w:val="22"/>
                <w:szCs w:val="22"/>
              </w:rPr>
              <w:t>4615,1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</w:t>
            </w:r>
            <w:r w:rsidR="00FA18B9">
              <w:rPr>
                <w:b/>
                <w:bCs/>
                <w:sz w:val="22"/>
                <w:szCs w:val="22"/>
              </w:rPr>
              <w:t>2475,5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</w:t>
            </w:r>
            <w:r w:rsidR="00FA18B9">
              <w:rPr>
                <w:b/>
                <w:bCs/>
                <w:sz w:val="22"/>
                <w:szCs w:val="22"/>
              </w:rPr>
              <w:t>803,5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</w:t>
            </w:r>
            <w:r w:rsidR="00FA18B9">
              <w:rPr>
                <w:b/>
                <w:bCs/>
                <w:i/>
                <w:sz w:val="22"/>
                <w:szCs w:val="22"/>
              </w:rPr>
              <w:t>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</w:t>
            </w:r>
            <w:r w:rsidR="00FA18B9">
              <w:rPr>
                <w:i/>
                <w:sz w:val="22"/>
                <w:szCs w:val="22"/>
              </w:rPr>
              <w:t>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</w:t>
            </w:r>
            <w:r w:rsidR="00FA18B9">
              <w:rPr>
                <w:bCs/>
                <w:i/>
                <w:sz w:val="22"/>
                <w:szCs w:val="22"/>
              </w:rPr>
              <w:t>743,5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</w:t>
            </w:r>
            <w:r w:rsidR="00FA18B9">
              <w:rPr>
                <w:sz w:val="22"/>
                <w:szCs w:val="22"/>
              </w:rPr>
              <w:t>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</w:t>
            </w:r>
            <w:r w:rsidR="00FA18B9">
              <w:rPr>
                <w:sz w:val="22"/>
                <w:szCs w:val="22"/>
              </w:rPr>
              <w:t>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</w:tr>
      <w:tr w:rsidR="00ED0BC5" w:rsidRPr="00DB714E" w:rsidTr="00BA7EAF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5351A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09</w:t>
            </w:r>
            <w:r w:rsidRPr="00DB714E">
              <w:rPr>
                <w:b/>
                <w:i/>
                <w:iCs/>
                <w:sz w:val="22"/>
                <w:szCs w:val="22"/>
              </w:rPr>
              <w:t xml:space="preserve">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5351A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 w:rsidR="00B41D96">
              <w:rPr>
                <w:sz w:val="22"/>
                <w:szCs w:val="22"/>
              </w:rPr>
              <w:t xml:space="preserve"> оборудования, монтаж</w:t>
            </w:r>
            <w:r>
              <w:rPr>
                <w:sz w:val="22"/>
                <w:szCs w:val="22"/>
              </w:rPr>
              <w:t xml:space="preserve">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 w:rsidR="00B41D96"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  <w:p w:rsidR="00837163" w:rsidRPr="00DB714E" w:rsidRDefault="00837163" w:rsidP="00B402A3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837163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8371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D2295D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837163" w:rsidRDefault="00ED0BC5" w:rsidP="00B402A3">
            <w:pPr>
              <w:keepNext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1236A7">
              <w:rPr>
                <w:sz w:val="20"/>
                <w:szCs w:val="20"/>
              </w:rPr>
              <w:t>девиантных</w:t>
            </w:r>
            <w:proofErr w:type="spellEnd"/>
            <w:r w:rsidRPr="001236A7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D2295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Комплекс мероприятий направленных на </w:t>
            </w:r>
            <w:proofErr w:type="spellStart"/>
            <w:proofErr w:type="gramStart"/>
            <w:r w:rsidRPr="001236A7">
              <w:rPr>
                <w:sz w:val="20"/>
                <w:szCs w:val="20"/>
              </w:rPr>
              <w:t>профориен</w:t>
            </w:r>
            <w:r>
              <w:rPr>
                <w:sz w:val="20"/>
                <w:szCs w:val="20"/>
              </w:rPr>
              <w:t>-</w:t>
            </w:r>
            <w:r w:rsidRPr="001236A7">
              <w:rPr>
                <w:sz w:val="20"/>
                <w:szCs w:val="20"/>
              </w:rPr>
              <w:t>тацию</w:t>
            </w:r>
            <w:proofErr w:type="spellEnd"/>
            <w:proofErr w:type="gramEnd"/>
            <w:r w:rsidRPr="001236A7">
              <w:rPr>
                <w:sz w:val="20"/>
                <w:szCs w:val="20"/>
              </w:rPr>
              <w:t xml:space="preserve">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A18B9">
              <w:rPr>
                <w:b/>
                <w:bCs/>
                <w:sz w:val="22"/>
                <w:szCs w:val="22"/>
              </w:rPr>
              <w:t>8082,5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</w:tr>
      <w:tr w:rsidR="00ED0BC5" w:rsidRPr="00DB714E" w:rsidTr="00BA7EAF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/>
                <w:bCs/>
                <w:i/>
                <w:iCs/>
                <w:sz w:val="22"/>
                <w:szCs w:val="22"/>
              </w:rPr>
              <w:t>7307,2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/>
                <w:bCs/>
                <w:i/>
                <w:iCs/>
                <w:sz w:val="22"/>
                <w:szCs w:val="22"/>
              </w:rPr>
              <w:t>7264,2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Cs/>
                <w:i/>
                <w:iCs/>
                <w:sz w:val="22"/>
                <w:szCs w:val="22"/>
              </w:rPr>
              <w:t>7264,2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A18B9">
              <w:rPr>
                <w:i/>
                <w:iCs/>
                <w:sz w:val="22"/>
                <w:szCs w:val="22"/>
              </w:rPr>
              <w:t>6931,1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18B9">
              <w:rPr>
                <w:sz w:val="22"/>
                <w:szCs w:val="22"/>
              </w:rPr>
              <w:t>6345,3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18B9">
              <w:rPr>
                <w:sz w:val="22"/>
                <w:szCs w:val="22"/>
              </w:rPr>
              <w:t>1487,8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9148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A18B9">
              <w:rPr>
                <w:sz w:val="22"/>
                <w:szCs w:val="22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  <w:p w:rsidR="00837163" w:rsidRPr="00DB714E" w:rsidRDefault="00837163" w:rsidP="00B402A3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FA18B9">
              <w:rPr>
                <w:i/>
                <w:iCs/>
                <w:sz w:val="22"/>
                <w:szCs w:val="22"/>
              </w:rPr>
              <w:t>1765,2667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8B9">
              <w:rPr>
                <w:sz w:val="22"/>
                <w:szCs w:val="22"/>
              </w:rPr>
              <w:t>8082,8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8B9">
              <w:rPr>
                <w:sz w:val="22"/>
                <w:szCs w:val="22"/>
              </w:rPr>
              <w:t>8082,8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E784B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063EB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3526,9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063EB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  <w:r>
              <w:rPr>
                <w:iCs/>
                <w:sz w:val="22"/>
                <w:szCs w:val="22"/>
                <w:lang w:val="en-US"/>
              </w:rPr>
              <w:t>26</w:t>
            </w:r>
            <w:r>
              <w:rPr>
                <w:i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5E7536" w:rsidRDefault="00ED0BC5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7095</w:t>
            </w:r>
            <w:r w:rsidR="00ED0BC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837163" w:rsidRDefault="00ED0BC5" w:rsidP="00B402A3">
            <w:pPr>
              <w:keepNext/>
              <w:rPr>
                <w:i/>
                <w:iCs/>
                <w:sz w:val="20"/>
                <w:szCs w:val="20"/>
              </w:rPr>
            </w:pPr>
            <w:r w:rsidRPr="00837163">
              <w:rPr>
                <w:i/>
                <w:iCs/>
                <w:sz w:val="20"/>
                <w:szCs w:val="20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837163" w:rsidRDefault="00ED0BC5" w:rsidP="00B402A3">
            <w:pPr>
              <w:keepNext/>
              <w:jc w:val="both"/>
              <w:rPr>
                <w:i/>
                <w:iCs/>
                <w:sz w:val="18"/>
                <w:szCs w:val="18"/>
              </w:rPr>
            </w:pPr>
            <w:r w:rsidRPr="00837163">
              <w:rPr>
                <w:i/>
                <w:iCs/>
                <w:sz w:val="18"/>
                <w:szCs w:val="18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236A7" w:rsidRDefault="00ED0BC5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E7536" w:rsidRDefault="00ED0BC5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17693,8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D2295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E7536" w:rsidRDefault="00ED0BC5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3C3AA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</w:t>
            </w:r>
            <w:r>
              <w:rPr>
                <w:sz w:val="22"/>
                <w:szCs w:val="22"/>
              </w:rPr>
              <w:t>ци-</w:t>
            </w:r>
            <w:r w:rsidRPr="00DB714E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2295D" w:rsidRDefault="00ED0BC5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D2295D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«Осуществление </w:t>
            </w:r>
            <w:proofErr w:type="gramStart"/>
            <w:r w:rsidRPr="00DB714E">
              <w:rPr>
                <w:i/>
                <w:iCs/>
                <w:sz w:val="22"/>
                <w:szCs w:val="22"/>
              </w:rPr>
              <w:t>управ-</w:t>
            </w:r>
            <w:proofErr w:type="spellStart"/>
            <w:r w:rsidRPr="00DB714E">
              <w:rPr>
                <w:i/>
                <w:iCs/>
                <w:sz w:val="22"/>
                <w:szCs w:val="22"/>
              </w:rPr>
              <w:t>ления</w:t>
            </w:r>
            <w:proofErr w:type="spellEnd"/>
            <w:proofErr w:type="gramEnd"/>
            <w:r w:rsidRPr="00DB714E"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46077,9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91E96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  <w:p w:rsidR="00D2295D" w:rsidRPr="00DB714E" w:rsidRDefault="00D2295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DB714E">
              <w:rPr>
                <w:i/>
              </w:rPr>
              <w:t>недви-жимости</w:t>
            </w:r>
            <w:proofErr w:type="spellEnd"/>
            <w:proofErr w:type="gramEnd"/>
            <w:r w:rsidRPr="00DB714E">
              <w:rPr>
                <w:i/>
              </w:rPr>
              <w:t>, находящихся в  муниципальной 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8241D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68241D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8241D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837163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8371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</w:tr>
      <w:tr w:rsidR="00ED0BC5" w:rsidRPr="00DB714E" w:rsidTr="00BA7EAF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</w:t>
            </w:r>
            <w:r>
              <w:t>975,2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Pr="005D6AB8" w:rsidRDefault="00ED0BC5" w:rsidP="005D6AB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DB714E">
              <w:rPr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37163" w:rsidRPr="00DB714E" w:rsidRDefault="00837163" w:rsidP="00B402A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D6AB8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lastRenderedPageBreak/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C01B8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815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ED0BC5" w:rsidRPr="00DB714E" w:rsidTr="00BA7EAF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ED0BC5" w:rsidRPr="00DB714E" w:rsidTr="00BA7EAF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C20392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 w:rsidR="00C20392">
              <w:rPr>
                <w:i/>
                <w:sz w:val="22"/>
                <w:szCs w:val="22"/>
              </w:rPr>
              <w:t xml:space="preserve">отдельных </w:t>
            </w:r>
            <w:r w:rsidRPr="00DB714E">
              <w:rPr>
                <w:i/>
                <w:sz w:val="22"/>
                <w:szCs w:val="22"/>
              </w:rPr>
              <w:t>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ED0BC5" w:rsidRPr="00DB714E" w:rsidTr="00BA7EAF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337,4</w:t>
            </w:r>
          </w:p>
        </w:tc>
      </w:tr>
      <w:tr w:rsidR="00ED0BC5" w:rsidRPr="00DB714E" w:rsidTr="00BA7EAF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65,9</w:t>
            </w:r>
          </w:p>
        </w:tc>
      </w:tr>
      <w:tr w:rsidR="00ED0BC5" w:rsidRPr="00C939DF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C939DF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C939D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</w:tr>
      <w:tr w:rsidR="00ED0BC5" w:rsidRPr="009C38B3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38B3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C38B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Национальная экономика</w:t>
            </w:r>
          </w:p>
          <w:p w:rsidR="00837163" w:rsidRPr="00391DAB" w:rsidRDefault="00837163" w:rsidP="00B402A3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0BC5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391DAB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2295D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19"/>
                <w:szCs w:val="19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 w:rsidR="00D2295D"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2295D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229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D2295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9" w:rsidRPr="003F1B22" w:rsidRDefault="00ED0BC5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lastRenderedPageBreak/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9C1D19">
              <w:rPr>
                <w:i/>
                <w:sz w:val="18"/>
                <w:szCs w:val="18"/>
              </w:rPr>
              <w:t>законода-тельством</w:t>
            </w:r>
            <w:proofErr w:type="spellEnd"/>
            <w:proofErr w:type="gramEnd"/>
            <w:r w:rsidRPr="009C1D19">
              <w:rPr>
                <w:i/>
                <w:sz w:val="18"/>
                <w:szCs w:val="18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18"/>
                <w:szCs w:val="18"/>
              </w:rPr>
            </w:pPr>
            <w:r w:rsidRPr="00614E73">
              <w:rPr>
                <w:i/>
                <w:iCs/>
                <w:sz w:val="18"/>
                <w:szCs w:val="18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614E73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ind w:left="-251" w:firstLine="284"/>
              <w:jc w:val="center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18"/>
                <w:szCs w:val="18"/>
              </w:rPr>
            </w:pPr>
            <w:r w:rsidRPr="00614E7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ind w:left="-251" w:firstLine="284"/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18"/>
                <w:szCs w:val="18"/>
              </w:rPr>
            </w:pPr>
            <w:r w:rsidRPr="00614E73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14E73" w:rsidRDefault="00ED0BC5" w:rsidP="00BA7EAF">
            <w:pPr>
              <w:keepNext/>
              <w:ind w:left="-251" w:firstLine="284"/>
              <w:jc w:val="center"/>
              <w:rPr>
                <w:b/>
                <w:sz w:val="20"/>
                <w:szCs w:val="20"/>
              </w:rPr>
            </w:pPr>
            <w:r w:rsidRPr="00614E73">
              <w:rPr>
                <w:b/>
                <w:sz w:val="20"/>
                <w:szCs w:val="20"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14E73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18"/>
                <w:szCs w:val="18"/>
              </w:rPr>
            </w:pPr>
            <w:r w:rsidRPr="00614E73">
              <w:rPr>
                <w:b/>
                <w:i/>
                <w:sz w:val="18"/>
                <w:szCs w:val="18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9C1D19">
              <w:rPr>
                <w:i/>
                <w:sz w:val="18"/>
                <w:szCs w:val="18"/>
              </w:rPr>
              <w:t>законода-тельством</w:t>
            </w:r>
            <w:proofErr w:type="spellEnd"/>
            <w:proofErr w:type="gramEnd"/>
            <w:r w:rsidRPr="009C1D19">
              <w:rPr>
                <w:i/>
                <w:sz w:val="18"/>
                <w:szCs w:val="18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18"/>
                <w:szCs w:val="18"/>
              </w:rPr>
            </w:pPr>
            <w:r w:rsidRPr="009C1D19">
              <w:rPr>
                <w:i/>
                <w:iCs/>
                <w:sz w:val="18"/>
                <w:szCs w:val="18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jc w:val="both"/>
              <w:rPr>
                <w:sz w:val="18"/>
                <w:szCs w:val="18"/>
              </w:rPr>
            </w:pPr>
            <w:r w:rsidRPr="009C1D1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 xml:space="preserve">12 5 02 </w:t>
            </w:r>
            <w:r w:rsidRPr="009C1D19">
              <w:rPr>
                <w:sz w:val="20"/>
                <w:szCs w:val="20"/>
                <w:lang w:val="en-US"/>
              </w:rPr>
              <w:t>R0</w:t>
            </w:r>
            <w:r w:rsidRPr="009C1D19">
              <w:rPr>
                <w:sz w:val="20"/>
                <w:szCs w:val="20"/>
              </w:rPr>
              <w:t>8</w:t>
            </w:r>
            <w:r w:rsidRPr="009C1D19">
              <w:rPr>
                <w:sz w:val="20"/>
                <w:szCs w:val="20"/>
                <w:lang w:val="en-US"/>
              </w:rPr>
              <w:t>2</w:t>
            </w:r>
            <w:r w:rsidRPr="009C1D1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4234,4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 xml:space="preserve">12 5 02 </w:t>
            </w:r>
            <w:r w:rsidRPr="009C1D19">
              <w:rPr>
                <w:sz w:val="20"/>
                <w:szCs w:val="20"/>
                <w:lang w:val="en-US"/>
              </w:rPr>
              <w:t>R0</w:t>
            </w:r>
            <w:r w:rsidRPr="009C1D19">
              <w:rPr>
                <w:sz w:val="20"/>
                <w:szCs w:val="20"/>
              </w:rPr>
              <w:t>8</w:t>
            </w:r>
            <w:r w:rsidRPr="009C1D19">
              <w:rPr>
                <w:sz w:val="20"/>
                <w:szCs w:val="20"/>
                <w:lang w:val="en-US"/>
              </w:rPr>
              <w:t>2</w:t>
            </w:r>
            <w:r w:rsidRPr="009C1D1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C1D1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9C1D19">
              <w:rPr>
                <w:sz w:val="20"/>
                <w:szCs w:val="20"/>
              </w:rPr>
              <w:t>4234,4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1D19" w:rsidRDefault="00ED0BC5" w:rsidP="00B402A3">
            <w:pPr>
              <w:keepNext/>
              <w:jc w:val="both"/>
              <w:rPr>
                <w:sz w:val="18"/>
                <w:szCs w:val="18"/>
              </w:rPr>
            </w:pPr>
            <w:r w:rsidRPr="009C1D19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40300</w:t>
            </w: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76A75" w:rsidP="00F034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1998062,81031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1707191,4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1408589,2</w:t>
            </w:r>
          </w:p>
        </w:tc>
      </w:tr>
    </w:tbl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37163" w:rsidRDefault="00837163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D7BFC" w:rsidRPr="00351A89" w:rsidRDefault="00A66AE6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№ </w:t>
      </w:r>
      <w:r w:rsidR="008919A5">
        <w:rPr>
          <w:sz w:val="26"/>
          <w:szCs w:val="26"/>
        </w:rPr>
        <w:t>6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3D5123">
        <w:t xml:space="preserve">         </w:t>
      </w:r>
      <w:r w:rsidR="002C5631">
        <w:t>о</w:t>
      </w:r>
      <w:r w:rsidR="00757FC0" w:rsidRPr="00F2765E">
        <w:t>т</w:t>
      </w:r>
      <w:r w:rsidR="002C5631">
        <w:t xml:space="preserve"> 27.09.2019 № 566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201</w:t>
      </w:r>
      <w:r>
        <w:rPr>
          <w:b/>
          <w:szCs w:val="20"/>
        </w:rPr>
        <w:t>9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2020 и 2021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B21FF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8D7BFC" w:rsidRPr="00351A89">
        <w:rPr>
          <w:szCs w:val="20"/>
        </w:rPr>
        <w:t>тыс.</w:t>
      </w:r>
      <w:r w:rsidR="00DB21FF">
        <w:rPr>
          <w:szCs w:val="20"/>
        </w:rPr>
        <w:t xml:space="preserve"> </w:t>
      </w:r>
      <w:r w:rsidR="008D7BFC" w:rsidRPr="00351A89">
        <w:rPr>
          <w:szCs w:val="20"/>
        </w:rPr>
        <w:t>руб.</w:t>
      </w:r>
    </w:p>
    <w:tbl>
      <w:tblPr>
        <w:tblW w:w="161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1134"/>
        <w:gridCol w:w="1701"/>
        <w:gridCol w:w="1559"/>
        <w:gridCol w:w="1560"/>
        <w:gridCol w:w="236"/>
      </w:tblGrid>
      <w:tr w:rsidR="008D7BFC" w:rsidRPr="007236D6" w:rsidTr="00837163">
        <w:trPr>
          <w:gridAfter w:val="1"/>
          <w:wAfter w:w="236" w:type="dxa"/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2021 год</w:t>
            </w:r>
          </w:p>
        </w:tc>
      </w:tr>
      <w:tr w:rsidR="008D7BFC" w:rsidRPr="007236D6" w:rsidTr="00837163">
        <w:trPr>
          <w:gridAfter w:val="1"/>
          <w:wAfter w:w="236" w:type="dxa"/>
          <w:trHeight w:val="80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8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C4A91" w:rsidRDefault="00C964E6" w:rsidP="006E725B">
            <w:pPr>
              <w:keepNext/>
              <w:jc w:val="center"/>
              <w:rPr>
                <w:b/>
                <w:bCs/>
              </w:rPr>
            </w:pPr>
            <w:r w:rsidRPr="007C4A91">
              <w:rPr>
                <w:b/>
                <w:bCs/>
              </w:rPr>
              <w:t>107063,056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106571,9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105580,3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  <w:p w:rsidR="00837163" w:rsidRPr="007236D6" w:rsidRDefault="0083716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13" w:rsidRPr="007236D6" w:rsidRDefault="008D7BFC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2AF1" w:rsidRDefault="003B2AF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3B2AF1">
              <w:rPr>
                <w:b/>
                <w:bCs/>
                <w:i/>
                <w:iCs/>
              </w:rPr>
              <w:t>30797,8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30797,8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30611,8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180</w:t>
            </w:r>
            <w:r w:rsidR="008D7BFC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C44D6B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</w:t>
            </w:r>
            <w:r w:rsidR="007B6A43">
              <w:rPr>
                <w:b/>
                <w:bCs/>
                <w:i/>
                <w:iCs/>
              </w:rPr>
              <w:t>5874,0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10044,8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</w:tr>
      <w:tr w:rsidR="008D7BFC" w:rsidRPr="007236D6" w:rsidTr="00837163">
        <w:trPr>
          <w:gridAfter w:val="1"/>
          <w:wAfter w:w="236" w:type="dxa"/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  <w:p w:rsidR="00837163" w:rsidRPr="007236D6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EB3397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B3397">
              <w:rPr>
                <w:b/>
                <w:i/>
              </w:rPr>
              <w:t>52998,956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50796,3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49801,7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8776,5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F22E8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="008D7BFC" w:rsidRPr="007236D6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837163" w:rsidRPr="007236D6" w:rsidRDefault="0083716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6975,2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4E2B7C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  <w:p w:rsidR="008D7BFC" w:rsidRPr="007236D6" w:rsidRDefault="008D7BFC" w:rsidP="006E7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8D7BFC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8D7BFC" w:rsidRPr="006E725B">
              <w:rPr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</w:t>
            </w:r>
            <w:r w:rsidR="005D6AB8">
              <w:rPr>
                <w:i/>
              </w:rPr>
              <w:t>1</w:t>
            </w:r>
            <w:r w:rsidRPr="006E725B">
              <w:rPr>
                <w:i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</w:t>
            </w:r>
            <w:r w:rsidR="005D6AB8">
              <w:t>1</w:t>
            </w:r>
            <w:r w:rsidRPr="007236D6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</w:t>
            </w:r>
            <w:r w:rsidR="005D6AB8">
              <w:t>1</w:t>
            </w:r>
            <w:r w:rsidRPr="007236D6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614E73" w:rsidRDefault="008D7BFC" w:rsidP="00C90939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 xml:space="preserve">Основное мероприятие «Ведение списка подлежащих обеспечению жилыми помещениями </w:t>
            </w:r>
            <w:r w:rsidR="00C90939" w:rsidRPr="00614E73">
              <w:rPr>
                <w:i/>
                <w:sz w:val="20"/>
                <w:szCs w:val="20"/>
              </w:rPr>
              <w:t>отдельных</w:t>
            </w:r>
            <w:r w:rsidRPr="00614E73">
              <w:rPr>
                <w:i/>
                <w:sz w:val="20"/>
                <w:szCs w:val="20"/>
              </w:rPr>
              <w:t xml:space="preserve">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337,4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65,9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41263,496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40069,0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39069,0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1907</w:t>
            </w:r>
            <w:r w:rsidR="004B336E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</w:tr>
      <w:tr w:rsidR="008D7BFC" w:rsidRPr="007236D6" w:rsidTr="00837163">
        <w:trPr>
          <w:gridAfter w:val="1"/>
          <w:wAfter w:w="236" w:type="dxa"/>
          <w:trHeight w:val="1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614E73" w:rsidRDefault="008D7BFC" w:rsidP="00614E73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</w:t>
            </w:r>
            <w:hyperlink r:id="rId13" w:anchor="P3250" w:tgtFrame="_blank" w:history="1">
              <w:r w:rsidRPr="00614E73">
                <w:rPr>
                  <w:rStyle w:val="af5"/>
                  <w:i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614E73">
              <w:rPr>
                <w:i/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38918,5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36432,0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4B336E" w:rsidRDefault="008D7BFC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4B336E">
              <w:rPr>
                <w:i/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4B336E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4B336E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38918,5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36432,0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14E73" w:rsidRDefault="008D7BFC" w:rsidP="005F1AEB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614E73">
              <w:rPr>
                <w:sz w:val="20"/>
                <w:szCs w:val="20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36432,0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2060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233</w:t>
            </w:r>
            <w:r w:rsidR="008D7BFC" w:rsidRPr="007236D6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13452,0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12452,0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14E73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lastRenderedPageBreak/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437,996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263,396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A3" w:rsidRPr="007236D6" w:rsidRDefault="008D7BFC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837163">
        <w:trPr>
          <w:gridAfter w:val="1"/>
          <w:wAfter w:w="236" w:type="dxa"/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52" w:rsidRPr="007236D6" w:rsidRDefault="008D7BFC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806,2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806,2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8D7BF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B4652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</w:t>
            </w:r>
            <w:r w:rsidRPr="007236D6">
              <w:rPr>
                <w:sz w:val="22"/>
                <w:szCs w:val="22"/>
              </w:rPr>
              <w:t xml:space="preserve">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9A3A5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B39AA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1880,96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  <w:r>
              <w:rPr>
                <w:i/>
                <w:iCs/>
              </w:rPr>
              <w:t>66</w:t>
            </w:r>
            <w:r w:rsidRPr="007236D6">
              <w:rPr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52367A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52367A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52367A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885326" w:rsidRDefault="0052367A" w:rsidP="006E725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6B39A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52367A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DB714E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DB714E" w:rsidRDefault="0052367A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Default="006B39AA" w:rsidP="006E725B">
            <w:pPr>
              <w:keepNext/>
              <w:jc w:val="center"/>
            </w:pPr>
            <w:r>
              <w:t>714,96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</w:tr>
      <w:tr w:rsidR="00F03D74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DB714E" w:rsidRDefault="00F03D74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Default="006B39AA" w:rsidP="0023613B">
            <w:pPr>
              <w:keepNext/>
              <w:jc w:val="center"/>
            </w:pPr>
            <w:r>
              <w:t>714,96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C4A91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4A91">
              <w:rPr>
                <w:b/>
              </w:rPr>
              <w:t>12690,3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11831,9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73" w:rsidRPr="00614E73" w:rsidRDefault="00B4652E" w:rsidP="0083716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52" w:rsidRPr="007236D6" w:rsidRDefault="00B4652E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614E7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C4A91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4A91">
              <w:rPr>
                <w:b/>
                <w:i/>
              </w:rPr>
              <w:t>8669,7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7961,3</w:t>
            </w:r>
          </w:p>
        </w:tc>
      </w:tr>
      <w:tr w:rsidR="006F09B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614E73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7246,4</w:t>
            </w:r>
          </w:p>
        </w:tc>
      </w:tr>
      <w:tr w:rsidR="006F09BC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DB714E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«Совершенствование противопожарной пропаганды и обучение населения мерам пожарной безопасности, создание условий для поддержки общественной пожарной охраны, добровольных пожарных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«Совершенствование системы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3B2AF1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i/>
                <w:sz w:val="22"/>
                <w:szCs w:val="22"/>
              </w:rPr>
            </w:pPr>
            <w:r w:rsidRPr="003B2AF1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3B2AF1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B76D32" w:rsidRDefault="00B4652E" w:rsidP="00AA6EB4">
            <w:pPr>
              <w:keepNext/>
              <w:jc w:val="both"/>
              <w:rPr>
                <w:i/>
                <w:sz w:val="22"/>
                <w:szCs w:val="22"/>
              </w:rPr>
            </w:pPr>
            <w:r w:rsidRPr="00B76D32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Cs w:val="22"/>
              </w:rPr>
              <w:t>09 0 05 00000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204,3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A3" w:rsidRPr="00D07C78" w:rsidRDefault="00B4652E" w:rsidP="00614E7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DB714E" w:rsidRDefault="00B4652E" w:rsidP="00AA6EB4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</w:tr>
      <w:tr w:rsidR="00B4652E" w:rsidRPr="007236D6" w:rsidTr="00837163">
        <w:trPr>
          <w:gridAfter w:val="1"/>
          <w:wAfter w:w="236" w:type="dxa"/>
          <w:trHeight w:val="3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837163" w:rsidRPr="007236D6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E" w:rsidRPr="007236D6" w:rsidRDefault="00B4652E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«Укрепление межнациональных отношений, профилактика терроризма и </w:t>
            </w:r>
            <w:r w:rsidR="00543A1C" w:rsidRPr="001A4752">
              <w:rPr>
                <w:b/>
                <w:bCs/>
                <w:i/>
                <w:iCs/>
                <w:sz w:val="20"/>
                <w:szCs w:val="20"/>
              </w:rPr>
              <w:t>экстремизма</w:t>
            </w: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 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«Профилактика терроризм</w:t>
            </w:r>
            <w:r>
              <w:rPr>
                <w:i/>
                <w:sz w:val="22"/>
                <w:szCs w:val="22"/>
              </w:rPr>
              <w:t>а и экстремизма в городе Бузулу</w:t>
            </w:r>
            <w:r w:rsidRPr="007236D6">
              <w:rPr>
                <w:i/>
                <w:sz w:val="22"/>
                <w:szCs w:val="22"/>
              </w:rPr>
              <w:t>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226444,18531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121663,9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lastRenderedPageBreak/>
              <w:t>Осуществление отдельных государственных полномочий</w:t>
            </w:r>
            <w:r>
              <w:rPr>
                <w:sz w:val="22"/>
              </w:rPr>
              <w:t xml:space="preserve">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5B6B9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</w:t>
            </w:r>
            <w:r>
              <w:rPr>
                <w:b/>
                <w:i/>
                <w:sz w:val="20"/>
                <w:szCs w:val="20"/>
              </w:rPr>
              <w:t>ного и дорожного хозяйства, градо</w:t>
            </w:r>
            <w:r w:rsidRPr="00DB714E">
              <w:rPr>
                <w:b/>
                <w:i/>
                <w:sz w:val="20"/>
                <w:szCs w:val="20"/>
              </w:rPr>
              <w:t xml:space="preserve">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8A2716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t xml:space="preserve"> </w:t>
            </w: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73" w:rsidRPr="00DB714E" w:rsidRDefault="00B4652E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926773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</w:pPr>
            <w:r w:rsidRPr="00926773">
              <w:t>Выполнение расчета экономической эффективности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837163">
        <w:trPr>
          <w:gridAfter w:val="1"/>
          <w:wAfter w:w="236" w:type="dxa"/>
          <w:trHeight w:val="6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A3" w:rsidRPr="007236D6" w:rsidRDefault="00B4652E" w:rsidP="00614E7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837163">
        <w:trPr>
          <w:gridAfter w:val="1"/>
          <w:wAfter w:w="236" w:type="dxa"/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207651,78531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106664,6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614E73" w:rsidRDefault="00B4652E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614E73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B4652E">
              <w:rPr>
                <w:b/>
                <w:i/>
              </w:rPr>
              <w:t>3</w:t>
            </w:r>
            <w:r>
              <w:rPr>
                <w:b/>
                <w:i/>
              </w:rPr>
              <w:t>63</w:t>
            </w:r>
            <w:r w:rsidR="00B4652E">
              <w:rPr>
                <w:b/>
                <w:i/>
              </w:rPr>
              <w:t>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59762,5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B4652E">
              <w:rPr>
                <w:i/>
              </w:rPr>
              <w:t>3</w:t>
            </w:r>
            <w:r>
              <w:rPr>
                <w:i/>
              </w:rPr>
              <w:t>63</w:t>
            </w:r>
            <w:r w:rsidR="00B4652E">
              <w:rPr>
                <w:i/>
              </w:rPr>
              <w:t>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59762,5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C5C87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53</w:t>
            </w:r>
            <w:r w:rsidR="006C5C87">
              <w:rPr>
                <w:i/>
              </w:rPr>
              <w:t>63</w:t>
            </w:r>
            <w:r>
              <w:rPr>
                <w:i/>
              </w:rPr>
              <w:t>5,57531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57975,5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59762,5</w:t>
            </w:r>
          </w:p>
        </w:tc>
      </w:tr>
      <w:tr w:rsidR="00B4652E" w:rsidRPr="007236D6" w:rsidTr="00837163">
        <w:trPr>
          <w:gridAfter w:val="1"/>
          <w:wAfter w:w="236" w:type="dxa"/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614E73" w:rsidRDefault="00B4652E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</w:t>
            </w:r>
            <w:r w:rsidR="00B4652E">
              <w:t>2</w:t>
            </w:r>
            <w:r>
              <w:t>47</w:t>
            </w:r>
            <w:r w:rsidR="00B4652E">
              <w:t>0,57531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</w:t>
            </w:r>
            <w:r w:rsidR="00B4652E">
              <w:t>2</w:t>
            </w:r>
            <w:r>
              <w:t>47</w:t>
            </w:r>
            <w:r w:rsidR="00B4652E">
              <w:t>0,57531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21FF" w:rsidRDefault="00B4652E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837163">
        <w:trPr>
          <w:gridAfter w:val="1"/>
          <w:wAfter w:w="236" w:type="dxa"/>
          <w:trHeight w:val="5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B4652E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8081</w:t>
            </w:r>
            <w:r w:rsidR="000D2572">
              <w:rPr>
                <w:b/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5796,0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5831,0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8081</w:t>
            </w:r>
            <w:r w:rsidR="000D2572">
              <w:rPr>
                <w:i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5637,0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организациям дополнительного образования, </w:t>
            </w:r>
            <w:r w:rsidRPr="007236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средствами освещения, искусственными дорожными неровностями, свето-форами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1055</w:t>
            </w:r>
            <w:r w:rsidR="00B4652E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1055</w:t>
            </w:r>
            <w:r w:rsidR="00B4652E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1A4752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5664</w:t>
            </w:r>
            <w:r w:rsidR="00B4652E" w:rsidRPr="007236D6">
              <w:t>,</w:t>
            </w:r>
            <w:r>
              <w:t>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5664,3014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A3" w:rsidRPr="007236D6" w:rsidRDefault="00B4652E" w:rsidP="00614E7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83716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3716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  <w:r w:rsidR="0012425A">
              <w:rPr>
                <w:i/>
              </w:rPr>
              <w:t>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12425A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</w:t>
            </w:r>
            <w:r w:rsidR="00B4652E" w:rsidRPr="006E2295">
              <w:rPr>
                <w:i/>
              </w:rPr>
              <w:t>,0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 w:rsidR="0012425A">
              <w:t>44</w:t>
            </w:r>
            <w:r w:rsidRPr="006E2295">
              <w:t>,0</w:t>
            </w:r>
            <w:r w:rsidR="0012425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 w:rsidR="0012425A">
              <w:t>44</w:t>
            </w:r>
            <w:r w:rsidRPr="006E2295">
              <w:t>,0</w:t>
            </w:r>
            <w:r w:rsidR="0012425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</w:t>
            </w:r>
            <w:r w:rsidR="0012425A">
              <w:rPr>
                <w:i/>
              </w:rPr>
              <w:t>29,42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</w:t>
            </w:r>
            <w:r w:rsidR="0012425A">
              <w:rPr>
                <w:i/>
              </w:rPr>
              <w:t>29</w:t>
            </w:r>
            <w:r>
              <w:rPr>
                <w:i/>
              </w:rPr>
              <w:t>,</w:t>
            </w:r>
            <w:r w:rsidR="0012425A">
              <w:rPr>
                <w:i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73" w:rsidRPr="007236D6" w:rsidRDefault="00B4652E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B4652E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«Ремонт асфальтового покрытия»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1764</w:t>
            </w:r>
            <w:r w:rsidR="000D2572" w:rsidRPr="007236D6">
              <w:rPr>
                <w:b/>
                <w:i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6C01B8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614E73" w:rsidRDefault="004214D5" w:rsidP="004214D5">
            <w:pPr>
              <w:keepNext/>
              <w:jc w:val="both"/>
              <w:rPr>
                <w:i/>
                <w:sz w:val="22"/>
                <w:szCs w:val="22"/>
              </w:rPr>
            </w:pPr>
            <w:r w:rsidRPr="00614E73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3F1B22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5" w:rsidRPr="007236D6" w:rsidRDefault="004214D5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12425A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12425A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614E7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73" w:rsidRPr="007236D6" w:rsidRDefault="004214D5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  <w:p w:rsidR="00837163" w:rsidRPr="007236D6" w:rsidRDefault="0083716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</w:t>
            </w:r>
            <w:r>
              <w:rPr>
                <w:b/>
                <w:i/>
              </w:rPr>
              <w:t>07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4214D5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4214D5" w:rsidRPr="007236D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6E2295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E2295">
              <w:rPr>
                <w:b/>
                <w:i/>
                <w:sz w:val="20"/>
                <w:szCs w:val="20"/>
              </w:rPr>
              <w:lastRenderedPageBreak/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6C5C87" w:rsidRPr="007236D6" w:rsidTr="00837163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11376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376047,827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84329,9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81624,1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1A4752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73" w:rsidRPr="007236D6" w:rsidRDefault="006C5C87" w:rsidP="0083716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614E73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lastRenderedPageBreak/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6C5C87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87" w:rsidRPr="007236D6" w:rsidRDefault="006C5C87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523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209875,925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</w:t>
            </w:r>
            <w:r w:rsidRPr="00DB714E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03 4 01</w:t>
            </w:r>
            <w:r w:rsidRPr="00DB714E">
              <w:rPr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0F0B82" w:rsidRDefault="000F0B82" w:rsidP="00842548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0F0B82">
              <w:rPr>
                <w:sz w:val="22"/>
                <w:szCs w:val="22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1008C4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 xml:space="preserve">03 4 01 </w:t>
            </w:r>
            <w:r>
              <w:rPr>
                <w:bCs/>
                <w:i/>
                <w:sz w:val="22"/>
                <w:szCs w:val="22"/>
              </w:rPr>
              <w:t>24160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EB21AF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03 4 01 24160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EB21AF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111500,0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EB21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4752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98375,925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614E73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lastRenderedPageBreak/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96623,325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614E73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13E41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F13E41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13E41" w:rsidRDefault="001008C4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25 2 </w:t>
            </w:r>
            <w:r w:rsidRPr="007236D6">
              <w:rPr>
                <w:i/>
                <w:lang w:val="en-US"/>
              </w:rPr>
              <w:t xml:space="preserve">F1 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00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67980,766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F60354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</w:t>
            </w:r>
            <w:r w:rsidRPr="00F60354">
              <w:rPr>
                <w:lang w:val="en-US"/>
              </w:rPr>
              <w:t xml:space="preserve"> 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F60354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 xml:space="preserve">25 2 02 </w:t>
            </w:r>
            <w:r w:rsidRPr="00F60354">
              <w:rPr>
                <w:lang w:val="en-US"/>
              </w:rPr>
              <w:t>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объектов коммунального хозяйства г. Бузулука.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256,919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F60354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603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256,919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33D6A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33D6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F60354" w:rsidRDefault="001008C4" w:rsidP="00B402A3">
            <w:pPr>
              <w:keepNext/>
              <w:jc w:val="both"/>
            </w:pPr>
            <w:r w:rsidRPr="00F60354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F60354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603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6035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003828" w:rsidRDefault="001008C4" w:rsidP="006E725B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127824,7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54074,8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54171,1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CF7459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59193,15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33985,9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CF7459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59193,15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59193,15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CF7459">
            <w:pPr>
              <w:keepNext/>
              <w:spacing w:before="60"/>
              <w:jc w:val="center"/>
            </w:pPr>
            <w:r>
              <w:t>2614</w:t>
            </w:r>
            <w:r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CF7459">
            <w:pPr>
              <w:keepNext/>
              <w:spacing w:before="60"/>
              <w:jc w:val="center"/>
            </w:pPr>
            <w:r>
              <w:t>2614</w:t>
            </w:r>
            <w:r w:rsidRPr="007236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614E7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37163" w:rsidRPr="007236D6" w:rsidRDefault="00837163" w:rsidP="00B402A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B47BA">
              <w:rPr>
                <w:szCs w:val="22"/>
              </w:rPr>
              <w:t>012,75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B47BA">
              <w:rPr>
                <w:szCs w:val="22"/>
              </w:rPr>
              <w:t>012,75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83716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закупку коммунальной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E73594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B47BA" w:rsidRDefault="001008C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22 0 00 00000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28004,85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99310E" w:rsidRDefault="001008C4" w:rsidP="00B402A3">
            <w:pPr>
              <w:keepNext/>
              <w:rPr>
                <w:sz w:val="20"/>
                <w:szCs w:val="20"/>
              </w:rPr>
            </w:pPr>
            <w:r w:rsidRPr="0099310E">
              <w:rPr>
                <w:sz w:val="20"/>
                <w:szCs w:val="20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</w:pPr>
          </w:p>
          <w:p w:rsidR="001008C4" w:rsidRPr="0099310E" w:rsidRDefault="001008C4" w:rsidP="006E725B">
            <w:pPr>
              <w:keepNext/>
              <w:jc w:val="center"/>
            </w:pPr>
            <w:r w:rsidRPr="0099310E">
              <w:t>22 1 01 00000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41040C" w:rsidRDefault="001008C4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41040C" w:rsidRDefault="001008C4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41040C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Default="001008C4" w:rsidP="00B402A3">
            <w:pPr>
              <w:keepNext/>
            </w:pPr>
            <w:r w:rsidRPr="0099310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  <w:p w:rsidR="00837163" w:rsidRPr="0099310E" w:rsidRDefault="00837163" w:rsidP="00B402A3">
            <w:pPr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</w:pPr>
          </w:p>
          <w:p w:rsidR="001008C4" w:rsidRPr="0099310E" w:rsidRDefault="001008C4" w:rsidP="006E725B">
            <w:pPr>
              <w:keepNext/>
              <w:jc w:val="center"/>
            </w:pPr>
          </w:p>
          <w:p w:rsidR="001008C4" w:rsidRPr="0099310E" w:rsidRDefault="001008C4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99310E">
              <w:rPr>
                <w:sz w:val="22"/>
                <w:szCs w:val="22"/>
              </w:rPr>
              <w:t>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99310E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</w:pPr>
          </w:p>
          <w:p w:rsidR="001008C4" w:rsidRPr="0099310E" w:rsidRDefault="001008C4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99310E">
              <w:rPr>
                <w:sz w:val="22"/>
                <w:szCs w:val="22"/>
              </w:rPr>
              <w:t>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1008C4" w:rsidRPr="0099310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83716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236D6">
              <w:rPr>
                <w:sz w:val="22"/>
                <w:szCs w:val="22"/>
              </w:rPr>
              <w:t>дератизационных</w:t>
            </w:r>
            <w:proofErr w:type="spellEnd"/>
            <w:r w:rsidRPr="007236D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24 0 </w:t>
            </w:r>
            <w:r w:rsidRPr="007236D6">
              <w:rPr>
                <w:i/>
                <w:lang w:val="en-US"/>
              </w:rPr>
              <w:t xml:space="preserve">F2 </w:t>
            </w:r>
            <w:r w:rsidRPr="007236D6">
              <w:rPr>
                <w:i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36842,2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21FF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Реализация программ формирования современной городской среды, в </w:t>
            </w:r>
            <w:proofErr w:type="spellStart"/>
            <w:r w:rsidRPr="007236D6">
              <w:rPr>
                <w:sz w:val="22"/>
                <w:szCs w:val="22"/>
              </w:rPr>
              <w:t>т.ч</w:t>
            </w:r>
            <w:proofErr w:type="spellEnd"/>
            <w:r w:rsidRPr="007236D6">
              <w:rPr>
                <w:sz w:val="22"/>
                <w:szCs w:val="22"/>
              </w:rPr>
              <w:t>. источником финансового обеспечения, которых являются 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C511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C511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614E7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07BFB" w:rsidRDefault="001008C4" w:rsidP="00614E7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F36137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07B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66934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6693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</w:t>
            </w:r>
            <w:r>
              <w:rPr>
                <w:b/>
                <w:i/>
                <w:sz w:val="22"/>
                <w:szCs w:val="22"/>
              </w:rPr>
              <w:t>ьная программа «Развитие  жилищ</w:t>
            </w:r>
            <w:r w:rsidRPr="007236D6">
              <w:rPr>
                <w:b/>
                <w:i/>
                <w:sz w:val="22"/>
                <w:szCs w:val="22"/>
              </w:rPr>
              <w:t xml:space="preserve">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F17A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F17A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F17A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29805,702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spacing w:before="60"/>
              <w:jc w:val="center"/>
            </w:pPr>
            <w:r>
              <w:t>9470,6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>
              <w:t>9315,6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556BF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236A7" w:rsidRDefault="001008C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680C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DB714E" w:rsidRDefault="001008C4" w:rsidP="00556BF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DB714E" w:rsidRDefault="001008C4" w:rsidP="00556BFD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99310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8668,1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7236D6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236" w:type="dxa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236" w:type="dxa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236" w:type="dxa"/>
          </w:tcPr>
          <w:p w:rsidR="001008C4" w:rsidRPr="007236D6" w:rsidRDefault="001008C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</w:tr>
      <w:tr w:rsidR="001008C4" w:rsidRPr="007236D6" w:rsidTr="0083716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C0D8A" w:rsidRDefault="001008C4" w:rsidP="006E725B">
            <w:pPr>
              <w:keepNext/>
              <w:jc w:val="center"/>
              <w:rPr>
                <w:b/>
                <w:i/>
              </w:rPr>
            </w:pPr>
            <w:r w:rsidRPr="00AC0D8A">
              <w:rPr>
                <w:b/>
                <w:i/>
              </w:rPr>
              <w:t>1034627,342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853021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1177262,2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853021" w:rsidRDefault="001008C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856777,8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36FD3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439734,0672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646510,6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326025,6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D6D92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D6D92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E76BA" w:rsidRDefault="001008C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D6D92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2495,3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1699,9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437168,7672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646480,6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325995,6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437168,7672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646480,6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325995,6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71015,1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320485,03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057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057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</w:t>
            </w:r>
            <w:proofErr w:type="gramStart"/>
            <w:r w:rsidRPr="00B5414C">
              <w:t>2</w:t>
            </w:r>
            <w:proofErr w:type="gramEnd"/>
            <w:r w:rsidRPr="00B5414C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057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B5414C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</w:t>
            </w:r>
            <w:proofErr w:type="gramStart"/>
            <w:r w:rsidRPr="00B5414C">
              <w:t>2</w:t>
            </w:r>
            <w:proofErr w:type="gramEnd"/>
            <w:r w:rsidRPr="00B5414C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057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057BA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5414C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00382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366153,6672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</w:t>
            </w:r>
            <w:r>
              <w:rPr>
                <w:i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6771,553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5701,153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118622,2142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</w:t>
            </w: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80977,21403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  <w:p w:rsidR="00837163" w:rsidRPr="007236D6" w:rsidRDefault="00837163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37645,00017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35974,77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35974,8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3B2AF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 оценка стоимости приобретаемого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E7536" w:rsidRDefault="001008C4" w:rsidP="003B2AF1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209482,7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143113,8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A5169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93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A5169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5169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E2C88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508400,787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853021" w:rsidRDefault="001008C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853021" w:rsidRDefault="001008C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Изготовление и распространение </w:t>
            </w:r>
            <w:proofErr w:type="spellStart"/>
            <w:r w:rsidRPr="007236D6">
              <w:rPr>
                <w:sz w:val="22"/>
                <w:szCs w:val="22"/>
              </w:rPr>
              <w:t>световозвращающих</w:t>
            </w:r>
            <w:proofErr w:type="spellEnd"/>
            <w:r w:rsidRPr="007236D6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83716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4B67B8" w:rsidRDefault="001008C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4B67B8" w:rsidRDefault="001008C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4B67B8" w:rsidRDefault="001008C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36FD3" w:rsidRDefault="001008C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36FD3" w:rsidRDefault="001008C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36FD3" w:rsidRDefault="001008C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>
              <w:t>161,33648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>
              <w:t>838,66352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507216,787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480160,587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 1 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33D0A" w:rsidRDefault="001008C4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427348,787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148,0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3655,687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1780,887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85487,4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26773,78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25053,8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58713,62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76698,1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247015,6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12950,3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</w:tr>
      <w:tr w:rsidR="001008C4" w:rsidRPr="007236D6" w:rsidTr="00837163">
        <w:trPr>
          <w:gridAfter w:val="1"/>
          <w:wAfter w:w="236" w:type="dxa"/>
          <w:trHeight w:val="8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83716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12880,6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6E725B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55870,0458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A2EDC" w:rsidRDefault="001008C4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A2EDC" w:rsidRDefault="001008C4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21773,5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653E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21743,5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>
              <w:t>21723,1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920218">
            <w:pPr>
              <w:keepNext/>
              <w:autoSpaceDE w:val="0"/>
              <w:autoSpaceDN w:val="0"/>
              <w:adjustRightInd w:val="0"/>
              <w:jc w:val="center"/>
            </w:pPr>
            <w:r>
              <w:t>21723,1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236D6">
              <w:rPr>
                <w:sz w:val="22"/>
                <w:szCs w:val="22"/>
              </w:rPr>
              <w:t>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07 1 05 20190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rPr>
                <w:lang w:val="en-US"/>
              </w:rPr>
              <w:t xml:space="preserve">07 1 05 </w:t>
            </w:r>
            <w:r w:rsidRPr="007236D6"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6653E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4F13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4F13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C35432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5351A" w:rsidRDefault="001008C4" w:rsidP="00403B95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iCs/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5351A" w:rsidRDefault="001008C4" w:rsidP="00403B95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727B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оборудования, монтаж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B73DD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5351A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B73DD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5351A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33883,2458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14E73">
              <w:rPr>
                <w:i/>
                <w:sz w:val="20"/>
                <w:szCs w:val="20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33883,2458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33883,2458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201,736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188,064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AA1F7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99,054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32361,3858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22555,682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9805,7038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4F13" w:rsidRDefault="001008C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</w:tr>
      <w:tr w:rsidR="001008C4" w:rsidRPr="007236D6" w:rsidTr="00837163">
        <w:trPr>
          <w:gridAfter w:val="1"/>
          <w:wAfter w:w="236" w:type="dxa"/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274F13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C964E6" w:rsidRDefault="001008C4" w:rsidP="006E725B">
            <w:pPr>
              <w:keepNext/>
              <w:jc w:val="center"/>
              <w:rPr>
                <w:b/>
                <w:i/>
              </w:rPr>
            </w:pPr>
            <w:r w:rsidRPr="00C964E6">
              <w:rPr>
                <w:b/>
                <w:i/>
              </w:rPr>
              <w:t>2649,0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66AE6" w:rsidRDefault="001008C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4F13" w:rsidRDefault="001008C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14E7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83716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7236D6">
              <w:rPr>
                <w:sz w:val="22"/>
                <w:szCs w:val="22"/>
              </w:rPr>
              <w:t>девиантных</w:t>
            </w:r>
            <w:proofErr w:type="spellEnd"/>
            <w:r w:rsidRPr="007236D6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17AE7" w:rsidRDefault="001008C4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27973,442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26844,7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83716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14E7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27862,4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26764,7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26983,34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6295,54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5053,3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4713,7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4753,3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4413,7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4413,7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299,835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1242,24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480,8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724,999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180,8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92FB5">
            <w:pPr>
              <w:keepNext/>
              <w:jc w:val="center"/>
            </w:pPr>
            <w:r>
              <w:t>517,241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20687,8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4287,3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4409,7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4409,7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1485,362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1148,0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15,438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15,0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2787,8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2871,7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2871,7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36,5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12067,4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</w:tr>
      <w:tr w:rsidR="001008C4" w:rsidRPr="007236D6" w:rsidTr="00837163">
        <w:trPr>
          <w:gridAfter w:val="1"/>
          <w:wAfter w:w="236" w:type="dxa"/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11285,5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781,9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495,9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236A7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lastRenderedPageBreak/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5D4203" w:rsidRDefault="001008C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DB714E" w:rsidRDefault="001008C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18,302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DB714E" w:rsidRDefault="001008C4" w:rsidP="00B402A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88082,5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67952,8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67952,8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AC0D8A" w:rsidRDefault="001008C4" w:rsidP="006E725B">
            <w:pPr>
              <w:keepNext/>
              <w:jc w:val="center"/>
              <w:rPr>
                <w:b/>
                <w:bCs/>
              </w:rPr>
            </w:pPr>
            <w:r w:rsidRPr="00AC0D8A">
              <w:rPr>
                <w:b/>
                <w:bCs/>
              </w:rPr>
              <w:t>67307,2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47271,6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47271,6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556BFD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556BFD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мероприятий для лиц с ограниченными возможностями, мероприятий в рамках Международного дня инвалидов"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 "Культура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60F7E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67264,2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60F7E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B60F7E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36345,3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31487,8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45AC2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lastRenderedPageBreak/>
              <w:t>Основное мероприятие "Библиотечное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21765,2667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18082,8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18082,8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11DB" w:rsidRDefault="001008C4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11DB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11DB" w:rsidRDefault="001008C4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2711DB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345AC2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9A5EB7" w:rsidRDefault="001008C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t>Основное мероприятие "Экскурсионное, информационное и справочное обслуживание населения, обеспечение доступа к музейным коллекциям (фондам)"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7094,6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7094,6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1472,8333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ED42A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</w:t>
            </w:r>
            <w:r>
              <w:rPr>
                <w:b/>
                <w:bCs/>
                <w:i/>
                <w:iCs/>
                <w:sz w:val="22"/>
                <w:szCs w:val="22"/>
              </w:rPr>
              <w:t>грамма "Укрепление межнациональ</w:t>
            </w:r>
            <w:r w:rsidRPr="007236D6">
              <w:rPr>
                <w:b/>
                <w:bCs/>
                <w:i/>
                <w:iCs/>
                <w:sz w:val="22"/>
                <w:szCs w:val="22"/>
              </w:rPr>
              <w:t>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"Создание материальной базы для сохранения и развития национальных культур"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20775,3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"Обеспечение беспрепятственного доступа к объектам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336E0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3081,5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3017,5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2947,6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2947,6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614E73">
              <w:rPr>
                <w:i/>
                <w:iCs/>
                <w:sz w:val="20"/>
                <w:szCs w:val="20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17693,8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3984,0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ED42A5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3654,8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3775,1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3775,1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208,9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336E0E" w:rsidRPr="007236D6" w:rsidRDefault="00336E0E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13585,9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13383,8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13383,8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13415,7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13203,8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13203,8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614E73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614E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180,0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67C5F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67C5F">
              <w:rPr>
                <w:b/>
              </w:rPr>
              <w:t>75071,3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57321,8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67C5F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8012,7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336E0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236D6">
              <w:rPr>
                <w:i/>
              </w:rPr>
              <w:t>10 0 01 0000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40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7812,7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40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40FB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7236D6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67C5F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63732,6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A66A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A66AE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50131,8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35369,9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3946,14516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6161,05484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336E0E" w:rsidRDefault="001008C4" w:rsidP="00B402A3">
            <w:pPr>
              <w:keepNext/>
              <w:rPr>
                <w:sz w:val="18"/>
                <w:szCs w:val="18"/>
              </w:rPr>
            </w:pPr>
            <w:r w:rsidRPr="00336E0E">
              <w:rPr>
                <w:sz w:val="18"/>
                <w:szCs w:val="1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2510,6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495,92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1152,9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1361,4859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8C14B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653,1941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4752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67C5F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67C5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64057,1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63456,6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57593,8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 "Спорт и массовая физическая культура в городе Бузулуке"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57544,4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58226,1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57544,4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58226,1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31</w:t>
            </w:r>
            <w:r>
              <w:t>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1008C4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C4" w:rsidRPr="007236D6" w:rsidRDefault="001008C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1008C4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403B9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403B9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403B9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403B9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</w:t>
            </w:r>
            <w:r>
              <w:rPr>
                <w:sz w:val="22"/>
                <w:szCs w:val="22"/>
              </w:rPr>
              <w:t>товаров, работ и услуг для обес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67C5F" w:rsidRDefault="001008C4" w:rsidP="00403B95">
            <w:pPr>
              <w:keepNext/>
              <w:jc w:val="center"/>
              <w:rPr>
                <w:b/>
                <w:i/>
              </w:rPr>
            </w:pP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1950,0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802303" w:rsidRDefault="001008C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DB714E" w:rsidRDefault="001008C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1A6ECE" w:rsidRDefault="001008C4" w:rsidP="00B402A3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1A4752" w:rsidRDefault="001008C4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1A4752">
              <w:rPr>
                <w:i/>
                <w:iCs/>
                <w:sz w:val="20"/>
                <w:szCs w:val="20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bCs/>
              </w:rPr>
            </w:pP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1580,0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1008C4" w:rsidRPr="005D6AB8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jc w:val="center"/>
              <w:rPr>
                <w:i/>
                <w:szCs w:val="22"/>
              </w:rPr>
            </w:pPr>
          </w:p>
          <w:p w:rsidR="001008C4" w:rsidRPr="005D6AB8" w:rsidRDefault="001008C4" w:rsidP="005D6AB8">
            <w:pPr>
              <w:keepNext/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1851,05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1851,05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1851,05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5D6AB8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2698,95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1550,0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1A6ECE" w:rsidRDefault="001008C4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FF5A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1008C4" w:rsidRPr="007236D6" w:rsidTr="00837163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7236D6" w:rsidRDefault="001008C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1008C4" w:rsidRPr="007236D6" w:rsidTr="00837163">
        <w:trPr>
          <w:gridAfter w:val="1"/>
          <w:wAfter w:w="236" w:type="dxa"/>
          <w:trHeight w:val="1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C4" w:rsidRPr="00336E0E" w:rsidRDefault="001008C4" w:rsidP="00B402A3">
            <w:pPr>
              <w:keepNext/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8C4" w:rsidRPr="007236D6" w:rsidRDefault="001008C4" w:rsidP="006E725B">
            <w:pPr>
              <w:keepNext/>
              <w:spacing w:before="60"/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1A6ECE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8C4" w:rsidRPr="007236D6" w:rsidRDefault="001008C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008C4" w:rsidRPr="007236D6" w:rsidTr="0083716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19900,0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40</w:t>
            </w:r>
            <w:r>
              <w:rPr>
                <w:b/>
              </w:rPr>
              <w:t>30</w:t>
            </w:r>
            <w:r w:rsidRPr="007236D6">
              <w:rPr>
                <w:b/>
              </w:rPr>
              <w:t>0,0</w:t>
            </w:r>
          </w:p>
        </w:tc>
      </w:tr>
      <w:tr w:rsidR="001008C4" w:rsidRPr="007236D6" w:rsidTr="00837163">
        <w:trPr>
          <w:gridAfter w:val="1"/>
          <w:wAfter w:w="236" w:type="dxa"/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5279D5" w:rsidP="00B402A3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1998062,81031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58732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1707191,4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C4" w:rsidRPr="007236D6" w:rsidRDefault="001008C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1408589,2</w:t>
            </w:r>
          </w:p>
        </w:tc>
      </w:tr>
    </w:tbl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F849E6" w:rsidRPr="00007F02" w:rsidRDefault="00F849E6" w:rsidP="00007F02">
      <w:pPr>
        <w:rPr>
          <w:rFonts w:eastAsia="Calibri"/>
          <w:sz w:val="22"/>
          <w:szCs w:val="22"/>
          <w:lang w:eastAsia="en-US"/>
        </w:rPr>
        <w:sectPr w:rsidR="00F849E6" w:rsidRPr="00007F02" w:rsidSect="00EE100A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E60684" w:rsidRPr="00275192" w:rsidRDefault="00E60684" w:rsidP="00E60684">
      <w:pPr>
        <w:autoSpaceDE w:val="0"/>
        <w:autoSpaceDN w:val="0"/>
        <w:adjustRightInd w:val="0"/>
        <w:ind w:firstLine="5670"/>
        <w:outlineLvl w:val="0"/>
        <w:rPr>
          <w:bCs/>
          <w:sz w:val="26"/>
          <w:szCs w:val="26"/>
        </w:rPr>
      </w:pPr>
      <w:r w:rsidRPr="00275192">
        <w:rPr>
          <w:bCs/>
          <w:sz w:val="26"/>
          <w:szCs w:val="26"/>
        </w:rPr>
        <w:lastRenderedPageBreak/>
        <w:t xml:space="preserve">Приложение  № </w:t>
      </w:r>
      <w:r w:rsidR="009C1D19">
        <w:rPr>
          <w:bCs/>
          <w:sz w:val="26"/>
          <w:szCs w:val="26"/>
        </w:rPr>
        <w:t>7</w:t>
      </w:r>
    </w:p>
    <w:p w:rsidR="00E60684" w:rsidRPr="00275192" w:rsidRDefault="00E60684" w:rsidP="00E60684">
      <w:pPr>
        <w:autoSpaceDE w:val="0"/>
        <w:autoSpaceDN w:val="0"/>
        <w:adjustRightInd w:val="0"/>
        <w:ind w:firstLine="5670"/>
        <w:outlineLvl w:val="0"/>
        <w:rPr>
          <w:bCs/>
          <w:sz w:val="26"/>
          <w:szCs w:val="26"/>
        </w:rPr>
      </w:pPr>
      <w:r w:rsidRPr="00275192">
        <w:rPr>
          <w:bCs/>
          <w:sz w:val="26"/>
          <w:szCs w:val="26"/>
        </w:rPr>
        <w:t xml:space="preserve">к решению </w:t>
      </w:r>
      <w:proofErr w:type="gramStart"/>
      <w:r w:rsidRPr="00275192">
        <w:rPr>
          <w:bCs/>
          <w:sz w:val="26"/>
          <w:szCs w:val="26"/>
        </w:rPr>
        <w:t>городского</w:t>
      </w:r>
      <w:proofErr w:type="gramEnd"/>
    </w:p>
    <w:p w:rsidR="00E60684" w:rsidRPr="00275192" w:rsidRDefault="00E60684" w:rsidP="00E60684">
      <w:pPr>
        <w:autoSpaceDE w:val="0"/>
        <w:autoSpaceDN w:val="0"/>
        <w:adjustRightInd w:val="0"/>
        <w:ind w:firstLine="5670"/>
        <w:outlineLvl w:val="0"/>
        <w:rPr>
          <w:bCs/>
          <w:sz w:val="26"/>
          <w:szCs w:val="26"/>
        </w:rPr>
      </w:pPr>
      <w:r w:rsidRPr="00275192">
        <w:rPr>
          <w:bCs/>
          <w:sz w:val="26"/>
          <w:szCs w:val="26"/>
        </w:rPr>
        <w:t>Совета депутатов</w:t>
      </w:r>
    </w:p>
    <w:p w:rsidR="00E60684" w:rsidRPr="00275192" w:rsidRDefault="002C5631" w:rsidP="00E60684">
      <w:pPr>
        <w:keepNext/>
        <w:widowControl w:val="0"/>
        <w:ind w:firstLine="5670"/>
        <w:jc w:val="both"/>
      </w:pPr>
      <w:r>
        <w:t>О</w:t>
      </w:r>
      <w:r w:rsidR="00E60684" w:rsidRPr="00275192">
        <w:t>т</w:t>
      </w:r>
      <w:r>
        <w:t xml:space="preserve"> 27.09.2019 </w:t>
      </w:r>
      <w:r w:rsidR="00E60684" w:rsidRPr="00275192">
        <w:t xml:space="preserve"> </w:t>
      </w:r>
      <w:r w:rsidR="00E60684">
        <w:t xml:space="preserve"> </w:t>
      </w:r>
      <w:r w:rsidR="00E60684" w:rsidRPr="00275192">
        <w:t>№</w:t>
      </w:r>
      <w:r>
        <w:t xml:space="preserve"> 566</w:t>
      </w:r>
    </w:p>
    <w:p w:rsidR="00E60684" w:rsidRPr="00275192" w:rsidRDefault="00E60684" w:rsidP="00E60684">
      <w:pPr>
        <w:keepNext/>
        <w:widowControl w:val="0"/>
        <w:ind w:firstLine="6521"/>
        <w:jc w:val="both"/>
        <w:rPr>
          <w:b/>
          <w:bCs/>
          <w:sz w:val="22"/>
          <w:szCs w:val="22"/>
        </w:rPr>
      </w:pPr>
    </w:p>
    <w:p w:rsidR="00E60684" w:rsidRPr="00275192" w:rsidRDefault="00E60684" w:rsidP="00E60684">
      <w:pPr>
        <w:keepNext/>
        <w:widowControl w:val="0"/>
        <w:ind w:firstLine="6521"/>
        <w:jc w:val="both"/>
        <w:rPr>
          <w:b/>
          <w:bCs/>
          <w:sz w:val="22"/>
          <w:szCs w:val="22"/>
        </w:rPr>
      </w:pPr>
    </w:p>
    <w:p w:rsidR="00E60684" w:rsidRPr="00275192" w:rsidRDefault="00E60684" w:rsidP="00E606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5192">
        <w:rPr>
          <w:b/>
          <w:bCs/>
          <w:sz w:val="28"/>
          <w:szCs w:val="28"/>
        </w:rPr>
        <w:t>Программа</w:t>
      </w:r>
    </w:p>
    <w:p w:rsidR="00E60684" w:rsidRPr="00275192" w:rsidRDefault="00E60684" w:rsidP="00E606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5192">
        <w:rPr>
          <w:b/>
          <w:bCs/>
          <w:sz w:val="28"/>
          <w:szCs w:val="28"/>
        </w:rPr>
        <w:t>муниципальных заимствований города Бузулука</w:t>
      </w:r>
    </w:p>
    <w:p w:rsidR="00E60684" w:rsidRPr="00275192" w:rsidRDefault="00E60684" w:rsidP="00E606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5192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 год и на плановый период 2020 и 2021</w:t>
      </w:r>
      <w:r w:rsidRPr="00275192">
        <w:rPr>
          <w:b/>
          <w:bCs/>
          <w:sz w:val="28"/>
          <w:szCs w:val="28"/>
        </w:rPr>
        <w:t xml:space="preserve"> годов </w:t>
      </w:r>
    </w:p>
    <w:p w:rsidR="00E60684" w:rsidRPr="00275192" w:rsidRDefault="00E60684" w:rsidP="00E60684">
      <w:pPr>
        <w:autoSpaceDE w:val="0"/>
        <w:autoSpaceDN w:val="0"/>
        <w:adjustRightInd w:val="0"/>
        <w:jc w:val="right"/>
      </w:pPr>
      <w:r w:rsidRPr="00275192">
        <w:t xml:space="preserve">                                                                                                                  </w:t>
      </w:r>
      <w:r>
        <w:t xml:space="preserve">                       </w:t>
      </w:r>
      <w:r w:rsidRPr="00275192">
        <w:t xml:space="preserve">   (</w:t>
      </w:r>
      <w:proofErr w:type="spellStart"/>
      <w:r w:rsidRPr="00275192">
        <w:t>тыс</w:t>
      </w:r>
      <w:proofErr w:type="gramStart"/>
      <w:r w:rsidRPr="00275192">
        <w:t>.р</w:t>
      </w:r>
      <w:proofErr w:type="gramEnd"/>
      <w:r w:rsidRPr="00275192">
        <w:t>ублей</w:t>
      </w:r>
      <w:proofErr w:type="spellEnd"/>
      <w:r w:rsidRPr="00275192">
        <w:t xml:space="preserve">)   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275"/>
      </w:tblGrid>
      <w:tr w:rsidR="00E60684" w:rsidRPr="00275192" w:rsidTr="000D588C">
        <w:trPr>
          <w:cantSplit/>
          <w:trHeight w:val="332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</w:pPr>
            <w:r w:rsidRPr="00275192">
              <w:rPr>
                <w:b/>
              </w:rPr>
              <w:t>Вид заимствований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84" w:rsidRPr="00ED725B" w:rsidRDefault="00E60684" w:rsidP="00EB21AF">
            <w:pPr>
              <w:jc w:val="center"/>
              <w:rPr>
                <w:b/>
              </w:rPr>
            </w:pPr>
            <w:r w:rsidRPr="00ED725B">
              <w:rPr>
                <w:b/>
              </w:rPr>
              <w:t>Сумма</w:t>
            </w:r>
          </w:p>
        </w:tc>
      </w:tr>
      <w:tr w:rsidR="00E60684" w:rsidRPr="00275192" w:rsidTr="000D588C">
        <w:trPr>
          <w:cantSplit/>
          <w:trHeight w:val="552"/>
        </w:trPr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9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75192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84" w:rsidRPr="00275192" w:rsidRDefault="00E60684" w:rsidP="00EB21AF">
            <w:pPr>
              <w:jc w:val="center"/>
            </w:pPr>
            <w:r>
              <w:rPr>
                <w:b/>
              </w:rPr>
              <w:t>2020</w:t>
            </w:r>
            <w:r w:rsidRPr="00275192">
              <w:rPr>
                <w:b/>
              </w:rPr>
              <w:t xml:space="preserve"> год</w:t>
            </w:r>
          </w:p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84" w:rsidRPr="00275192" w:rsidRDefault="00E60684" w:rsidP="00EB21A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75192">
              <w:rPr>
                <w:b/>
              </w:rPr>
              <w:t xml:space="preserve"> год</w:t>
            </w:r>
          </w:p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0684" w:rsidRPr="00275192" w:rsidTr="000D588C">
        <w:trPr>
          <w:cantSplit/>
          <w:trHeight w:val="2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1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1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19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192">
              <w:rPr>
                <w:sz w:val="20"/>
                <w:szCs w:val="20"/>
              </w:rPr>
              <w:t>4</w:t>
            </w:r>
          </w:p>
        </w:tc>
      </w:tr>
      <w:tr w:rsidR="00E60684" w:rsidRPr="00275192" w:rsidTr="000D588C">
        <w:trPr>
          <w:cantSplit/>
          <w:trHeight w:val="2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  <w:r w:rsidRPr="00275192">
              <w:rPr>
                <w:b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Pr="00275192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Pr="00275192">
              <w:rPr>
                <w:b/>
              </w:rPr>
              <w:t>0</w:t>
            </w:r>
          </w:p>
        </w:tc>
      </w:tr>
      <w:tr w:rsidR="00E60684" w:rsidRPr="00275192" w:rsidTr="000D588C">
        <w:trPr>
          <w:cantSplit/>
          <w:trHeight w:val="2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1. Размещение </w:t>
            </w:r>
            <w:r w:rsidRPr="00EA2A94">
              <w:t>муниципальны</w:t>
            </w:r>
            <w:r>
              <w:t xml:space="preserve">х </w:t>
            </w:r>
            <w:r w:rsidRPr="00EA2A94">
              <w:t>ценны</w:t>
            </w:r>
            <w:r>
              <w:t xml:space="preserve">х </w:t>
            </w:r>
            <w:r w:rsidRPr="00EA2A94">
              <w:t>бумаг</w:t>
            </w:r>
            <w:r>
              <w:t xml:space="preserve"> городским округом</w:t>
            </w:r>
            <w:r w:rsidRPr="00EA2A94">
              <w:t xml:space="preserve">, номинальная стоимость которых указана в валюте Российской Федерации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</w:tr>
      <w:tr w:rsidR="00E60684" w:rsidRPr="00275192" w:rsidTr="000D588C">
        <w:trPr>
          <w:cantSplit/>
          <w:trHeight w:val="2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2. Погашение </w:t>
            </w:r>
            <w:r w:rsidRPr="00EA2A94">
              <w:t>муниципальны</w:t>
            </w:r>
            <w:r>
              <w:t xml:space="preserve">х </w:t>
            </w:r>
            <w:r w:rsidRPr="00EA2A94">
              <w:t>ценны</w:t>
            </w:r>
            <w:r>
              <w:t xml:space="preserve">х </w:t>
            </w:r>
            <w:r w:rsidRPr="00EA2A94">
              <w:t>бумаг</w:t>
            </w:r>
            <w:r>
              <w:t xml:space="preserve"> городским округом</w:t>
            </w:r>
            <w:r w:rsidRPr="00EA2A94">
              <w:t xml:space="preserve">, номинальная стоимость которых указана в валюте Российской Федерации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EA2A94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EA2A94">
              <w:t>0,0</w:t>
            </w:r>
          </w:p>
        </w:tc>
      </w:tr>
      <w:tr w:rsidR="00E60684" w:rsidRPr="00275192" w:rsidTr="000D588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Default="00E60684" w:rsidP="00EB21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5192">
              <w:rPr>
                <w:b/>
              </w:rPr>
              <w:t xml:space="preserve">Кредиты от кредитных организаций </w:t>
            </w:r>
          </w:p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5192">
              <w:rPr>
                <w:b/>
              </w:rPr>
              <w:t xml:space="preserve">в  валюте Российской Федерации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5150</w:t>
            </w:r>
            <w:r w:rsidR="00E60684">
              <w:rPr>
                <w:b/>
              </w:rPr>
              <w:t>0,</w:t>
            </w:r>
            <w:r w:rsidR="00E60684" w:rsidRPr="00275192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Pr="00275192">
              <w:rPr>
                <w:b/>
              </w:rPr>
              <w:t>0</w:t>
            </w:r>
          </w:p>
        </w:tc>
      </w:tr>
      <w:tr w:rsidR="00E60684" w:rsidRPr="00275192" w:rsidTr="000D588C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75192">
              <w:t xml:space="preserve">Получение кредитов от кредитных         </w:t>
            </w:r>
            <w:r w:rsidRPr="00275192">
              <w:br/>
              <w:t>организаций бюджет</w:t>
            </w:r>
            <w:r>
              <w:t xml:space="preserve">ами </w:t>
            </w:r>
            <w:r w:rsidRPr="00275192">
              <w:t>городск</w:t>
            </w:r>
            <w:r>
              <w:t xml:space="preserve">их </w:t>
            </w:r>
            <w:r w:rsidRPr="00275192">
              <w:t>округ</w:t>
            </w:r>
            <w:r>
              <w:t xml:space="preserve">ов </w:t>
            </w:r>
            <w:r w:rsidRPr="00275192">
              <w:t xml:space="preserve">в валюте Российской Федерации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</w:pPr>
            <w:r>
              <w:t>3500</w:t>
            </w:r>
            <w:r w:rsidR="00E60684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</w:pPr>
            <w:r>
              <w:t>5150</w:t>
            </w:r>
            <w:r w:rsidR="00E60684" w:rsidRPr="00275192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</w:pPr>
            <w:r>
              <w:t>1000</w:t>
            </w:r>
            <w:r w:rsidR="00E60684" w:rsidRPr="00275192">
              <w:t>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275192">
              <w:t xml:space="preserve">Погашение </w:t>
            </w:r>
            <w:r>
              <w:t xml:space="preserve">бюджетами городских округов </w:t>
            </w:r>
            <w:r w:rsidRPr="00275192">
              <w:t>кредитов</w:t>
            </w:r>
            <w:r>
              <w:t xml:space="preserve"> от </w:t>
            </w:r>
            <w:r w:rsidRPr="00275192">
              <w:t>кредитны</w:t>
            </w:r>
            <w:r>
              <w:t xml:space="preserve">х </w:t>
            </w:r>
            <w:r w:rsidRPr="00275192">
              <w:t>организаци</w:t>
            </w:r>
            <w:r>
              <w:t xml:space="preserve">й </w:t>
            </w:r>
            <w:r w:rsidRPr="00275192">
              <w:t xml:space="preserve">в валюте Российской Федерации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</w:pPr>
            <w:r>
              <w:t>-3500</w:t>
            </w:r>
            <w:r w:rsidR="00E60684" w:rsidRPr="0027519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 w:rsidRPr="00275192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275192" w:rsidRDefault="001051E8" w:rsidP="00EB21AF">
            <w:pPr>
              <w:autoSpaceDE w:val="0"/>
              <w:autoSpaceDN w:val="0"/>
              <w:adjustRightInd w:val="0"/>
              <w:jc w:val="right"/>
            </w:pPr>
            <w:r>
              <w:t>-1000</w:t>
            </w:r>
            <w:r w:rsidR="00E60684" w:rsidRPr="00275192">
              <w:t>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5192">
              <w:rPr>
                <w:b/>
              </w:rPr>
              <w:t xml:space="preserve">Бюджетные кредиты от других бюджетов    </w:t>
            </w:r>
            <w:r w:rsidRPr="00275192">
              <w:rPr>
                <w:b/>
              </w:rPr>
              <w:br/>
              <w:t xml:space="preserve">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-51500,0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275192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C41C6C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C41C6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064820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4820">
              <w:rPr>
                <w:b/>
              </w:rPr>
              <w:t>131500,0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064820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4820">
              <w:rPr>
                <w:b/>
              </w:rPr>
              <w:t>35000,0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064820" w:rsidRDefault="00E60684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64820">
              <w:rPr>
                <w:b/>
              </w:rPr>
              <w:t>35000,0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1.1. Бюджетные </w:t>
            </w:r>
            <w:r w:rsidRPr="00275192">
              <w:t>кредит</w:t>
            </w:r>
            <w:r>
              <w:t>ы, предоставленные за счет средств федерального бюджета н</w:t>
            </w:r>
            <w:r w:rsidRPr="00275192">
              <w:t>а пополнение остатков средств на счет</w:t>
            </w:r>
            <w:r>
              <w:t xml:space="preserve">ах </w:t>
            </w:r>
            <w:r w:rsidRPr="00275192">
              <w:t>местн</w:t>
            </w:r>
            <w:r>
              <w:t xml:space="preserve">ых </w:t>
            </w:r>
            <w:r w:rsidRPr="00275192">
              <w:t>бюджет</w:t>
            </w:r>
            <w:r>
              <w:t xml:space="preserve">ов в валюте Российской Федерации </w:t>
            </w:r>
            <w:r w:rsidRPr="0027519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  <w:r w:rsidRPr="00275192"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35000,</w:t>
            </w:r>
            <w:r w:rsidRPr="00275192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35000,</w:t>
            </w:r>
            <w:r w:rsidRPr="00275192">
              <w:t>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1.2. Бюджетные </w:t>
            </w:r>
            <w:r w:rsidRPr="00275192">
              <w:t>кредит</w:t>
            </w:r>
            <w:r>
              <w:t xml:space="preserve">ы, предоставленные для частичного покрытия дефицитов бюджетов городских округов, возврат которых осуществляется городским округом </w:t>
            </w:r>
            <w:r w:rsidRPr="0027519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111500,0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C41C6C">
              <w:t>По</w:t>
            </w:r>
            <w:r>
              <w:t xml:space="preserve">гашение </w:t>
            </w:r>
            <w:r w:rsidRPr="00C41C6C">
              <w:t>бюджетных кредитов</w:t>
            </w:r>
            <w:r>
              <w:t xml:space="preserve">, полученных от </w:t>
            </w:r>
            <w:r w:rsidRPr="00C41C6C"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064820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</w:t>
            </w:r>
            <w:r w:rsidR="00E60684" w:rsidRPr="00064820">
              <w:rPr>
                <w:b/>
              </w:rPr>
              <w:t>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064820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-86500,0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064820" w:rsidRDefault="007C7D6A" w:rsidP="00EB21A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-35000,0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2.1. Бюджетные </w:t>
            </w:r>
            <w:r w:rsidRPr="00275192">
              <w:t>кредит</w:t>
            </w:r>
            <w:r>
              <w:t>ы, предоставленные за счет средств федерального бюджета н</w:t>
            </w:r>
            <w:r w:rsidRPr="00275192">
              <w:t>а пополнение остатков средств на счет</w:t>
            </w:r>
            <w:r>
              <w:t xml:space="preserve">ах </w:t>
            </w:r>
            <w:r w:rsidRPr="00275192">
              <w:t>местн</w:t>
            </w:r>
            <w:r>
              <w:t xml:space="preserve">ых </w:t>
            </w:r>
            <w:r w:rsidRPr="00275192">
              <w:t>бюджет</w:t>
            </w:r>
            <w:r>
              <w:t xml:space="preserve">ов в валюте Российской Федерации </w:t>
            </w:r>
            <w:r w:rsidRPr="0027519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-20</w:t>
            </w:r>
            <w:r w:rsidRPr="00275192"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-35</w:t>
            </w:r>
            <w:r w:rsidRPr="00275192"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Pr="00275192" w:rsidRDefault="00E60684" w:rsidP="00EB21AF">
            <w:pPr>
              <w:autoSpaceDE w:val="0"/>
              <w:autoSpaceDN w:val="0"/>
              <w:adjustRightInd w:val="0"/>
              <w:jc w:val="right"/>
            </w:pPr>
            <w:r>
              <w:t>-35</w:t>
            </w:r>
            <w:r w:rsidRPr="00275192">
              <w:t>000,0</w:t>
            </w:r>
          </w:p>
        </w:tc>
      </w:tr>
      <w:tr w:rsidR="00E60684" w:rsidRPr="00275192" w:rsidTr="000D588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Default="00E60684" w:rsidP="00EB21AF">
            <w:pPr>
              <w:autoSpaceDE w:val="0"/>
              <w:autoSpaceDN w:val="0"/>
              <w:adjustRightInd w:val="0"/>
              <w:jc w:val="both"/>
            </w:pPr>
            <w:r>
              <w:t xml:space="preserve">2.2. Бюджетные </w:t>
            </w:r>
            <w:r w:rsidRPr="00275192">
              <w:t>кредит</w:t>
            </w:r>
            <w:r>
              <w:t xml:space="preserve">ы, предоставленные для частичного покрытия дефицитов бюджетов городских округов, возврат которых осуществляется городским округом </w:t>
            </w:r>
            <w:r w:rsidRPr="0027519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Default="007C7D6A" w:rsidP="00EB21AF">
            <w:pPr>
              <w:autoSpaceDE w:val="0"/>
              <w:autoSpaceDN w:val="0"/>
              <w:adjustRightInd w:val="0"/>
              <w:jc w:val="right"/>
            </w:pPr>
            <w:r>
              <w:t>-60000,0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0684" w:rsidRDefault="007C7D6A" w:rsidP="00EB21AF">
            <w:pPr>
              <w:autoSpaceDE w:val="0"/>
              <w:autoSpaceDN w:val="0"/>
              <w:adjustRightInd w:val="0"/>
              <w:jc w:val="right"/>
            </w:pPr>
            <w:r>
              <w:t>-51500,0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684" w:rsidRDefault="007C7D6A" w:rsidP="00EB21AF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</w:tbl>
    <w:p w:rsidR="00E60684" w:rsidRPr="00275192" w:rsidRDefault="00E60684" w:rsidP="00E606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60684" w:rsidRDefault="00E60684" w:rsidP="00E60684">
      <w:pPr>
        <w:autoSpaceDE w:val="0"/>
        <w:autoSpaceDN w:val="0"/>
        <w:adjustRightInd w:val="0"/>
        <w:ind w:right="-143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В целях финансирования дефицита бюджета города Бузулука, а также для погашения долговых обязательств осуществляются муниципальные заимствования путем привлечения кредитов от других бюджетов бюджетной системы Российской Федерации и от кредитных организаций.</w:t>
      </w:r>
    </w:p>
    <w:p w:rsidR="00E60684" w:rsidRDefault="00E60684" w:rsidP="00E60684">
      <w:pPr>
        <w:ind w:right="-143" w:firstLine="567"/>
        <w:jc w:val="both"/>
        <w:rPr>
          <w:sz w:val="28"/>
          <w:szCs w:val="28"/>
        </w:rPr>
      </w:pPr>
      <w:proofErr w:type="gramStart"/>
      <w:r w:rsidRPr="00275192">
        <w:rPr>
          <w:sz w:val="28"/>
          <w:szCs w:val="28"/>
        </w:rPr>
        <w:t>Предельный объем заимствований</w:t>
      </w:r>
      <w:r>
        <w:rPr>
          <w:sz w:val="28"/>
          <w:szCs w:val="28"/>
        </w:rPr>
        <w:t xml:space="preserve"> города Бузулука</w:t>
      </w:r>
      <w:r w:rsidRPr="00275192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город</w:t>
      </w:r>
      <w:r w:rsidRPr="00275192">
        <w:rPr>
          <w:sz w:val="28"/>
          <w:szCs w:val="28"/>
        </w:rPr>
        <w:t xml:space="preserve"> Бузулук вправе осуществлять в течение финансового года в целях</w:t>
      </w:r>
      <w:r>
        <w:rPr>
          <w:sz w:val="28"/>
          <w:szCs w:val="28"/>
        </w:rPr>
        <w:t xml:space="preserve">  финансирования дефицита бюджета города Бузулука, а также для погашения долговых обязательств города</w:t>
      </w:r>
      <w:r w:rsidRPr="00275192">
        <w:rPr>
          <w:sz w:val="28"/>
          <w:szCs w:val="28"/>
        </w:rPr>
        <w:t>, ограничит</w:t>
      </w:r>
      <w:r>
        <w:rPr>
          <w:sz w:val="28"/>
          <w:szCs w:val="28"/>
        </w:rPr>
        <w:t xml:space="preserve">ь  в  2019 году суммой не более  </w:t>
      </w:r>
      <w:r w:rsidR="001051E8">
        <w:rPr>
          <w:sz w:val="28"/>
          <w:szCs w:val="28"/>
        </w:rPr>
        <w:t>166</w:t>
      </w:r>
      <w:r>
        <w:rPr>
          <w:sz w:val="28"/>
          <w:szCs w:val="28"/>
        </w:rPr>
        <w:t>500,0 тыс. рублей, в 2020</w:t>
      </w:r>
      <w:r w:rsidRPr="00275192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275192">
        <w:rPr>
          <w:sz w:val="28"/>
          <w:szCs w:val="28"/>
        </w:rPr>
        <w:t xml:space="preserve"> не более  </w:t>
      </w:r>
      <w:r w:rsidR="007C7D6A">
        <w:rPr>
          <w:sz w:val="28"/>
          <w:szCs w:val="28"/>
        </w:rPr>
        <w:t>8</w:t>
      </w:r>
      <w:r>
        <w:rPr>
          <w:sz w:val="28"/>
          <w:szCs w:val="28"/>
        </w:rPr>
        <w:t>6500</w:t>
      </w:r>
      <w:r w:rsidRPr="00275192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27519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2021 году - не более  </w:t>
      </w:r>
      <w:r w:rsidR="001051E8">
        <w:rPr>
          <w:sz w:val="28"/>
          <w:szCs w:val="28"/>
        </w:rPr>
        <w:t>45</w:t>
      </w:r>
      <w:r w:rsidR="007C7D6A">
        <w:rPr>
          <w:sz w:val="28"/>
          <w:szCs w:val="28"/>
        </w:rPr>
        <w:t>000</w:t>
      </w:r>
      <w:r w:rsidRPr="00275192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275192">
        <w:rPr>
          <w:sz w:val="28"/>
          <w:szCs w:val="28"/>
        </w:rPr>
        <w:t>рублей.</w:t>
      </w:r>
      <w:proofErr w:type="gramEnd"/>
    </w:p>
    <w:p w:rsidR="00E60684" w:rsidRDefault="00E60684" w:rsidP="00E60684">
      <w:pPr>
        <w:ind w:right="-143" w:firstLine="567"/>
        <w:jc w:val="both"/>
        <w:rPr>
          <w:sz w:val="22"/>
          <w:szCs w:val="22"/>
        </w:rPr>
        <w:sectPr w:rsidR="00E60684" w:rsidSect="000D588C">
          <w:pgSz w:w="11907" w:h="16840" w:code="9"/>
          <w:pgMar w:top="709" w:right="851" w:bottom="1276" w:left="1134" w:header="720" w:footer="720" w:gutter="0"/>
          <w:cols w:space="720"/>
        </w:sectPr>
      </w:pPr>
      <w:r>
        <w:rPr>
          <w:sz w:val="28"/>
          <w:szCs w:val="28"/>
        </w:rPr>
        <w:t>Установить, что в ходе исполнения бюджета города Бузулука возможно превышение предельного объема заимствований города Бузулука в части привлечения бюджетных кредитов за счет средств федерального бюджета на пополнение остатков средств на счетах бюджетов субъектов Российской Федерации (местных бюджетов) в валюте Российской Федерации.</w:t>
      </w:r>
    </w:p>
    <w:p w:rsidR="00E60684" w:rsidRDefault="00E60684" w:rsidP="005F1AEB">
      <w:pPr>
        <w:keepNext/>
        <w:widowControl w:val="0"/>
        <w:ind w:firstLine="11624"/>
        <w:jc w:val="both"/>
        <w:rPr>
          <w:sz w:val="22"/>
          <w:szCs w:val="22"/>
        </w:rPr>
      </w:pPr>
    </w:p>
    <w:p w:rsidR="00E60684" w:rsidRDefault="00E60684" w:rsidP="005F1AEB">
      <w:pPr>
        <w:keepNext/>
        <w:widowControl w:val="0"/>
        <w:ind w:firstLine="11624"/>
        <w:jc w:val="both"/>
        <w:rPr>
          <w:sz w:val="22"/>
          <w:szCs w:val="22"/>
        </w:rPr>
      </w:pPr>
    </w:p>
    <w:p w:rsidR="005F1AEB" w:rsidRPr="00BA6F05" w:rsidRDefault="00001970" w:rsidP="005F1AEB">
      <w:pPr>
        <w:keepNext/>
        <w:widowControl w:val="0"/>
        <w:ind w:firstLine="11624"/>
        <w:jc w:val="both"/>
      </w:pPr>
      <w:r w:rsidRPr="00BA6F05">
        <w:t xml:space="preserve">Приложение  </w:t>
      </w:r>
      <w:r w:rsidR="00336E0E">
        <w:t>№8</w:t>
      </w:r>
    </w:p>
    <w:p w:rsidR="005F1AEB" w:rsidRPr="00BA6F05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</w:pPr>
      <w:r w:rsidRPr="00BA6F05">
        <w:t xml:space="preserve">к решению </w:t>
      </w:r>
      <w:proofErr w:type="gramStart"/>
      <w:r w:rsidRPr="00BA6F05">
        <w:t>городского</w:t>
      </w:r>
      <w:proofErr w:type="gramEnd"/>
    </w:p>
    <w:p w:rsidR="005F1AEB" w:rsidRPr="00BA6F05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</w:pPr>
      <w:r w:rsidRPr="00BA6F05">
        <w:t>Совета депутатов</w:t>
      </w:r>
    </w:p>
    <w:p w:rsidR="00757FC0" w:rsidRPr="00BA6F05" w:rsidRDefault="005F1AEB" w:rsidP="00757FC0">
      <w:pPr>
        <w:keepNext/>
        <w:widowControl w:val="0"/>
        <w:ind w:firstLine="5954"/>
        <w:jc w:val="both"/>
      </w:pPr>
      <w:r w:rsidRPr="00BA6F05">
        <w:t xml:space="preserve">                                                                        </w:t>
      </w:r>
      <w:r w:rsidR="00277EDB" w:rsidRPr="00BA6F05">
        <w:t xml:space="preserve">         </w:t>
      </w:r>
      <w:r w:rsidRPr="00BA6F05">
        <w:t xml:space="preserve"> </w:t>
      </w:r>
      <w:r w:rsidR="00336E0E">
        <w:t xml:space="preserve">  </w:t>
      </w:r>
      <w:r w:rsidR="004F3AAA" w:rsidRPr="00BA6F05">
        <w:t xml:space="preserve">  </w:t>
      </w:r>
      <w:r w:rsidR="000F1ACC" w:rsidRPr="00BA6F05">
        <w:t xml:space="preserve"> </w:t>
      </w:r>
      <w:r w:rsidR="002C5631">
        <w:t>от 27.09.2019 № 566</w:t>
      </w:r>
    </w:p>
    <w:p w:rsidR="005F1AEB" w:rsidRPr="00BA6F05" w:rsidRDefault="005F1AEB" w:rsidP="00914421">
      <w:pPr>
        <w:keepNext/>
        <w:widowControl w:val="0"/>
        <w:ind w:firstLine="5954"/>
        <w:jc w:val="both"/>
      </w:pPr>
    </w:p>
    <w:p w:rsidR="005F1AEB" w:rsidRPr="00BA6F05" w:rsidRDefault="005F1AEB" w:rsidP="005F1AEB">
      <w:pPr>
        <w:jc w:val="center"/>
        <w:rPr>
          <w:bCs/>
        </w:rPr>
      </w:pP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Распределение бюджетных ассигнований</w:t>
      </w: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по целевым статьям (муниципальным программам и непрограммным направлениям деятельности),</w:t>
      </w:r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 xml:space="preserve">разделам, подразделам, группам и подгруппам </w:t>
      </w:r>
      <w:proofErr w:type="gramStart"/>
      <w:r w:rsidRPr="00BA6F05">
        <w:rPr>
          <w:bCs/>
        </w:rPr>
        <w:t>видов расходов классификации расходов  бюджета города Бузулука</w:t>
      </w:r>
      <w:proofErr w:type="gramEnd"/>
    </w:p>
    <w:p w:rsidR="005F1AEB" w:rsidRPr="00BA6F05" w:rsidRDefault="005F1AEB" w:rsidP="005F1AEB">
      <w:pPr>
        <w:jc w:val="center"/>
        <w:rPr>
          <w:bCs/>
        </w:rPr>
      </w:pPr>
      <w:r w:rsidRPr="00BA6F05">
        <w:rPr>
          <w:bCs/>
        </w:rPr>
        <w:t>на 2019 год и на плановый период 2020 и 2021 годов</w:t>
      </w:r>
    </w:p>
    <w:p w:rsidR="00B7652B" w:rsidRDefault="00B7652B" w:rsidP="008C428D">
      <w:pPr>
        <w:tabs>
          <w:tab w:val="left" w:pos="10905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fldChar w:fldCharType="begin"/>
      </w:r>
      <w:r>
        <w:instrText xml:space="preserve"> LINK </w:instrText>
      </w:r>
      <w:r w:rsidR="00D106EA">
        <w:instrText xml:space="preserve">Excel.Sheet.12 "C:\\Users\\iapopova\\Desktop\\БЮДЖЕТ 2019-2021\\Бюджет 2019.xlsx" Лист1!R1C1:R624C8 </w:instrText>
      </w:r>
      <w:r>
        <w:instrText xml:space="preserve">\a \f 4 \h  \* MERGEFORMAT </w:instrText>
      </w:r>
      <w:r>
        <w:fldChar w:fldCharType="separate"/>
      </w:r>
    </w:p>
    <w:tbl>
      <w:tblPr>
        <w:tblW w:w="14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697"/>
        <w:gridCol w:w="555"/>
        <w:gridCol w:w="651"/>
        <w:gridCol w:w="659"/>
        <w:gridCol w:w="1716"/>
        <w:gridCol w:w="1716"/>
        <w:gridCol w:w="1448"/>
      </w:tblGrid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Наименование</w:t>
            </w:r>
          </w:p>
        </w:tc>
        <w:tc>
          <w:tcPr>
            <w:tcW w:w="1697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ЦСР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РЗ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proofErr w:type="gramStart"/>
            <w:r w:rsidRPr="00BA6F05">
              <w:rPr>
                <w:bCs/>
              </w:rPr>
              <w:t>ПР</w:t>
            </w:r>
            <w:proofErr w:type="gramEnd"/>
          </w:p>
        </w:tc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ВР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2019 год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2020 год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2021 год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01 0 00 00000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62,4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62,4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62,4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01 0 01 00000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01 0 01 20110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01 0 01 20110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01 0 01 20110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49,4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01 0 02 20120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01 0 02 20120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lastRenderedPageBreak/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02 0 00 00000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4580,0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2580,0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1580,0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2698,95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2550,00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1550,0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02 0 01 21410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2548,95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02 0 01 21410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548,95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400,0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02 0 01 21410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Опубликование официальной информации на наружных  печатных  баннерах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02 0 01 21430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02 0 01 21430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1851,05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02 0 02 21450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1851,05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02 0 02 21450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1851,05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02 0 03 21460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02 0 03 21460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lastRenderedPageBreak/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03 0 00 00000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243993,32531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103376,9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105260,2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112828,72531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91865,1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93748,4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rPr>
                <w:i/>
                <w:iCs/>
              </w:rPr>
              <w:t>Основное мероприятие</w:t>
            </w:r>
            <w:r w:rsidRPr="00BA6F05">
              <w:t xml:space="preserve"> «Организация комплексного благоустройства города»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112828,72531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91865,1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93748,4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уличного освещения дорог, мостов, парков, скверов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22155,2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27545,4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29709,7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21165,0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26476,0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28544,0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990,2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1069,4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1165,7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по текущему содержанию автомобильных дорог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32470,57531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31499,5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31218,5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32470,57531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31499,5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31218,5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26140,0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26140,0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по текущему содержанию мест захоронения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3320,2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Мероприятия по организации обустройства мест массового отдыха населения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3700,0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03 1 01 21180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Реализация мероприятий в рамках проекта «Народный бюджет»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03 1 01 24440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03 1 01 24440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коммунальной техники для комплексного благоустройства города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03 1 01 24170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10012,75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03 1 01 24170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10012,75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Расходы на закупку коммунальной техники и оборудования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2К170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1 01 2К170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03 2 00 00000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Организация работ по разработке и (или) актуализации </w:t>
            </w:r>
            <w:proofErr w:type="gramStart"/>
            <w:r w:rsidRPr="00BA6F05"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03 2 01 24120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03 2 01 24120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пассажирских перевозок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03 2 01 24150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03 2 01 24150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03 3 00 00000 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10094,0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81B0B" w:rsidRDefault="00B7652B" w:rsidP="00B7652B">
            <w:pPr>
              <w:jc w:val="both"/>
              <w:rPr>
                <w:sz w:val="20"/>
                <w:szCs w:val="20"/>
              </w:rPr>
            </w:pPr>
            <w:r w:rsidRPr="00B81B0B">
              <w:rPr>
                <w:sz w:val="20"/>
                <w:szCs w:val="20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10094,0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03 3 01 24130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10094,0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03 3 01 24130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10094,0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2178,0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03 4 00 00000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120970,6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9470,6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9470,6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9233,8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9315,6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9078,8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9078,8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D106EA" w:rsidP="00B7652B">
            <w:pPr>
              <w:jc w:val="both"/>
            </w:pPr>
            <w:r w:rsidRPr="00BA6F05"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03 4 01 24160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111500,0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03 4 01 24160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111500,0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04 0 00 00000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29541,61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21242,0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21242,0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04 0 03 00000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29541,61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21242,0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21242,0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04 0 03 20270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29541,61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21242,0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21242,0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04 0 03 20270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28713,21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20413,6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20413,6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04 0 03 20270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828,4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828,4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828,4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05 0 00 00000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8151,0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5866,0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5901,0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Изготовление и распространение </w:t>
            </w:r>
            <w:proofErr w:type="spellStart"/>
            <w:r w:rsidRPr="00BA6F05">
              <w:t>световозвращающих</w:t>
            </w:r>
            <w:proofErr w:type="spellEnd"/>
            <w:r w:rsidRPr="00BA6F05"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Конкурс рисунков по безопасности дорожного движения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05 0 01 21230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8081,0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5602,0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5637,0</w:t>
            </w:r>
          </w:p>
        </w:tc>
      </w:tr>
      <w:tr w:rsidR="00B7652B" w:rsidRPr="00BA6F05" w:rsidTr="00FE4534">
        <w:trPr>
          <w:trHeight w:val="30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proofErr w:type="gramStart"/>
            <w:r w:rsidRPr="00BA6F05">
              <w:lastRenderedPageBreak/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A6F05">
              <w:t>световозвращателями</w:t>
            </w:r>
            <w:proofErr w:type="spellEnd"/>
            <w:r w:rsidRPr="00BA6F05">
              <w:t xml:space="preserve">  и индикаторами, а также устройствами дополнительного</w:t>
            </w:r>
            <w:proofErr w:type="gramEnd"/>
            <w:r w:rsidRPr="00BA6F05"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Модернизация светофорных объектов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481,5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481,5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311,6986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311,6986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Мероприятия, направленные на предупреждение причин возникновения  ДТП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5664,3014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4406,5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4406,5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05 0 02 21280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5664,3014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4406,5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4406,5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05 0 03 21270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05 0 03 21270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194,0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06 0 00 00000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141,1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141,1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141,1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«Меры по сокращению спроса на наркотики»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мероприятий антинаркотической направленности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06 0 03 20250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06 0 03 20250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06 0 03 20250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06 0 03 20260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06 0 03 20260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07 0 00 00000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175521,4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153453,9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153454,1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«Культура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07 1 00 00000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89037,7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«Культурно-досуговое обслуживание населения»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36931,1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22182,0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22182,0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культурно-досугового обслуживания населения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36345,3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21605,9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21605,9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31487,8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21605,9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21605,9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4857,5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земельного налога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08 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 «Библиотечное обслуживание населения»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21765,2667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17307,9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17307,9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библиотечного обслуживания населения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18082,8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17194,0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17194,0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18082,8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17194,0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17194,0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Мероприятия по патриотическому воспитанию граждан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Социально значимые мероприятия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3526,9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3526,9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Комплектование книжных фондов библиотек и подключение общедоступных библиотек к сети "Интернет"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L5190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41,6667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02 L5190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41,6667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7095,0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6866,7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07 1 03 20040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7094,6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6866,3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07 1 03 20040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7094,6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6866,3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07 1 03 20190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07 1 03 20190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08 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0,4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07 1 04 00000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1502,8333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городских мероприятий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07 1 04 20060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1502,8333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07 1 04 20060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1472,8333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07 1 04 20060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07 1 05 00000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21743,5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21406,4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21406,4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Предоставление дополнительного образования в сферах культуры и искусства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07 1 05 20070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21723,1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21386,0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21386,0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07 1 05 20070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21723,1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21386,0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21386,0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07 1 05 20190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07 1 05 20190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>Подпрограмма  «Спорт и массовая физическая культура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07 2 00 00000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62619,4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62100,9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62101,1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«Развитие физической культуры и массового спорта»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62619,4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62100,9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62101,1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спортивной подготовки по видам спорта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31867,3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32054,8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32055,0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31867,3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32054,8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32055,0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земельного налога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572,7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937,4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 и проведение спортивно-массовых мероприятий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3125,0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1925,0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1925,0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3125,0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1925,0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1925,0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24167,0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24661,0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24661,0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24167,0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24661,0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24661,0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07 2 01 20230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«Молодежь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1700,7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700,7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700,7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591,0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591,0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591,0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505,2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505,2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Комплекс мероприятий «Твой выбор-это здоровый образ жизни»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27,3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мероприятий с молодыми семьями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комплекса мероприятий «Служу Отечеству»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07 3 01 20660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занятости молодежи»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109,7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109,7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BA6F05">
              <w:t>девиантных</w:t>
            </w:r>
            <w:proofErr w:type="spellEnd"/>
            <w:r w:rsidRPr="00BA6F05">
              <w:t xml:space="preserve"> подростков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Мероприятия по развитию движения студенческих трудовых отрядов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трудоустройства несовершеннолетних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161,33648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07 3 02 20610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838,66352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22163,6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21987,3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21987,3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4469,8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4367,1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4367,1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4469,8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4367,1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4367,1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3017,5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2947,6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2947,6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налогов, сборов и иных платежей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1388,3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1355,5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1355,5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17693,8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17620,2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17620,2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деятельности централизованных бухгалтерий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3864,0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3984,0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3984,0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3654,8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3775,1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3775,1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208,9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208,9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13585,9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13383,8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13383,8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13415,7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13203,8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13203,8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Техническое обслуживание аппарата управления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243,9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07 4 02 40130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243,9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252,4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09 0 00 00000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10560,1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7405,4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7390,4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7191,5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7206,4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7206,4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09 0 01 40120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7191,5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7206,4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7206,4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Расходы на выплаты персоналу казенных учреждений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09 0 01 40120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5058,3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5221,4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5221,4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09 0 01 40120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1433,2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1285,0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1285,0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налогов, сборов и иных платежей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09 0 01 40120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изготовления печатных сре</w:t>
            </w:r>
            <w:proofErr w:type="gramStart"/>
            <w:r w:rsidRPr="00BA6F05">
              <w:t>дств пр</w:t>
            </w:r>
            <w:proofErr w:type="gramEnd"/>
            <w:r w:rsidRPr="00BA6F05">
              <w:t>опаганды и наглядной агитации на противопожарную тематику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09 0 02 20380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rFonts w:ascii="Calibri" w:hAnsi="Calibri"/>
              </w:rPr>
            </w:pPr>
            <w:r w:rsidRPr="00BA6F05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09 0 02 20380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BA6F05">
              <w:t>обслуживания</w:t>
            </w:r>
            <w:proofErr w:type="gramEnd"/>
            <w:r w:rsidRPr="00BA6F05">
              <w:t xml:space="preserve"> находящихся в эксплуатации пожарных гидрантов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09 0 03 20390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09 0 03 20390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3109,3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2525,3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1699,9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первичных средств пожаротушения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и установка оборудования для создания пункта оповещения населения об угрозе возникновения чрезвычайных ситуаций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09 0 04 20441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09 0 04 20441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"Материальные ресурсы для предупреждения и ликвидации чрезвычайных ситуаций"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09 0 05 00000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204,3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создание, хранение и накопление материальных ресурсов для предупреждения и ликвидации чрезвычайных ситуаций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09 0 05 20450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204,3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09 0 05 20450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204,3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7812,7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3450,0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«Улучшение жилищных условий  молодых семей»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7812,7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Реализация мероприятий по обеспечению жильем молодых семей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 0 01 L4970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6286,7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 0 01 L4970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6286,7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 0 01 S0810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1526,0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 0 01 S0810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1526,0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1043452,54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1190033,00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869562,0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«Развитие системы образования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11 1 00 00000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973617,5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1121260,50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800775,1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Реализация мероприятий  регионального проекта </w:t>
            </w:r>
            <w:r w:rsidRPr="00BA6F05"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71015,1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320485,03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1248"/>
        </w:trPr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51590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33769,7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51590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33769,7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52320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236326,3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52320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236326,3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Капитальные вложения в объекты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37245,4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84158,73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P2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37245,4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84158,73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Реализация мероприятий регионального проекта "Современная школа"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E1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52811,8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E1 S0890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52811,8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E1 S0890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52811,8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«Развитие дошкольного образования»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374204,8672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334046,8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334046,8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118622,2142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114833,5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114833,5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80977,21403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78858,7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78858,7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37645,00017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35974,77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35974,8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25596,0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25596,0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25596,0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17591,2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17591,2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17591,2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8004,8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8004,8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Экспертиза и оценка стоимости </w:t>
            </w:r>
            <w:proofErr w:type="gramStart"/>
            <w:r w:rsidRPr="00BA6F05">
              <w:t>приобретаемого</w:t>
            </w:r>
            <w:proofErr w:type="gramEnd"/>
            <w:r w:rsidRPr="00BA6F05">
              <w:t xml:space="preserve"> </w:t>
            </w:r>
            <w:proofErr w:type="spellStart"/>
            <w:r w:rsidRPr="00BA6F05">
              <w:t>обьекта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земельного налога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1143,7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1143,7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1143,7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668,1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668,1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668,1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6771,553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6802,4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5701,153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5732,0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5732,0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1070,4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1070,4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1070,4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Социально значимые мероприятия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2320,3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252,5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2067,8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8051,2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8051,2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8051,2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7971,5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7971,5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7971,5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2193,2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2039,5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2039,5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1083,8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11 1 01 80260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1109,4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1055,7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1055,7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11 1 01 80981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209482,7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175580,5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175580,5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11 1 01 80981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143113,8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117556,0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117556,0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11 1 01 80981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66368,9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58024,5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58024,5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«Развитие общего образования»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427348,787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420123,6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420123,2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85487,4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79929,4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79929,0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26773,78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25054,0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25053,8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58713,62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54875,4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54875,2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Мероприятия по патриотическому воспитанию граждан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148,0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земельного налога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1226,6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1226,6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1226,6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483,8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742,8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742,8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742,8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3655,687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3657,7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3657,7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1874,8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1874,8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1780,887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1782,9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1782,9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Социально значимые мероприятия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10584,8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8584,8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11 1 02 80982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323713,7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332712,4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332712,4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11 1 02 80982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76698,1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76910,2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76910,2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11 1 02 80982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247015,6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255802,2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255802,2</w:t>
            </w:r>
          </w:p>
        </w:tc>
      </w:tr>
      <w:tr w:rsidR="00B7652B" w:rsidRPr="00BA6F05" w:rsidTr="00FE4534">
        <w:trPr>
          <w:trHeight w:val="1668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11 1 02 80270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2458,6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2375,5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2375,5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proofErr w:type="gramStart"/>
            <w:r w:rsidRPr="00BA6F05"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11 1 02 80270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2458,6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2375,5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2375,5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«Дополнительное образование детей»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33883,2458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32251,4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32251,4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Предоставление дополнительного образования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11 1 03 21700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32361,3858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31762,4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31762,4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11 1 03 21700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22555,682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31762,4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31762,4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11 1 03 21700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9805,7038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земельного налога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201,736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188,064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налога на имущество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132,06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99,054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33,006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Социально значимые мероприятия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11 1 03 21320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отдыха детей»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11 1 04 00000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11 1 04 80530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14353,7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11 1 04 80530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5998,8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5998,8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5998,8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11 1 04 80530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8354,9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8354,9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8354,9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11 2 0000000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26983,34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25854,5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25854,5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Основное мероприятие «Осуществление управления в сфере образования»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6295,54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5194,5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5194,5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5053,3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4713,7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4713,7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4753,3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4413,7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4413,7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299,835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прочих налогов, сборов и иных платежей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0,165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и проведение городских мероприятий в сфере образования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11 2 01 21730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1242,24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480,8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480,8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11 2 01 21730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724,999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180,8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Премии и гранты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11 2 01 21730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517,241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20687,8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20660,0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20660,0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5788,1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5572,7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5572,7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4287,3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4409,7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4409,7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1485,362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1148,0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1148,0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налогов, сборов и иных платежей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15,438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2832,3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2908,2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2908,2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2787,8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2871,7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2871,7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деятельности  централизованных бухгалтерий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12067,4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12179,1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12179,1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11285,5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11683,2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11683,2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11 2 02 40200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781,9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495,9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495,9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>Подпрограмма  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11 3 00 00000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29033,2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29057,2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29057,2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питания учащихся»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29033,2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29057,2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29057,2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12950,3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12950,3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12950,3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12880,6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12880,6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12880,6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69,7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69,7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506,4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530,4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506,4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530,4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11 3 01 20330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1977,0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S0170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3 01 S0170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13599,5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11 4 00 00000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13818,5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13860,8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13875,2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13818,5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13860,8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13875,2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11 4 01 52600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321,6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347,2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11 4 01 52600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321,6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333,8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347,2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11 4 01 80954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879,1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910,2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11 4 01 80954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879,1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910,2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содержания детей в замещающих семьях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12617,8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содержанию ребенка в семье опекуна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3946,14516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10107,2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6161,05484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2510,6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2510,6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2510,6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495,92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1152,9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1152,9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социальные выплаты гражданам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1361,4859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 выплаты населению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11 4 01 88120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653,1941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1357,7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1357,7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12 0 00 00000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46061,9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29511,5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29512,5</w:t>
            </w:r>
          </w:p>
        </w:tc>
      </w:tr>
      <w:tr w:rsidR="00B7652B" w:rsidRPr="00BA6F05" w:rsidTr="00FE4534">
        <w:trPr>
          <w:trHeight w:val="165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«Проведение работ по инвентаризации, обследованию технического состояния  объектов недвижимости 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12 1 00 00000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634,0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 xml:space="preserve">Обследование технического </w:t>
            </w:r>
            <w:proofErr w:type="gramStart"/>
            <w:r w:rsidRPr="00BA6F05">
              <w:t>состояния объектов недвижимости города Бузулука</w:t>
            </w:r>
            <w:proofErr w:type="gram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12 1 01 20710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12 1 01 20710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Независимая оценка объектов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12 1 02 20720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12 1 02 20720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Инвентаризация муниципального имущества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12 1 03 20730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12 1 03 20730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324,0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12 1 03 20740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12 1 03 20740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12 2 00 00000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7055,2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7055,2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7055,2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6693,1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6975,2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6613,1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6613,1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12 2 01 10020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12 3 00 00000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2038,0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2072,0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2072,0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12 3 01 21910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12 3 01 21910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12 3 02 21920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12 3 02 21920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1190,0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12 4 00 00000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1146,0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капитального ремонта объектов муниципального нежилого фонда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12 4 01 20450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12 4 01 20450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12 4 01 20460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12 4 01 20460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81B0B" w:rsidRDefault="00B7652B" w:rsidP="00B7652B">
            <w:pPr>
              <w:jc w:val="both"/>
              <w:rPr>
                <w:sz w:val="20"/>
                <w:szCs w:val="20"/>
              </w:rPr>
            </w:pPr>
            <w:r w:rsidRPr="00B81B0B">
              <w:rPr>
                <w:sz w:val="20"/>
                <w:szCs w:val="20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12 4 02 20470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12 4 02 20470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816,0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12 5 00 00000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35219,7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19000,4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19001,4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327,9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337,4</w:t>
            </w:r>
          </w:p>
        </w:tc>
      </w:tr>
      <w:tr w:rsidR="00B7652B" w:rsidRPr="00BA6F05" w:rsidTr="00FE4534">
        <w:trPr>
          <w:trHeight w:val="111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12 5 01 80955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327,9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337,4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12 5 01 80955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271,5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12 5 01 80955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64,9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65,9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34891,8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18664,0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18664,0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12 5 02 80500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3902,1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12 5 02 80500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3902,1</w:t>
            </w:r>
          </w:p>
        </w:tc>
      </w:tr>
      <w:tr w:rsidR="00B7652B" w:rsidRPr="00BA6F05" w:rsidTr="00FE4534">
        <w:trPr>
          <w:trHeight w:val="1116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</w:t>
            </w:r>
            <w:proofErr w:type="gramStart"/>
            <w:r w:rsidRPr="00BA6F05">
              <w:t>специализирован-</w:t>
            </w:r>
            <w:proofErr w:type="spellStart"/>
            <w:r w:rsidRPr="00BA6F05">
              <w:t>ных</w:t>
            </w:r>
            <w:proofErr w:type="spellEnd"/>
            <w:proofErr w:type="gramEnd"/>
            <w:r w:rsidRPr="00BA6F05">
              <w:t xml:space="preserve"> жилых помещений за счет средств областного бюджета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12 5 02 80510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24316,7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10527,5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10527,5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12 5 02 80510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24316,7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10527,5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10527,5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R0820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4071,6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4234,4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4234,4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 5 02 R0820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4071,6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4234,4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4234,4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lastRenderedPageBreak/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13 0 00 00000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990,0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96,28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организационной техники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66,67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66,67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Оснащение программным обеспечением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29,61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29,61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Подготовка и переподготовка кадров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13 0 01 21860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893,72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13 0 02 21820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893,72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13 0 02 21820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893,72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19614,6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11627,5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10490,5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14 1 00 00000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10215,4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10215,4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14 1 01 10020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10215,4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9990,5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14 1 01 10020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10044,8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9819,9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9819,9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14 1 01 10020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81B0B" w:rsidRDefault="00B7652B" w:rsidP="00B7652B">
            <w:pPr>
              <w:jc w:val="both"/>
              <w:rPr>
                <w:i/>
                <w:iCs/>
                <w:sz w:val="20"/>
                <w:szCs w:val="20"/>
              </w:rPr>
            </w:pPr>
            <w:r w:rsidRPr="00B81B0B">
              <w:rPr>
                <w:i/>
                <w:iCs/>
                <w:sz w:val="20"/>
                <w:szCs w:val="20"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14 2 00 00000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9399,2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1637,0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9399,2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1637,0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Обслуживание муниципального долга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14 2 01 20050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9399,2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1637,0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Обслуживание муниципального долга местного самоуправления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14 2 01 20050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9399,2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1637,0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16 0 00 00000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84165,1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80875,6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79878,6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44746,6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42943,6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42946,6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40901,5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39061,4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39061,4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35668,5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33424,4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33424,4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30611,8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28509,0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28509,0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Уплата налогов, сборов и иных платежей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4091,8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3994,5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3994,5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778,9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714,9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714,9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Пенсия за выслугу лет муниципальным служащим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16 1 01 40300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16 1 01 40300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3326,0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деятельности в сфере архивного дела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16 1 01 40090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1907,0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2137,0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16 1 01 40090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1515,4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1818,4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1818,4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16 1 01 40090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384,6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311,6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311,6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Уплата налогов, сборов и иных платежей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16 1 01 40090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3845,1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3882,2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3885,2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16 1 02 59302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3769,2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3769,2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3769,2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16 1 02 59302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3057,2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3057,2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3057,2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16 1 02 59302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712,0</w:t>
            </w:r>
          </w:p>
        </w:tc>
      </w:tr>
      <w:tr w:rsidR="00B7652B" w:rsidRPr="00BA6F05" w:rsidTr="00FE4534">
        <w:trPr>
          <w:trHeight w:val="840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16 1 02 51200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113,0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116,0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16 1 02 51200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113,0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116,0</w:t>
            </w:r>
          </w:p>
        </w:tc>
      </w:tr>
      <w:tr w:rsidR="00B7652B" w:rsidRPr="00BA6F05" w:rsidTr="00FE4534">
        <w:trPr>
          <w:trHeight w:val="1560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38918,5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37432,0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36432,0</w:t>
            </w:r>
          </w:p>
        </w:tc>
      </w:tr>
      <w:tr w:rsidR="00B7652B" w:rsidRPr="00BA6F05" w:rsidTr="00FE4534">
        <w:trPr>
          <w:trHeight w:val="1560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38918,5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37432,0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36432,0</w:t>
            </w:r>
          </w:p>
        </w:tc>
      </w:tr>
      <w:tr w:rsidR="00B7652B" w:rsidRPr="00BA6F05" w:rsidTr="00FE4534">
        <w:trPr>
          <w:trHeight w:val="187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16 2 01 10100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38918,5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37432,0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36432,0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16 2 01 10100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15515,0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13452,0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12452,0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16 2 01 10100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23356,0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23940,0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23940,0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Уплата налогов, сборов и иных платежей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16 2 01 10100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47,5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263,396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18,302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05 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18,302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16 3 02 20540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17 0 00 00000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15431,0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12892,9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12892,9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Отдельное мероприятие «Тарифное регулирование»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17 0 01 80420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17 0 01 80420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17 0 01 80420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81,9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84,6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17 1 00 00000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17 1 02 20500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17 1 02 20500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17 2 00 00000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15136,9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15136,9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17 2 01 20140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15136,9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автономным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17 2 01 20140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15136,9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12595,0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17 3 00 00000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113,3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113,3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83,3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формированию  торгового реестра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17 3 01 80952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33,3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17 3 01 80952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33,3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33,3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17 3 01 20480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17 3 01 20480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17 3 03 20490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17 3 03 20490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19 0 00 00000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873,8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903,2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907,6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772,4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801,8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806,2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19 0 01 80951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772,4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801,8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19 0 01 80951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772,4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801,8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799,8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19 0 01 80956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19 0 01 80956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«Мероприятия по предупреждению правонарушений»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101,4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Техническое обслуживание систем видеонаблюдения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19 0 02 20600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19 0 02 20600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19 0 02 20560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 выплаты гражданам несоциального характера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19 0 02 20560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21 0 00 00000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81B0B" w:rsidRDefault="00B7652B" w:rsidP="00B7652B">
            <w:pPr>
              <w:jc w:val="both"/>
              <w:rPr>
                <w:sz w:val="20"/>
                <w:szCs w:val="20"/>
              </w:rPr>
            </w:pPr>
            <w:r w:rsidRPr="00B81B0B">
              <w:rPr>
                <w:sz w:val="20"/>
                <w:szCs w:val="20"/>
              </w:rPr>
              <w:t xml:space="preserve">Приобретение  национальной  литературы для библиотек города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21 1 02 20810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 xml:space="preserve">Субсидии бюджетным учреждениям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21 1 02 20810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08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«Совершенствование материальной базы для осуществления мониторинга террористической обстановки на территории города»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21 2 02 00000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Приобретение и установка видеокамер в местах массового пребывания людей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21 2 02 00000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21 2 02 20980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22 0 00 00000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28499,75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18272,5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18272,5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22 1 00 00000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28406,25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18179,0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18179,0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27504,85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22 1 01 20240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5964,85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22 1 01 20240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5964,85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17477,6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01 S1210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21540,0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01 S1210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21540,0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901,4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701,4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Участие в организации деятельности по накоплению, сбору, транспортированию, размещению твердых коммунальных отходов с мест общего пользования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22 1 02 21170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22 1 02  21170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0,00000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0,00000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 xml:space="preserve">Организация работ по  проведению </w:t>
            </w:r>
            <w:proofErr w:type="spellStart"/>
            <w:r w:rsidRPr="00BA6F05">
              <w:t>дератизационных</w:t>
            </w:r>
            <w:proofErr w:type="spellEnd"/>
            <w:r w:rsidRPr="00BA6F05">
              <w:t xml:space="preserve"> мероприятий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22 1 02  21190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22 1 02 21190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22 1 02 80800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22 1 02 80800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22 1 02 81160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22 1 02 81160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401,4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22 2 00 00000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«Экологическое воспитание населения»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22 2 02 00000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22 2 02 20170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Субсидии бюджетным учреждениям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22 2 02 20170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23 0 00 00000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23 0 01 20840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23 0 01 20840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BA6F05">
              <w:rPr>
                <w:i/>
                <w:iCs/>
              </w:rPr>
              <w:t>застройки города</w:t>
            </w:r>
            <w:proofErr w:type="gramEnd"/>
            <w:r w:rsidRPr="00BA6F05">
              <w:rPr>
                <w:i/>
                <w:iCs/>
              </w:rPr>
              <w:t xml:space="preserve">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23 0 02 20850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23 0 02 20850 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172,0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Выполнение работ по внесению изменений в Правила землепользования и </w:t>
            </w:r>
            <w:proofErr w:type="gramStart"/>
            <w:r w:rsidRPr="00BA6F05">
              <w:t>застройки города</w:t>
            </w:r>
            <w:proofErr w:type="gramEnd"/>
            <w:r w:rsidRPr="00BA6F05">
              <w:t xml:space="preserve">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23 0 02 20860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23 0 02 20860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24 0 00 00000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38029,6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1579,2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1579,2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F2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36842,2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Реализация программ формирования современной городской среды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F2 55550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35458,3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F2 55550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35458,3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9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Реализация программ формирования современной городской среды, в </w:t>
            </w:r>
            <w:proofErr w:type="spellStart"/>
            <w:r w:rsidRPr="00BA6F05">
              <w:t>т.ч</w:t>
            </w:r>
            <w:proofErr w:type="spellEnd"/>
            <w:r w:rsidRPr="00BA6F05">
              <w:t>. источником финансового обеспечения которых являются  средства областного бюджета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F2 S1080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1383,9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F2 S1080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1383,9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24 0 01 00000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Благоустройство дворовых территорий многоквартирных домов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24 0 01 20820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36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24 0 01 20820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188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 xml:space="preserve">Проведение инвентаризации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24 0 02 20890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24 0 02 20890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«Обеспечение благоустройства общественных территорий города Бузулука»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24 0 03 20830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24 0 03 20830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1579,2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25 0 00 00000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228366,725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28135,7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30829,6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4031,68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680,00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680,0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4031,68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Подготовка проектной документации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3766,68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680,0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1244,08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1752,6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480,0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380,0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07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Выполнение расчета экономической эффективности капитальных вложений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25 1 01 21020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265,0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828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25 2 00 00000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96623,325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2802,1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0,0</w:t>
            </w:r>
          </w:p>
        </w:tc>
      </w:tr>
      <w:tr w:rsidR="00B7652B" w:rsidRPr="00BA6F05" w:rsidTr="00FE4534">
        <w:trPr>
          <w:trHeight w:val="110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24125,159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Капитальные вложения в объекты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01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24092,778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01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24092,778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капитальные вложения в объекты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25 2 01 70011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32,381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25 2 01 70011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32,381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F1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4517,4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Капитальные вложения в объекты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F1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4517,4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F1 S0010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4517,4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67980,766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Капитальный ремонт объектов коммунального хозяйства г.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25 2 02 20960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256,919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25 2 02 20960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05 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256,919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02 S0450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67723,847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02 S0450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67723,847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25 2 03 00000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Капитальные вложения в объекты муниципальной собственности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25 2 03 70010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Бюджетные инвестиции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25 2 03 70010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2802,1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lastRenderedPageBreak/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1418,7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25 3 01 00000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1418,7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Благоустройство Парка имени А.С. Пушкина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25 3 01 20950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1418,7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25 3 01 20950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1418,7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106929,42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106029,42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S0410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33473,5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S0410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33473,5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25 4 01 24420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7555,92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25 4 01 24420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7555,92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капитальный ремонт и ремонт автодорог местного значения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2Д430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01 2Д430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Основное мероприятие «Ремонт асфальтового покрытия»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25 4 02 00000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Реализация мероприятий в рамках проекта «Народный бюджет»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25 4 02 24440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25 4 02 24440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9048,5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10457,5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9048,5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10457,5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Ремонт автомобильных дорог с добавлением новых материалов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25 5 01 21020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7996,0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25 5 01 21020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7500,0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7996,0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Обустройство тротуаров и пешеходных дорожек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25 5 01 20520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25 5 01 20520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Обустройство автомобильных стоянок и заездных карманов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25 5 01 20530 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1661,5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1661,5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25 5 01 20530 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09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748,5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1661,5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1661,5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i/>
                <w:iCs/>
              </w:rPr>
            </w:pPr>
            <w:r w:rsidRPr="00BA6F05">
              <w:rPr>
                <w:i/>
                <w:iCs/>
              </w:rPr>
              <w:t>25 6 00 00000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10210,1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9587,1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9587,1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10210,1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9587,1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9587,1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9311,1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8688,1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8688,1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9223,8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8614,6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8614,6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83,5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73,5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73,5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Уплата налогов, сборов и иных платежей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казенных учреждений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25 6 01 10120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05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899,0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i/>
                <w:iCs/>
              </w:rPr>
            </w:pPr>
            <w:r w:rsidRPr="00BA6F05">
              <w:rPr>
                <w:i/>
                <w:iCs/>
              </w:rPr>
              <w:t>Подпрограмма 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25 7 00 00000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25 7 03 00000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Снос самовольных построек и перенос движимого имущества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25 7 03 22120 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</w:tr>
      <w:tr w:rsidR="00B7652B" w:rsidRPr="00BA6F05" w:rsidTr="00FE4534">
        <w:trPr>
          <w:trHeight w:val="55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 xml:space="preserve">25 7 03 22120 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04</w:t>
            </w:r>
          </w:p>
        </w:tc>
        <w:tc>
          <w:tcPr>
            <w:tcW w:w="65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Итого по муниципальным программам: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1987098,65031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1672938,80000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1353936,6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Непрограммные расходы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5583,2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9662,6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9662,6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Высшее должностное лицо муниципального образования город Бузулук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02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1865,0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Центральный аппарат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1816,7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5918,9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5918,9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1268,7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4620,4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4620,4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548,0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1298,5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1298,5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882,7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1018,8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77 1 00 10050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06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1018,8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996,0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1166,0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1150,0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Исполнение судебных актов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Исполнение судебных актов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Взносы в некоммерческие организации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Уплата налогов, сборов и иных платежей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Другие общегосударственные вопросы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666,0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Публичные нормативные выплаты гражданам несоциального характера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77 3 00 40030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650,0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lastRenderedPageBreak/>
              <w:t>Исполнение судебных актов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77 3 00 40110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16,0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Прочие непрограммные мероприятия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77 4 00 00000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4214,96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3540,0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3540,0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Создание и использование </w:t>
            </w:r>
            <w:proofErr w:type="gramStart"/>
            <w:r w:rsidRPr="00BA6F05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Резервные средства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77 4 00 00010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2300,0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center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Резервные средства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77 4 00 00020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11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870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1000,0</w:t>
            </w:r>
          </w:p>
        </w:tc>
      </w:tr>
      <w:tr w:rsidR="00B7652B" w:rsidRPr="00BA6F05" w:rsidTr="00FE4534">
        <w:trPr>
          <w:trHeight w:val="62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BA6F05">
              <w:t>специалитета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77 4 00 01530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77 4 00 01530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10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200,0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 xml:space="preserve">Представительские и иные расходы 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77 4 00 01540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714,96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564"/>
        </w:trPr>
        <w:tc>
          <w:tcPr>
            <w:tcW w:w="6521" w:type="dxa"/>
            <w:shd w:val="clear" w:color="000000" w:fill="FFFFFF"/>
            <w:vAlign w:val="bottom"/>
            <w:hideMark/>
          </w:tcPr>
          <w:p w:rsidR="00B7652B" w:rsidRPr="00BA6F05" w:rsidRDefault="00B7652B" w:rsidP="00B7652B">
            <w:pPr>
              <w:jc w:val="both"/>
            </w:pPr>
            <w:r w:rsidRPr="00BA6F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77 4 00 01540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01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13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714,96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Итого непрограммные расходы: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10964,16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14352,6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  <w:rPr>
                <w:bCs/>
              </w:rPr>
            </w:pPr>
            <w:r w:rsidRPr="00BA6F05">
              <w:rPr>
                <w:bCs/>
              </w:rPr>
              <w:t>14352,6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Условно утвержденные расходы: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19900,0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40300,0</w:t>
            </w:r>
          </w:p>
        </w:tc>
      </w:tr>
      <w:tr w:rsidR="00B7652B" w:rsidRPr="00BA6F05" w:rsidTr="00FE4534">
        <w:trPr>
          <w:trHeight w:val="312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B7652B" w:rsidRPr="00BA6F05" w:rsidRDefault="00B7652B" w:rsidP="00B7652B">
            <w:pPr>
              <w:jc w:val="both"/>
              <w:rPr>
                <w:bCs/>
              </w:rPr>
            </w:pPr>
            <w:r w:rsidRPr="00BA6F05">
              <w:rPr>
                <w:bCs/>
              </w:rPr>
              <w:t>Всего: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1998062,81031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1707191,4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:rsidR="00B7652B" w:rsidRPr="00BA6F05" w:rsidRDefault="00B7652B" w:rsidP="00B7652B">
            <w:pPr>
              <w:jc w:val="center"/>
            </w:pPr>
            <w:r w:rsidRPr="00BA6F05">
              <w:t>1408589,2</w:t>
            </w:r>
          </w:p>
        </w:tc>
      </w:tr>
    </w:tbl>
    <w:p w:rsidR="00B7652B" w:rsidRDefault="00B7652B" w:rsidP="00B23191">
      <w:pPr>
        <w:keepNext/>
        <w:jc w:val="both"/>
        <w:rPr>
          <w:sz w:val="28"/>
          <w:szCs w:val="28"/>
        </w:rPr>
        <w:sectPr w:rsidR="00B7652B" w:rsidSect="00C8017E">
          <w:pgSz w:w="16840" w:h="11907" w:orient="landscape" w:code="9"/>
          <w:pgMar w:top="993" w:right="709" w:bottom="851" w:left="1276" w:header="720" w:footer="720" w:gutter="0"/>
          <w:cols w:space="720"/>
        </w:sectPr>
      </w:pPr>
      <w:r>
        <w:rPr>
          <w:sz w:val="28"/>
          <w:szCs w:val="28"/>
        </w:rPr>
        <w:fldChar w:fldCharType="end"/>
      </w:r>
    </w:p>
    <w:p w:rsidR="003A7A27" w:rsidRDefault="00A0023B" w:rsidP="003A7A27">
      <w:pPr>
        <w:keepNext/>
        <w:widowControl w:val="0"/>
        <w:tabs>
          <w:tab w:val="left" w:pos="9639"/>
        </w:tabs>
        <w:ind w:firstLine="6521"/>
        <w:jc w:val="right"/>
      </w:pPr>
      <w:r>
        <w:lastRenderedPageBreak/>
        <w:t xml:space="preserve">   Приложение  № 9</w:t>
      </w:r>
      <w:r w:rsidR="003A7A27">
        <w:tab/>
      </w:r>
      <w:r w:rsidR="003A7A27">
        <w:tab/>
      </w:r>
    </w:p>
    <w:p w:rsidR="003A7A27" w:rsidRDefault="003A7A27" w:rsidP="003A7A27">
      <w:pPr>
        <w:keepNext/>
        <w:widowControl w:val="0"/>
        <w:ind w:firstLine="6521"/>
      </w:pPr>
      <w:r>
        <w:t xml:space="preserve">                                                                                         к решению </w:t>
      </w:r>
      <w:proofErr w:type="gramStart"/>
      <w:r>
        <w:t>городского</w:t>
      </w:r>
      <w:proofErr w:type="gramEnd"/>
    </w:p>
    <w:p w:rsidR="003A7A27" w:rsidRDefault="003A7A27" w:rsidP="003A7A27">
      <w:pPr>
        <w:keepNext/>
        <w:widowControl w:val="0"/>
        <w:ind w:firstLine="6521"/>
      </w:pPr>
      <w:r>
        <w:t xml:space="preserve">                                                                                         Совета депутатов </w:t>
      </w:r>
    </w:p>
    <w:p w:rsidR="003A7A27" w:rsidRPr="00B23191" w:rsidRDefault="003A7A27" w:rsidP="003A7A27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</w:t>
      </w:r>
      <w:r w:rsidR="00B81B0B">
        <w:t xml:space="preserve">  </w:t>
      </w:r>
      <w:r>
        <w:t xml:space="preserve">    </w:t>
      </w:r>
      <w:r w:rsidR="002C5631">
        <w:t xml:space="preserve">от 27.09.2019 </w:t>
      </w:r>
      <w:r w:rsidRPr="00B23191">
        <w:t xml:space="preserve"> №</w:t>
      </w:r>
      <w:r w:rsidR="002C5631">
        <w:t xml:space="preserve"> 566</w:t>
      </w:r>
    </w:p>
    <w:p w:rsidR="003A7A27" w:rsidRDefault="003A7A27" w:rsidP="003A7A27">
      <w:pPr>
        <w:ind w:firstLine="851"/>
        <w:jc w:val="right"/>
        <w:rPr>
          <w:color w:val="000000"/>
          <w:sz w:val="28"/>
          <w:szCs w:val="28"/>
        </w:rPr>
      </w:pPr>
    </w:p>
    <w:p w:rsidR="003A7A27" w:rsidRDefault="003A7A27" w:rsidP="003A7A27">
      <w:pPr>
        <w:ind w:firstLine="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3A7A27" w:rsidRDefault="003A7A27" w:rsidP="003A7A2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2019 год и на плановый период 2020 и 2021 годов</w:t>
      </w:r>
    </w:p>
    <w:p w:rsidR="003A7A27" w:rsidRDefault="003A7A27" w:rsidP="003A7A27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147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985"/>
        <w:gridCol w:w="715"/>
        <w:gridCol w:w="705"/>
        <w:gridCol w:w="709"/>
        <w:gridCol w:w="708"/>
        <w:gridCol w:w="1705"/>
        <w:gridCol w:w="1985"/>
        <w:gridCol w:w="1984"/>
      </w:tblGrid>
      <w:tr w:rsidR="003A7A27" w:rsidTr="00EB21AF">
        <w:trPr>
          <w:cantSplit/>
          <w:trHeight w:val="20"/>
          <w:tblHeader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>-дом-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gramStart"/>
            <w:r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3A7A27" w:rsidTr="00EB21AF">
        <w:trPr>
          <w:cantSplit/>
          <w:trHeight w:val="20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153849,7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34433,7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33433,7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060CF">
              <w:rPr>
                <w:b/>
                <w:i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060CF">
              <w:rPr>
                <w:b/>
                <w:i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060CF">
              <w:rPr>
                <w:i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060CF">
              <w:rPr>
                <w:i/>
              </w:rPr>
              <w:t>02 0 01 00000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both"/>
            </w:pPr>
            <w:r w:rsidRPr="00D060CF">
              <w:t xml:space="preserve">Опубликование </w:t>
            </w:r>
            <w:r>
              <w:t>муниципальных</w:t>
            </w:r>
            <w:r w:rsidRPr="00D060CF">
              <w:t xml:space="preserve">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A7A27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3A7A27" w:rsidRPr="00D060CF" w:rsidRDefault="003A7A27" w:rsidP="00EB21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060CF">
              <w:t>02 0 01 21410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r w:rsidRPr="00D060CF">
              <w:t>122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r w:rsidRPr="00D060C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r w:rsidRPr="00D060C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D060CF" w:rsidRDefault="003A7A27" w:rsidP="00EB21AF">
            <w:r w:rsidRPr="00D060CF"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A34BD3" w:rsidRDefault="003A7A27" w:rsidP="00EB21AF">
            <w:pPr>
              <w:jc w:val="center"/>
              <w:rPr>
                <w:bCs/>
                <w:color w:val="000000" w:themeColor="text1"/>
              </w:rPr>
            </w:pPr>
            <w:r w:rsidRPr="00A34BD3">
              <w:rPr>
                <w:bCs/>
                <w:color w:val="000000" w:themeColor="text1"/>
              </w:rPr>
              <w:t>2000,0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A34BD3" w:rsidRDefault="003A7A27" w:rsidP="00EB21AF">
            <w:pPr>
              <w:jc w:val="center"/>
              <w:rPr>
                <w:bCs/>
                <w:color w:val="000000" w:themeColor="text1"/>
              </w:rPr>
            </w:pPr>
            <w:r w:rsidRPr="00A34BD3">
              <w:rPr>
                <w:bCs/>
                <w:color w:val="000000" w:themeColor="text1"/>
              </w:rPr>
              <w:t>2000,0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A34BD3" w:rsidRDefault="003A7A27" w:rsidP="00EB21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b/>
                <w:bCs/>
                <w:color w:val="000000"/>
              </w:rPr>
            </w:pPr>
            <w:r>
              <w:rPr>
                <w:b/>
                <w:i/>
                <w:color w:val="000000" w:themeColor="text1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122394,0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03 1 01 21150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03 1 01 21180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A27" w:rsidRDefault="003A7A27" w:rsidP="00EB21AF">
            <w:pPr>
              <w:rPr>
                <w:color w:val="000000"/>
              </w:rPr>
            </w:pPr>
            <w:r>
              <w:rPr>
                <w:color w:val="000000"/>
              </w:rPr>
              <w:t>Возмещение недополученных доходов от предоставления бытовых услуг - услуг бань населению по утвержденным тарифам.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03 3 01 24130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10094.0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A27" w:rsidRDefault="003A7A27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</w:tr>
      <w:tr w:rsidR="003A7A27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A27" w:rsidRPr="003A7A27" w:rsidRDefault="003A7A27" w:rsidP="00EB21AF">
            <w:pPr>
              <w:rPr>
                <w:b/>
                <w:i/>
                <w:color w:val="000000"/>
              </w:rPr>
            </w:pPr>
            <w:r w:rsidRPr="003A7A27">
              <w:rPr>
                <w:b/>
                <w:i/>
                <w:color w:val="000000"/>
              </w:rPr>
              <w:t>Подпрограмма 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03 4 00 00000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27" w:rsidRPr="003A7A27" w:rsidRDefault="003A7A27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729" w:rsidRPr="0035049A" w:rsidRDefault="0035049A" w:rsidP="00EB21AF">
            <w:pPr>
              <w:rPr>
                <w:color w:val="000000"/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lastRenderedPageBreak/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B7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</w:t>
            </w:r>
            <w:r w:rsidRPr="00B777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24160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111500,0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Pr="00B77729" w:rsidRDefault="00B77729" w:rsidP="00EB21AF">
            <w:pPr>
              <w:jc w:val="center"/>
              <w:rPr>
                <w:color w:val="000000"/>
              </w:rPr>
            </w:pPr>
            <w:r w:rsidRPr="00B77729">
              <w:rPr>
                <w:color w:val="000000"/>
              </w:rPr>
              <w:t>-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«Образование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29455,7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29455,7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29455,7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2375,5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11 1 02 00000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2375,5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начального общего, основного общего, среднего общего образования 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11 1 02 80270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2375,5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27080,2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27080,2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27080,2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27080,2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27080,2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27080,2</w:t>
            </w:r>
          </w:p>
        </w:tc>
      </w:tr>
      <w:tr w:rsidR="00B77729" w:rsidTr="00EB21AF">
        <w:trPr>
          <w:cantSplit/>
          <w:trHeight w:val="678"/>
        </w:trPr>
        <w:tc>
          <w:tcPr>
            <w:tcW w:w="4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доступности питания учащихся в муниципальных и частных, </w:t>
            </w:r>
            <w:r>
              <w:rPr>
                <w:color w:val="000000"/>
              </w:rPr>
              <w:lastRenderedPageBreak/>
              <w:t>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12880,6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9" w:rsidRDefault="00B77729" w:rsidP="00EB21A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бесплатного питания детям из социально незащищенных и малообеспеченных семей, посещающих группы продленного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11 3 01 20320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729" w:rsidRDefault="00B77729" w:rsidP="00EB21A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11 3 01 </w:t>
            </w:r>
            <w:r>
              <w:rPr>
                <w:color w:val="000000"/>
                <w:lang w:val="en-US"/>
              </w:rPr>
              <w:t>S0170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Pr="00DE56D4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29" w:rsidRDefault="00B77729" w:rsidP="00EB2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13599,5</w:t>
            </w:r>
          </w:p>
        </w:tc>
      </w:tr>
      <w:tr w:rsidR="00B77729" w:rsidTr="00EB21AF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729" w:rsidRDefault="00B77729" w:rsidP="00EB21A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29" w:rsidRDefault="00B77729" w:rsidP="00EB21AF">
            <w:pPr>
              <w:jc w:val="center"/>
              <w:rPr>
                <w:color w:val="000000"/>
              </w:rPr>
            </w:pPr>
          </w:p>
        </w:tc>
      </w:tr>
    </w:tbl>
    <w:p w:rsidR="003A7A27" w:rsidRDefault="003A7A27" w:rsidP="00B23191">
      <w:pPr>
        <w:keepNext/>
        <w:jc w:val="both"/>
        <w:rPr>
          <w:sz w:val="28"/>
          <w:szCs w:val="28"/>
        </w:rPr>
        <w:sectPr w:rsidR="003A7A27" w:rsidSect="005F1AEB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8B49E4" w:rsidRDefault="008B49E4" w:rsidP="008B49E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7D23BC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Пр</w:t>
      </w:r>
      <w:r w:rsidR="00A527C5">
        <w:rPr>
          <w:rFonts w:eastAsiaTheme="minorHAnsi"/>
          <w:sz w:val="28"/>
          <w:szCs w:val="28"/>
          <w:lang w:eastAsia="en-US"/>
        </w:rPr>
        <w:t>иложение 10</w:t>
      </w:r>
    </w:p>
    <w:p w:rsidR="008B49E4" w:rsidRDefault="008B49E4" w:rsidP="008B49E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к решению </w:t>
      </w:r>
      <w:proofErr w:type="gramStart"/>
      <w:r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B49E4" w:rsidRDefault="008B49E4" w:rsidP="008B49E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Совета депутатов                             </w:t>
      </w:r>
    </w:p>
    <w:p w:rsidR="008B49E4" w:rsidRDefault="007D23BC" w:rsidP="008B49E4">
      <w:pPr>
        <w:keepNext/>
        <w:widowControl w:val="0"/>
        <w:ind w:firstLine="5954"/>
        <w:jc w:val="both"/>
      </w:pPr>
      <w:r>
        <w:t xml:space="preserve"> </w:t>
      </w:r>
      <w:r w:rsidR="00A527C5">
        <w:t xml:space="preserve"> </w:t>
      </w:r>
      <w:r w:rsidR="008B49E4" w:rsidRPr="00B23191">
        <w:t xml:space="preserve">от </w:t>
      </w:r>
      <w:r w:rsidR="002C5631">
        <w:t xml:space="preserve">27.09.2019 </w:t>
      </w:r>
      <w:bookmarkStart w:id="0" w:name="_GoBack"/>
      <w:bookmarkEnd w:id="0"/>
      <w:r w:rsidR="008B49E4" w:rsidRPr="00B23191">
        <w:t xml:space="preserve"> № </w:t>
      </w:r>
      <w:r w:rsidR="002C5631">
        <w:t>566</w:t>
      </w:r>
    </w:p>
    <w:p w:rsidR="007D23BC" w:rsidRPr="00B23191" w:rsidRDefault="007D23BC" w:rsidP="008B49E4">
      <w:pPr>
        <w:keepNext/>
        <w:widowControl w:val="0"/>
        <w:ind w:firstLine="5954"/>
        <w:jc w:val="both"/>
      </w:pPr>
    </w:p>
    <w:p w:rsidR="008B49E4" w:rsidRDefault="008B49E4" w:rsidP="008B49E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параметры первоочередных расходов бюджета на 2019 год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696"/>
        <w:gridCol w:w="4009"/>
        <w:gridCol w:w="2332"/>
        <w:gridCol w:w="2534"/>
      </w:tblGrid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Справочно 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440 815,9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85 288,5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90 621,3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47 372,1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в том числе: за счет внебюджетных средств – 3954,1 тыс. руб.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архивов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1 509,4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1.3.3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41 739,8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в том числе: за счет </w:t>
            </w:r>
            <w:r>
              <w:rPr>
                <w:rFonts w:ascii="Times New Roman" w:hAnsi="Times New Roman" w:cs="Times New Roman"/>
                <w:color w:val="000000"/>
              </w:rPr>
              <w:t>внебюджетных средств – 3150,0</w:t>
            </w:r>
            <w:r w:rsidRPr="008B49E4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123 770,6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141 135,5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1.5.3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141 135,5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Численность, в </w:t>
            </w:r>
            <w:proofErr w:type="spellStart"/>
            <w:r w:rsidRPr="008B49E4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B49E4">
              <w:rPr>
                <w:rFonts w:ascii="Times New Roman" w:hAnsi="Times New Roman" w:cs="Times New Roman"/>
                <w:color w:val="000000"/>
              </w:rPr>
              <w:t>.: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муниципальные должности и </w:t>
            </w:r>
            <w:r w:rsidRPr="008B49E4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lastRenderedPageBreak/>
              <w:t>139,0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архивов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2.3.3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2.5.3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  <w:tr w:rsidR="008B49E4" w:rsidTr="006F2B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E4" w:rsidRDefault="008B49E4" w:rsidP="006F2B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9E4" w:rsidRPr="008B49E4" w:rsidRDefault="008B49E4" w:rsidP="006F2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49E4">
              <w:rPr>
                <w:rFonts w:ascii="Times New Roman" w:hAnsi="Times New Roman" w:cs="Times New Roman"/>
                <w:color w:val="000000"/>
              </w:rPr>
              <w:t>77756,8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4" w:rsidRPr="008B49E4" w:rsidRDefault="008B49E4" w:rsidP="006F2BF3">
            <w:pPr>
              <w:rPr>
                <w:rFonts w:ascii="Times New Roman" w:hAnsi="Times New Roman" w:cs="Times New Roman"/>
              </w:rPr>
            </w:pPr>
          </w:p>
        </w:tc>
      </w:tr>
    </w:tbl>
    <w:p w:rsidR="008B49E4" w:rsidRDefault="008B49E4" w:rsidP="008B49E4"/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10" w:rsidRDefault="002E6C10">
      <w:r>
        <w:separator/>
      </w:r>
    </w:p>
  </w:endnote>
  <w:endnote w:type="continuationSeparator" w:id="0">
    <w:p w:rsidR="002E6C10" w:rsidRDefault="002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10" w:rsidRDefault="002E6C10">
      <w:r>
        <w:separator/>
      </w:r>
    </w:p>
  </w:footnote>
  <w:footnote w:type="continuationSeparator" w:id="0">
    <w:p w:rsidR="002E6C10" w:rsidRDefault="002E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5195"/>
      <w:docPartObj>
        <w:docPartGallery w:val="Page Numbers (Top of Page)"/>
        <w:docPartUnique/>
      </w:docPartObj>
    </w:sdtPr>
    <w:sdtEndPr/>
    <w:sdtContent>
      <w:p w:rsidR="00837163" w:rsidRDefault="008371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31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837163" w:rsidRDefault="008371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970"/>
    <w:rsid w:val="00001A7E"/>
    <w:rsid w:val="00001B08"/>
    <w:rsid w:val="000022C7"/>
    <w:rsid w:val="00002446"/>
    <w:rsid w:val="00002D9D"/>
    <w:rsid w:val="000032E8"/>
    <w:rsid w:val="00003828"/>
    <w:rsid w:val="00003D25"/>
    <w:rsid w:val="00003EE2"/>
    <w:rsid w:val="000040E5"/>
    <w:rsid w:val="0000443A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91B"/>
    <w:rsid w:val="0000799B"/>
    <w:rsid w:val="00007A61"/>
    <w:rsid w:val="00007D8B"/>
    <w:rsid w:val="00007F02"/>
    <w:rsid w:val="00010016"/>
    <w:rsid w:val="0001057E"/>
    <w:rsid w:val="00010955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36A"/>
    <w:rsid w:val="00015147"/>
    <w:rsid w:val="00015175"/>
    <w:rsid w:val="0001540E"/>
    <w:rsid w:val="00016194"/>
    <w:rsid w:val="000176F2"/>
    <w:rsid w:val="000179B2"/>
    <w:rsid w:val="00017A73"/>
    <w:rsid w:val="00017ADD"/>
    <w:rsid w:val="00017E76"/>
    <w:rsid w:val="0002017F"/>
    <w:rsid w:val="00020211"/>
    <w:rsid w:val="00020B47"/>
    <w:rsid w:val="00020DFD"/>
    <w:rsid w:val="00021692"/>
    <w:rsid w:val="00021698"/>
    <w:rsid w:val="000217DD"/>
    <w:rsid w:val="00021E75"/>
    <w:rsid w:val="00021F43"/>
    <w:rsid w:val="000221FF"/>
    <w:rsid w:val="0002325E"/>
    <w:rsid w:val="0002326D"/>
    <w:rsid w:val="00023A21"/>
    <w:rsid w:val="00023EDF"/>
    <w:rsid w:val="000249B2"/>
    <w:rsid w:val="00025226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0C58"/>
    <w:rsid w:val="000311FA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A92"/>
    <w:rsid w:val="000361BD"/>
    <w:rsid w:val="000362DC"/>
    <w:rsid w:val="00036431"/>
    <w:rsid w:val="000368CF"/>
    <w:rsid w:val="000375C5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1011"/>
    <w:rsid w:val="00041140"/>
    <w:rsid w:val="000413A9"/>
    <w:rsid w:val="00041611"/>
    <w:rsid w:val="00041C2B"/>
    <w:rsid w:val="00041E29"/>
    <w:rsid w:val="00041F9B"/>
    <w:rsid w:val="0004209E"/>
    <w:rsid w:val="00042A4F"/>
    <w:rsid w:val="00042CB3"/>
    <w:rsid w:val="00042D95"/>
    <w:rsid w:val="00043164"/>
    <w:rsid w:val="000438A9"/>
    <w:rsid w:val="00043959"/>
    <w:rsid w:val="0004424E"/>
    <w:rsid w:val="00045352"/>
    <w:rsid w:val="00045878"/>
    <w:rsid w:val="00045A44"/>
    <w:rsid w:val="00045D02"/>
    <w:rsid w:val="00045E35"/>
    <w:rsid w:val="0004615E"/>
    <w:rsid w:val="0004628C"/>
    <w:rsid w:val="00046347"/>
    <w:rsid w:val="00046C27"/>
    <w:rsid w:val="000476BD"/>
    <w:rsid w:val="0004799E"/>
    <w:rsid w:val="00047C42"/>
    <w:rsid w:val="00050635"/>
    <w:rsid w:val="000508E6"/>
    <w:rsid w:val="00050947"/>
    <w:rsid w:val="00051B10"/>
    <w:rsid w:val="0005218B"/>
    <w:rsid w:val="0005240E"/>
    <w:rsid w:val="00052501"/>
    <w:rsid w:val="00052679"/>
    <w:rsid w:val="00052A2C"/>
    <w:rsid w:val="00052B30"/>
    <w:rsid w:val="00052BF6"/>
    <w:rsid w:val="00052C12"/>
    <w:rsid w:val="00052DF3"/>
    <w:rsid w:val="00052F40"/>
    <w:rsid w:val="0005356A"/>
    <w:rsid w:val="0005364C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6740"/>
    <w:rsid w:val="000573D3"/>
    <w:rsid w:val="00057612"/>
    <w:rsid w:val="00057A30"/>
    <w:rsid w:val="00057FD1"/>
    <w:rsid w:val="000602F8"/>
    <w:rsid w:val="0006091F"/>
    <w:rsid w:val="00060BFC"/>
    <w:rsid w:val="00061294"/>
    <w:rsid w:val="00061677"/>
    <w:rsid w:val="000616EB"/>
    <w:rsid w:val="00061C97"/>
    <w:rsid w:val="00061E1E"/>
    <w:rsid w:val="00062050"/>
    <w:rsid w:val="00062D0E"/>
    <w:rsid w:val="00062F96"/>
    <w:rsid w:val="0006326D"/>
    <w:rsid w:val="00063320"/>
    <w:rsid w:val="000633DD"/>
    <w:rsid w:val="00063E65"/>
    <w:rsid w:val="00063F89"/>
    <w:rsid w:val="000642D1"/>
    <w:rsid w:val="000644E7"/>
    <w:rsid w:val="000647D8"/>
    <w:rsid w:val="00064EA7"/>
    <w:rsid w:val="00064FA0"/>
    <w:rsid w:val="0006510C"/>
    <w:rsid w:val="00065DAE"/>
    <w:rsid w:val="00065F0B"/>
    <w:rsid w:val="00066025"/>
    <w:rsid w:val="000662DB"/>
    <w:rsid w:val="00066A68"/>
    <w:rsid w:val="00067834"/>
    <w:rsid w:val="000678C7"/>
    <w:rsid w:val="00067AE4"/>
    <w:rsid w:val="00067C70"/>
    <w:rsid w:val="00070AB3"/>
    <w:rsid w:val="00070F2F"/>
    <w:rsid w:val="0007207C"/>
    <w:rsid w:val="00072224"/>
    <w:rsid w:val="00072264"/>
    <w:rsid w:val="000725D3"/>
    <w:rsid w:val="00072748"/>
    <w:rsid w:val="00072AAF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6020"/>
    <w:rsid w:val="000760F2"/>
    <w:rsid w:val="00076AB2"/>
    <w:rsid w:val="00076C19"/>
    <w:rsid w:val="00077514"/>
    <w:rsid w:val="00080418"/>
    <w:rsid w:val="00080993"/>
    <w:rsid w:val="00080E8C"/>
    <w:rsid w:val="00081C3A"/>
    <w:rsid w:val="00081C68"/>
    <w:rsid w:val="0008232A"/>
    <w:rsid w:val="0008276E"/>
    <w:rsid w:val="0008341C"/>
    <w:rsid w:val="0008348C"/>
    <w:rsid w:val="00084321"/>
    <w:rsid w:val="00085058"/>
    <w:rsid w:val="000850D1"/>
    <w:rsid w:val="0008512F"/>
    <w:rsid w:val="000852D3"/>
    <w:rsid w:val="0008591C"/>
    <w:rsid w:val="00085B5B"/>
    <w:rsid w:val="00085B78"/>
    <w:rsid w:val="00085C6F"/>
    <w:rsid w:val="00085CC5"/>
    <w:rsid w:val="000860E5"/>
    <w:rsid w:val="00086488"/>
    <w:rsid w:val="00086DB4"/>
    <w:rsid w:val="00087772"/>
    <w:rsid w:val="000879F8"/>
    <w:rsid w:val="00087DC5"/>
    <w:rsid w:val="0009005D"/>
    <w:rsid w:val="00090551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70B"/>
    <w:rsid w:val="00093BA0"/>
    <w:rsid w:val="00093CAD"/>
    <w:rsid w:val="00093F29"/>
    <w:rsid w:val="000946DF"/>
    <w:rsid w:val="00094DC5"/>
    <w:rsid w:val="000957AB"/>
    <w:rsid w:val="00095F5A"/>
    <w:rsid w:val="000965FB"/>
    <w:rsid w:val="0009695C"/>
    <w:rsid w:val="00096C6D"/>
    <w:rsid w:val="00096D46"/>
    <w:rsid w:val="000970A5"/>
    <w:rsid w:val="000979A2"/>
    <w:rsid w:val="000A0B98"/>
    <w:rsid w:val="000A0DC3"/>
    <w:rsid w:val="000A10EB"/>
    <w:rsid w:val="000A1646"/>
    <w:rsid w:val="000A18CD"/>
    <w:rsid w:val="000A1BA2"/>
    <w:rsid w:val="000A2038"/>
    <w:rsid w:val="000A206F"/>
    <w:rsid w:val="000A2594"/>
    <w:rsid w:val="000A2AB0"/>
    <w:rsid w:val="000A2E1C"/>
    <w:rsid w:val="000A3466"/>
    <w:rsid w:val="000A3529"/>
    <w:rsid w:val="000A3799"/>
    <w:rsid w:val="000A3CF5"/>
    <w:rsid w:val="000A41E5"/>
    <w:rsid w:val="000A49CC"/>
    <w:rsid w:val="000A4E11"/>
    <w:rsid w:val="000A5413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B7C"/>
    <w:rsid w:val="000A7C3D"/>
    <w:rsid w:val="000B019F"/>
    <w:rsid w:val="000B0782"/>
    <w:rsid w:val="000B0951"/>
    <w:rsid w:val="000B0D01"/>
    <w:rsid w:val="000B15C4"/>
    <w:rsid w:val="000B17B7"/>
    <w:rsid w:val="000B1B07"/>
    <w:rsid w:val="000B1CC0"/>
    <w:rsid w:val="000B25D0"/>
    <w:rsid w:val="000B2783"/>
    <w:rsid w:val="000B2C2F"/>
    <w:rsid w:val="000B3166"/>
    <w:rsid w:val="000B34B9"/>
    <w:rsid w:val="000B3718"/>
    <w:rsid w:val="000B39B3"/>
    <w:rsid w:val="000B3D2C"/>
    <w:rsid w:val="000B3E63"/>
    <w:rsid w:val="000B3FB4"/>
    <w:rsid w:val="000B4420"/>
    <w:rsid w:val="000B4794"/>
    <w:rsid w:val="000B47A3"/>
    <w:rsid w:val="000B4873"/>
    <w:rsid w:val="000B4BA8"/>
    <w:rsid w:val="000B4BD1"/>
    <w:rsid w:val="000B4EEA"/>
    <w:rsid w:val="000B5901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A87"/>
    <w:rsid w:val="000C0EF4"/>
    <w:rsid w:val="000C15D5"/>
    <w:rsid w:val="000C1933"/>
    <w:rsid w:val="000C1BC0"/>
    <w:rsid w:val="000C2087"/>
    <w:rsid w:val="000C209F"/>
    <w:rsid w:val="000C2404"/>
    <w:rsid w:val="000C259D"/>
    <w:rsid w:val="000C28BB"/>
    <w:rsid w:val="000C28D6"/>
    <w:rsid w:val="000C355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27F"/>
    <w:rsid w:val="000D03EF"/>
    <w:rsid w:val="000D0413"/>
    <w:rsid w:val="000D0435"/>
    <w:rsid w:val="000D0D43"/>
    <w:rsid w:val="000D2556"/>
    <w:rsid w:val="000D2572"/>
    <w:rsid w:val="000D2705"/>
    <w:rsid w:val="000D28F2"/>
    <w:rsid w:val="000D2A3E"/>
    <w:rsid w:val="000D2EE6"/>
    <w:rsid w:val="000D32E3"/>
    <w:rsid w:val="000D3F4F"/>
    <w:rsid w:val="000D4EBE"/>
    <w:rsid w:val="000D5579"/>
    <w:rsid w:val="000D564D"/>
    <w:rsid w:val="000D588C"/>
    <w:rsid w:val="000D59DB"/>
    <w:rsid w:val="000D5C27"/>
    <w:rsid w:val="000D6068"/>
    <w:rsid w:val="000D636B"/>
    <w:rsid w:val="000D6412"/>
    <w:rsid w:val="000D643A"/>
    <w:rsid w:val="000D65F2"/>
    <w:rsid w:val="000D6F1B"/>
    <w:rsid w:val="000D7264"/>
    <w:rsid w:val="000D72F6"/>
    <w:rsid w:val="000D7DAC"/>
    <w:rsid w:val="000E00E8"/>
    <w:rsid w:val="000E026E"/>
    <w:rsid w:val="000E02A5"/>
    <w:rsid w:val="000E0AFE"/>
    <w:rsid w:val="000E1617"/>
    <w:rsid w:val="000E17AD"/>
    <w:rsid w:val="000E1872"/>
    <w:rsid w:val="000E192C"/>
    <w:rsid w:val="000E20A5"/>
    <w:rsid w:val="000E3442"/>
    <w:rsid w:val="000E3540"/>
    <w:rsid w:val="000E36A4"/>
    <w:rsid w:val="000E43E6"/>
    <w:rsid w:val="000E4660"/>
    <w:rsid w:val="000E46B7"/>
    <w:rsid w:val="000E46DD"/>
    <w:rsid w:val="000E472F"/>
    <w:rsid w:val="000E4866"/>
    <w:rsid w:val="000E4DF4"/>
    <w:rsid w:val="000E5127"/>
    <w:rsid w:val="000E5ABC"/>
    <w:rsid w:val="000E5FFE"/>
    <w:rsid w:val="000E604A"/>
    <w:rsid w:val="000E6816"/>
    <w:rsid w:val="000E6CB7"/>
    <w:rsid w:val="000E704D"/>
    <w:rsid w:val="000E76F3"/>
    <w:rsid w:val="000E7D52"/>
    <w:rsid w:val="000F016A"/>
    <w:rsid w:val="000F0855"/>
    <w:rsid w:val="000F0B82"/>
    <w:rsid w:val="000F0CBC"/>
    <w:rsid w:val="000F0E21"/>
    <w:rsid w:val="000F1ACC"/>
    <w:rsid w:val="000F1F95"/>
    <w:rsid w:val="000F2077"/>
    <w:rsid w:val="000F26AB"/>
    <w:rsid w:val="000F26B0"/>
    <w:rsid w:val="000F2840"/>
    <w:rsid w:val="000F29CC"/>
    <w:rsid w:val="000F2A8D"/>
    <w:rsid w:val="000F2ED2"/>
    <w:rsid w:val="000F319D"/>
    <w:rsid w:val="000F3701"/>
    <w:rsid w:val="000F3CA7"/>
    <w:rsid w:val="000F4074"/>
    <w:rsid w:val="000F42F3"/>
    <w:rsid w:val="000F474B"/>
    <w:rsid w:val="000F48E4"/>
    <w:rsid w:val="000F5094"/>
    <w:rsid w:val="000F5798"/>
    <w:rsid w:val="000F58AF"/>
    <w:rsid w:val="000F59CC"/>
    <w:rsid w:val="000F5BF8"/>
    <w:rsid w:val="000F5E13"/>
    <w:rsid w:val="000F681B"/>
    <w:rsid w:val="000F69EF"/>
    <w:rsid w:val="000F745B"/>
    <w:rsid w:val="000F7801"/>
    <w:rsid w:val="000F7A80"/>
    <w:rsid w:val="001001BB"/>
    <w:rsid w:val="001003E9"/>
    <w:rsid w:val="001008C4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1E8"/>
    <w:rsid w:val="00105945"/>
    <w:rsid w:val="0010594C"/>
    <w:rsid w:val="00105A9F"/>
    <w:rsid w:val="00105C76"/>
    <w:rsid w:val="0010600A"/>
    <w:rsid w:val="00106188"/>
    <w:rsid w:val="00106A54"/>
    <w:rsid w:val="00106B00"/>
    <w:rsid w:val="00106EEA"/>
    <w:rsid w:val="001075A1"/>
    <w:rsid w:val="0010762E"/>
    <w:rsid w:val="00107C88"/>
    <w:rsid w:val="00107D37"/>
    <w:rsid w:val="00107EE5"/>
    <w:rsid w:val="00107F3E"/>
    <w:rsid w:val="00110641"/>
    <w:rsid w:val="00110773"/>
    <w:rsid w:val="00111121"/>
    <w:rsid w:val="0011162C"/>
    <w:rsid w:val="001117A8"/>
    <w:rsid w:val="001117CD"/>
    <w:rsid w:val="00111C18"/>
    <w:rsid w:val="00111F3D"/>
    <w:rsid w:val="0011238D"/>
    <w:rsid w:val="0011340B"/>
    <w:rsid w:val="0011376A"/>
    <w:rsid w:val="001138C8"/>
    <w:rsid w:val="00114205"/>
    <w:rsid w:val="00114870"/>
    <w:rsid w:val="00114FD0"/>
    <w:rsid w:val="001151C2"/>
    <w:rsid w:val="00115945"/>
    <w:rsid w:val="00115AD6"/>
    <w:rsid w:val="00116A15"/>
    <w:rsid w:val="00116CEF"/>
    <w:rsid w:val="00116F1A"/>
    <w:rsid w:val="00117115"/>
    <w:rsid w:val="00117644"/>
    <w:rsid w:val="00117A3C"/>
    <w:rsid w:val="00117D37"/>
    <w:rsid w:val="0012093C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1D2E"/>
    <w:rsid w:val="0012205F"/>
    <w:rsid w:val="00123236"/>
    <w:rsid w:val="001236A7"/>
    <w:rsid w:val="00123844"/>
    <w:rsid w:val="00123AB7"/>
    <w:rsid w:val="00123DEA"/>
    <w:rsid w:val="001240AE"/>
    <w:rsid w:val="001240DA"/>
    <w:rsid w:val="00124135"/>
    <w:rsid w:val="0012425A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BB"/>
    <w:rsid w:val="00126D22"/>
    <w:rsid w:val="00126F60"/>
    <w:rsid w:val="0012704B"/>
    <w:rsid w:val="001271D0"/>
    <w:rsid w:val="00127406"/>
    <w:rsid w:val="00127485"/>
    <w:rsid w:val="00130347"/>
    <w:rsid w:val="0013060A"/>
    <w:rsid w:val="0013066D"/>
    <w:rsid w:val="001306BC"/>
    <w:rsid w:val="00131031"/>
    <w:rsid w:val="001310B9"/>
    <w:rsid w:val="001316D8"/>
    <w:rsid w:val="001319DC"/>
    <w:rsid w:val="00131C0A"/>
    <w:rsid w:val="00132055"/>
    <w:rsid w:val="0013205C"/>
    <w:rsid w:val="00132DB5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153"/>
    <w:rsid w:val="00137347"/>
    <w:rsid w:val="00137FF0"/>
    <w:rsid w:val="0014003B"/>
    <w:rsid w:val="0014039B"/>
    <w:rsid w:val="00140E47"/>
    <w:rsid w:val="001417C5"/>
    <w:rsid w:val="0014184A"/>
    <w:rsid w:val="00141E39"/>
    <w:rsid w:val="0014251E"/>
    <w:rsid w:val="00142BE8"/>
    <w:rsid w:val="00143455"/>
    <w:rsid w:val="00143978"/>
    <w:rsid w:val="001445DB"/>
    <w:rsid w:val="00144812"/>
    <w:rsid w:val="001456F6"/>
    <w:rsid w:val="0014589D"/>
    <w:rsid w:val="00145B70"/>
    <w:rsid w:val="00147464"/>
    <w:rsid w:val="0014758F"/>
    <w:rsid w:val="00147A2B"/>
    <w:rsid w:val="00147B00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1F0A"/>
    <w:rsid w:val="0015226E"/>
    <w:rsid w:val="00152449"/>
    <w:rsid w:val="00152989"/>
    <w:rsid w:val="00152EDB"/>
    <w:rsid w:val="0015351A"/>
    <w:rsid w:val="00153552"/>
    <w:rsid w:val="0015360F"/>
    <w:rsid w:val="0015375B"/>
    <w:rsid w:val="001545C6"/>
    <w:rsid w:val="001548F3"/>
    <w:rsid w:val="00154910"/>
    <w:rsid w:val="00154E99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D83"/>
    <w:rsid w:val="00160E10"/>
    <w:rsid w:val="001617F5"/>
    <w:rsid w:val="001621DB"/>
    <w:rsid w:val="0016243C"/>
    <w:rsid w:val="00162B20"/>
    <w:rsid w:val="00162CD3"/>
    <w:rsid w:val="001633A9"/>
    <w:rsid w:val="001635C3"/>
    <w:rsid w:val="00163B44"/>
    <w:rsid w:val="001643C8"/>
    <w:rsid w:val="001645CD"/>
    <w:rsid w:val="0016477A"/>
    <w:rsid w:val="00164BBE"/>
    <w:rsid w:val="00164DDD"/>
    <w:rsid w:val="0016532B"/>
    <w:rsid w:val="00166008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CC9"/>
    <w:rsid w:val="0017256A"/>
    <w:rsid w:val="001728A6"/>
    <w:rsid w:val="00172A45"/>
    <w:rsid w:val="00172C81"/>
    <w:rsid w:val="00173610"/>
    <w:rsid w:val="00174205"/>
    <w:rsid w:val="001746AD"/>
    <w:rsid w:val="001752A6"/>
    <w:rsid w:val="001752D3"/>
    <w:rsid w:val="0017543E"/>
    <w:rsid w:val="00175484"/>
    <w:rsid w:val="001764E7"/>
    <w:rsid w:val="00177610"/>
    <w:rsid w:val="00177746"/>
    <w:rsid w:val="00177A58"/>
    <w:rsid w:val="00177EDB"/>
    <w:rsid w:val="001801BB"/>
    <w:rsid w:val="00180CCC"/>
    <w:rsid w:val="00180F11"/>
    <w:rsid w:val="00181010"/>
    <w:rsid w:val="001811BA"/>
    <w:rsid w:val="0018209A"/>
    <w:rsid w:val="001825F8"/>
    <w:rsid w:val="00182664"/>
    <w:rsid w:val="001842DE"/>
    <w:rsid w:val="00184686"/>
    <w:rsid w:val="001854E3"/>
    <w:rsid w:val="00185A13"/>
    <w:rsid w:val="00185AFB"/>
    <w:rsid w:val="00186036"/>
    <w:rsid w:val="00186096"/>
    <w:rsid w:val="001860B1"/>
    <w:rsid w:val="0018657D"/>
    <w:rsid w:val="0018693B"/>
    <w:rsid w:val="001869DD"/>
    <w:rsid w:val="00186C4D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E7D"/>
    <w:rsid w:val="001911BD"/>
    <w:rsid w:val="00191454"/>
    <w:rsid w:val="0019195D"/>
    <w:rsid w:val="0019196E"/>
    <w:rsid w:val="00191C27"/>
    <w:rsid w:val="00192A5A"/>
    <w:rsid w:val="00192BFD"/>
    <w:rsid w:val="001938BA"/>
    <w:rsid w:val="001939A6"/>
    <w:rsid w:val="00193BB0"/>
    <w:rsid w:val="00194166"/>
    <w:rsid w:val="00195119"/>
    <w:rsid w:val="0019534C"/>
    <w:rsid w:val="001959B2"/>
    <w:rsid w:val="001967FA"/>
    <w:rsid w:val="001969FB"/>
    <w:rsid w:val="00196DAF"/>
    <w:rsid w:val="00197557"/>
    <w:rsid w:val="001977C8"/>
    <w:rsid w:val="00197F44"/>
    <w:rsid w:val="001A031D"/>
    <w:rsid w:val="001A0734"/>
    <w:rsid w:val="001A1D69"/>
    <w:rsid w:val="001A1DC1"/>
    <w:rsid w:val="001A1F04"/>
    <w:rsid w:val="001A24E8"/>
    <w:rsid w:val="001A26AC"/>
    <w:rsid w:val="001A2B03"/>
    <w:rsid w:val="001A2F6D"/>
    <w:rsid w:val="001A32DD"/>
    <w:rsid w:val="001A3FA6"/>
    <w:rsid w:val="001A4752"/>
    <w:rsid w:val="001A4C1E"/>
    <w:rsid w:val="001A5169"/>
    <w:rsid w:val="001A591A"/>
    <w:rsid w:val="001A5921"/>
    <w:rsid w:val="001A5936"/>
    <w:rsid w:val="001A6756"/>
    <w:rsid w:val="001A6847"/>
    <w:rsid w:val="001A6857"/>
    <w:rsid w:val="001A6E1E"/>
    <w:rsid w:val="001A6ECE"/>
    <w:rsid w:val="001A7416"/>
    <w:rsid w:val="001A7B17"/>
    <w:rsid w:val="001B0A86"/>
    <w:rsid w:val="001B1A84"/>
    <w:rsid w:val="001B1BF2"/>
    <w:rsid w:val="001B1D40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8DE"/>
    <w:rsid w:val="001B49B4"/>
    <w:rsid w:val="001B4D01"/>
    <w:rsid w:val="001B5365"/>
    <w:rsid w:val="001B5664"/>
    <w:rsid w:val="001B670D"/>
    <w:rsid w:val="001C005A"/>
    <w:rsid w:val="001C013E"/>
    <w:rsid w:val="001C0D91"/>
    <w:rsid w:val="001C10A2"/>
    <w:rsid w:val="001C1510"/>
    <w:rsid w:val="001C18BB"/>
    <w:rsid w:val="001C194A"/>
    <w:rsid w:val="001C1EB3"/>
    <w:rsid w:val="001C2220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4"/>
    <w:rsid w:val="001D1C71"/>
    <w:rsid w:val="001D1EC6"/>
    <w:rsid w:val="001D2FEB"/>
    <w:rsid w:val="001D358C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9BF"/>
    <w:rsid w:val="001E0A54"/>
    <w:rsid w:val="001E2049"/>
    <w:rsid w:val="001E26F4"/>
    <w:rsid w:val="001E2B37"/>
    <w:rsid w:val="001E2E76"/>
    <w:rsid w:val="001E331C"/>
    <w:rsid w:val="001E35BC"/>
    <w:rsid w:val="001E386B"/>
    <w:rsid w:val="001E3885"/>
    <w:rsid w:val="001E3D41"/>
    <w:rsid w:val="001E40F9"/>
    <w:rsid w:val="001E437A"/>
    <w:rsid w:val="001E43E3"/>
    <w:rsid w:val="001E44E8"/>
    <w:rsid w:val="001E4611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DB3"/>
    <w:rsid w:val="001F1129"/>
    <w:rsid w:val="001F16C6"/>
    <w:rsid w:val="001F1DC4"/>
    <w:rsid w:val="001F224D"/>
    <w:rsid w:val="001F29A9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F7B"/>
    <w:rsid w:val="001F6FE4"/>
    <w:rsid w:val="001F7685"/>
    <w:rsid w:val="001F784C"/>
    <w:rsid w:val="001F79EE"/>
    <w:rsid w:val="001F7CF9"/>
    <w:rsid w:val="0020093E"/>
    <w:rsid w:val="00200AD1"/>
    <w:rsid w:val="00201447"/>
    <w:rsid w:val="0020158B"/>
    <w:rsid w:val="00202107"/>
    <w:rsid w:val="00202579"/>
    <w:rsid w:val="002025C1"/>
    <w:rsid w:val="00202A7A"/>
    <w:rsid w:val="00203621"/>
    <w:rsid w:val="002036FD"/>
    <w:rsid w:val="0020408D"/>
    <w:rsid w:val="00204195"/>
    <w:rsid w:val="002043A7"/>
    <w:rsid w:val="00204763"/>
    <w:rsid w:val="00204A79"/>
    <w:rsid w:val="002052AF"/>
    <w:rsid w:val="0020604F"/>
    <w:rsid w:val="002061E4"/>
    <w:rsid w:val="002063EB"/>
    <w:rsid w:val="0020642D"/>
    <w:rsid w:val="00206629"/>
    <w:rsid w:val="002067CE"/>
    <w:rsid w:val="002069B0"/>
    <w:rsid w:val="00206D4D"/>
    <w:rsid w:val="002070FA"/>
    <w:rsid w:val="002074A7"/>
    <w:rsid w:val="002078BA"/>
    <w:rsid w:val="00207917"/>
    <w:rsid w:val="00207A39"/>
    <w:rsid w:val="002101D8"/>
    <w:rsid w:val="00210459"/>
    <w:rsid w:val="00210794"/>
    <w:rsid w:val="0021116A"/>
    <w:rsid w:val="002111B5"/>
    <w:rsid w:val="002111F2"/>
    <w:rsid w:val="00211453"/>
    <w:rsid w:val="00211C19"/>
    <w:rsid w:val="00211C99"/>
    <w:rsid w:val="002126A7"/>
    <w:rsid w:val="002129E2"/>
    <w:rsid w:val="002130E7"/>
    <w:rsid w:val="002133E7"/>
    <w:rsid w:val="00213448"/>
    <w:rsid w:val="0021354B"/>
    <w:rsid w:val="00213918"/>
    <w:rsid w:val="00213B3A"/>
    <w:rsid w:val="00213D8F"/>
    <w:rsid w:val="0021416D"/>
    <w:rsid w:val="00214365"/>
    <w:rsid w:val="00214368"/>
    <w:rsid w:val="0021455E"/>
    <w:rsid w:val="00214DD7"/>
    <w:rsid w:val="00215171"/>
    <w:rsid w:val="00215A49"/>
    <w:rsid w:val="00215E32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0B29"/>
    <w:rsid w:val="0022163D"/>
    <w:rsid w:val="00221B76"/>
    <w:rsid w:val="00221CAC"/>
    <w:rsid w:val="00221DAC"/>
    <w:rsid w:val="00222115"/>
    <w:rsid w:val="002225AE"/>
    <w:rsid w:val="00223AC4"/>
    <w:rsid w:val="00223C7A"/>
    <w:rsid w:val="00224339"/>
    <w:rsid w:val="00224EB0"/>
    <w:rsid w:val="0022564E"/>
    <w:rsid w:val="00225743"/>
    <w:rsid w:val="00226073"/>
    <w:rsid w:val="00226887"/>
    <w:rsid w:val="002279FF"/>
    <w:rsid w:val="00227B7E"/>
    <w:rsid w:val="00227CBE"/>
    <w:rsid w:val="00230238"/>
    <w:rsid w:val="00230B34"/>
    <w:rsid w:val="0023114C"/>
    <w:rsid w:val="0023121C"/>
    <w:rsid w:val="002315A0"/>
    <w:rsid w:val="00231DFF"/>
    <w:rsid w:val="00232196"/>
    <w:rsid w:val="00232AD1"/>
    <w:rsid w:val="002334A8"/>
    <w:rsid w:val="0023383A"/>
    <w:rsid w:val="00233E98"/>
    <w:rsid w:val="0023405C"/>
    <w:rsid w:val="0023426C"/>
    <w:rsid w:val="002343F9"/>
    <w:rsid w:val="00234452"/>
    <w:rsid w:val="0023463C"/>
    <w:rsid w:val="002354EA"/>
    <w:rsid w:val="00235740"/>
    <w:rsid w:val="00235990"/>
    <w:rsid w:val="0023613B"/>
    <w:rsid w:val="00236235"/>
    <w:rsid w:val="00236273"/>
    <w:rsid w:val="002363D7"/>
    <w:rsid w:val="002365B9"/>
    <w:rsid w:val="00236950"/>
    <w:rsid w:val="00236C40"/>
    <w:rsid w:val="00237AF6"/>
    <w:rsid w:val="00237CAD"/>
    <w:rsid w:val="00237CF7"/>
    <w:rsid w:val="00237D3C"/>
    <w:rsid w:val="00240673"/>
    <w:rsid w:val="0024091D"/>
    <w:rsid w:val="002409FE"/>
    <w:rsid w:val="00240EF8"/>
    <w:rsid w:val="00240F35"/>
    <w:rsid w:val="00240F7A"/>
    <w:rsid w:val="002416D5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75C"/>
    <w:rsid w:val="002468E5"/>
    <w:rsid w:val="00246DF2"/>
    <w:rsid w:val="002473A0"/>
    <w:rsid w:val="00247AC2"/>
    <w:rsid w:val="00247DFB"/>
    <w:rsid w:val="00250537"/>
    <w:rsid w:val="00250724"/>
    <w:rsid w:val="0025084E"/>
    <w:rsid w:val="002513AC"/>
    <w:rsid w:val="00251887"/>
    <w:rsid w:val="00251E8B"/>
    <w:rsid w:val="00252423"/>
    <w:rsid w:val="002526C2"/>
    <w:rsid w:val="00252A41"/>
    <w:rsid w:val="00252F4E"/>
    <w:rsid w:val="0025342F"/>
    <w:rsid w:val="0025363A"/>
    <w:rsid w:val="002537B7"/>
    <w:rsid w:val="00253B71"/>
    <w:rsid w:val="00253D50"/>
    <w:rsid w:val="0025405C"/>
    <w:rsid w:val="002547FD"/>
    <w:rsid w:val="00254A0B"/>
    <w:rsid w:val="00255015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139"/>
    <w:rsid w:val="002618BD"/>
    <w:rsid w:val="00261AD9"/>
    <w:rsid w:val="00261BB7"/>
    <w:rsid w:val="00262D9F"/>
    <w:rsid w:val="0026300F"/>
    <w:rsid w:val="0026316C"/>
    <w:rsid w:val="002633E6"/>
    <w:rsid w:val="0026525D"/>
    <w:rsid w:val="00265638"/>
    <w:rsid w:val="00265769"/>
    <w:rsid w:val="00266332"/>
    <w:rsid w:val="00266634"/>
    <w:rsid w:val="002668D9"/>
    <w:rsid w:val="00266C03"/>
    <w:rsid w:val="00266DEC"/>
    <w:rsid w:val="00267299"/>
    <w:rsid w:val="00267547"/>
    <w:rsid w:val="00270468"/>
    <w:rsid w:val="00270534"/>
    <w:rsid w:val="002707DB"/>
    <w:rsid w:val="002711DB"/>
    <w:rsid w:val="00271308"/>
    <w:rsid w:val="00271CF1"/>
    <w:rsid w:val="0027204D"/>
    <w:rsid w:val="002721E5"/>
    <w:rsid w:val="002722FA"/>
    <w:rsid w:val="00272ACA"/>
    <w:rsid w:val="00272F4E"/>
    <w:rsid w:val="00273175"/>
    <w:rsid w:val="002741C6"/>
    <w:rsid w:val="00274249"/>
    <w:rsid w:val="00274259"/>
    <w:rsid w:val="002748A5"/>
    <w:rsid w:val="00274F13"/>
    <w:rsid w:val="00275192"/>
    <w:rsid w:val="00275374"/>
    <w:rsid w:val="0027546F"/>
    <w:rsid w:val="00275E58"/>
    <w:rsid w:val="0027609A"/>
    <w:rsid w:val="002765D6"/>
    <w:rsid w:val="00276AF5"/>
    <w:rsid w:val="00276B11"/>
    <w:rsid w:val="00276DDE"/>
    <w:rsid w:val="0027732D"/>
    <w:rsid w:val="00277361"/>
    <w:rsid w:val="00277A0A"/>
    <w:rsid w:val="00277C59"/>
    <w:rsid w:val="00277EDB"/>
    <w:rsid w:val="0028037F"/>
    <w:rsid w:val="00280F65"/>
    <w:rsid w:val="00280FBA"/>
    <w:rsid w:val="002811B6"/>
    <w:rsid w:val="002811DD"/>
    <w:rsid w:val="00281222"/>
    <w:rsid w:val="00281834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E01"/>
    <w:rsid w:val="0028611B"/>
    <w:rsid w:val="0028615B"/>
    <w:rsid w:val="002864B0"/>
    <w:rsid w:val="002865B6"/>
    <w:rsid w:val="00286633"/>
    <w:rsid w:val="0028669F"/>
    <w:rsid w:val="002867DB"/>
    <w:rsid w:val="00286BA5"/>
    <w:rsid w:val="00286C1B"/>
    <w:rsid w:val="00287216"/>
    <w:rsid w:val="00287A37"/>
    <w:rsid w:val="002901A6"/>
    <w:rsid w:val="0029079E"/>
    <w:rsid w:val="0029093C"/>
    <w:rsid w:val="00290A93"/>
    <w:rsid w:val="00290E02"/>
    <w:rsid w:val="00291099"/>
    <w:rsid w:val="00291386"/>
    <w:rsid w:val="002915E8"/>
    <w:rsid w:val="002921F2"/>
    <w:rsid w:val="0029230C"/>
    <w:rsid w:val="00292550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DA0"/>
    <w:rsid w:val="002A3E3C"/>
    <w:rsid w:val="002A3FCB"/>
    <w:rsid w:val="002A4971"/>
    <w:rsid w:val="002A51AC"/>
    <w:rsid w:val="002A6306"/>
    <w:rsid w:val="002A63D0"/>
    <w:rsid w:val="002A66DC"/>
    <w:rsid w:val="002A6813"/>
    <w:rsid w:val="002A68F3"/>
    <w:rsid w:val="002A702C"/>
    <w:rsid w:val="002A70D9"/>
    <w:rsid w:val="002A72BC"/>
    <w:rsid w:val="002A73C7"/>
    <w:rsid w:val="002A7ED6"/>
    <w:rsid w:val="002B0500"/>
    <w:rsid w:val="002B0852"/>
    <w:rsid w:val="002B08C5"/>
    <w:rsid w:val="002B0BDF"/>
    <w:rsid w:val="002B1189"/>
    <w:rsid w:val="002B17E5"/>
    <w:rsid w:val="002B1ED4"/>
    <w:rsid w:val="002B1FA3"/>
    <w:rsid w:val="002B21B7"/>
    <w:rsid w:val="002B2377"/>
    <w:rsid w:val="002B2884"/>
    <w:rsid w:val="002B3C91"/>
    <w:rsid w:val="002B447D"/>
    <w:rsid w:val="002B4BF2"/>
    <w:rsid w:val="002B5095"/>
    <w:rsid w:val="002B5220"/>
    <w:rsid w:val="002B5B94"/>
    <w:rsid w:val="002B5C40"/>
    <w:rsid w:val="002B5EAB"/>
    <w:rsid w:val="002B5FAB"/>
    <w:rsid w:val="002B60BE"/>
    <w:rsid w:val="002B69CF"/>
    <w:rsid w:val="002B74FB"/>
    <w:rsid w:val="002B75B9"/>
    <w:rsid w:val="002B7784"/>
    <w:rsid w:val="002B78F0"/>
    <w:rsid w:val="002B7A64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64E"/>
    <w:rsid w:val="002C2918"/>
    <w:rsid w:val="002C2998"/>
    <w:rsid w:val="002C2A70"/>
    <w:rsid w:val="002C32EB"/>
    <w:rsid w:val="002C3D14"/>
    <w:rsid w:val="002C448E"/>
    <w:rsid w:val="002C5530"/>
    <w:rsid w:val="002C5631"/>
    <w:rsid w:val="002C5782"/>
    <w:rsid w:val="002C57FF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148"/>
    <w:rsid w:val="002D126B"/>
    <w:rsid w:val="002D16BD"/>
    <w:rsid w:val="002D19F0"/>
    <w:rsid w:val="002D1A13"/>
    <w:rsid w:val="002D2152"/>
    <w:rsid w:val="002D2229"/>
    <w:rsid w:val="002D2CFB"/>
    <w:rsid w:val="002D2F02"/>
    <w:rsid w:val="002D3493"/>
    <w:rsid w:val="002D3B72"/>
    <w:rsid w:val="002D3E8F"/>
    <w:rsid w:val="002D3F82"/>
    <w:rsid w:val="002D41B2"/>
    <w:rsid w:val="002D4655"/>
    <w:rsid w:val="002D46A2"/>
    <w:rsid w:val="002D46B7"/>
    <w:rsid w:val="002D4B23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843"/>
    <w:rsid w:val="002E1468"/>
    <w:rsid w:val="002E196B"/>
    <w:rsid w:val="002E1B30"/>
    <w:rsid w:val="002E2574"/>
    <w:rsid w:val="002E2A3D"/>
    <w:rsid w:val="002E2C88"/>
    <w:rsid w:val="002E2CC0"/>
    <w:rsid w:val="002E2DDE"/>
    <w:rsid w:val="002E34FD"/>
    <w:rsid w:val="002E3ECB"/>
    <w:rsid w:val="002E4332"/>
    <w:rsid w:val="002E47D8"/>
    <w:rsid w:val="002E485C"/>
    <w:rsid w:val="002E50BC"/>
    <w:rsid w:val="002E5552"/>
    <w:rsid w:val="002E5619"/>
    <w:rsid w:val="002E6C10"/>
    <w:rsid w:val="002E70F4"/>
    <w:rsid w:val="002E736D"/>
    <w:rsid w:val="002E78F4"/>
    <w:rsid w:val="002F0527"/>
    <w:rsid w:val="002F05AB"/>
    <w:rsid w:val="002F0B21"/>
    <w:rsid w:val="002F0E97"/>
    <w:rsid w:val="002F1A79"/>
    <w:rsid w:val="002F1AAA"/>
    <w:rsid w:val="002F1B5E"/>
    <w:rsid w:val="002F1D6A"/>
    <w:rsid w:val="002F1F08"/>
    <w:rsid w:val="002F1F16"/>
    <w:rsid w:val="002F2593"/>
    <w:rsid w:val="002F28E0"/>
    <w:rsid w:val="002F2A13"/>
    <w:rsid w:val="002F37DA"/>
    <w:rsid w:val="002F3960"/>
    <w:rsid w:val="002F439D"/>
    <w:rsid w:val="002F4ADC"/>
    <w:rsid w:val="002F4C3C"/>
    <w:rsid w:val="002F4E86"/>
    <w:rsid w:val="002F51BA"/>
    <w:rsid w:val="002F53B5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711"/>
    <w:rsid w:val="003017A5"/>
    <w:rsid w:val="003021EC"/>
    <w:rsid w:val="00303807"/>
    <w:rsid w:val="00303BD6"/>
    <w:rsid w:val="00303F4A"/>
    <w:rsid w:val="00304622"/>
    <w:rsid w:val="00305458"/>
    <w:rsid w:val="00305582"/>
    <w:rsid w:val="00305E00"/>
    <w:rsid w:val="00306242"/>
    <w:rsid w:val="003064D4"/>
    <w:rsid w:val="003065AE"/>
    <w:rsid w:val="00306654"/>
    <w:rsid w:val="003069D1"/>
    <w:rsid w:val="00306B90"/>
    <w:rsid w:val="00306D2A"/>
    <w:rsid w:val="0030778B"/>
    <w:rsid w:val="00307B30"/>
    <w:rsid w:val="003106A5"/>
    <w:rsid w:val="00311E5E"/>
    <w:rsid w:val="00311FFC"/>
    <w:rsid w:val="0031259B"/>
    <w:rsid w:val="003125BC"/>
    <w:rsid w:val="00312773"/>
    <w:rsid w:val="00312F19"/>
    <w:rsid w:val="003130C3"/>
    <w:rsid w:val="0031399C"/>
    <w:rsid w:val="00313BCF"/>
    <w:rsid w:val="00313C3D"/>
    <w:rsid w:val="00313EF0"/>
    <w:rsid w:val="0031405E"/>
    <w:rsid w:val="003147CF"/>
    <w:rsid w:val="00314967"/>
    <w:rsid w:val="0031546B"/>
    <w:rsid w:val="0031568A"/>
    <w:rsid w:val="003156E2"/>
    <w:rsid w:val="00315E12"/>
    <w:rsid w:val="00316315"/>
    <w:rsid w:val="00316E7A"/>
    <w:rsid w:val="00317153"/>
    <w:rsid w:val="00317262"/>
    <w:rsid w:val="00317A0B"/>
    <w:rsid w:val="00317CB4"/>
    <w:rsid w:val="00320791"/>
    <w:rsid w:val="0032167B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5038"/>
    <w:rsid w:val="00325213"/>
    <w:rsid w:val="00325652"/>
    <w:rsid w:val="00325767"/>
    <w:rsid w:val="003257B9"/>
    <w:rsid w:val="00325D74"/>
    <w:rsid w:val="00325FB2"/>
    <w:rsid w:val="003261EB"/>
    <w:rsid w:val="003261ED"/>
    <w:rsid w:val="003265D7"/>
    <w:rsid w:val="003268A4"/>
    <w:rsid w:val="00326B64"/>
    <w:rsid w:val="00326BDD"/>
    <w:rsid w:val="00326C93"/>
    <w:rsid w:val="00326CE0"/>
    <w:rsid w:val="00327DA3"/>
    <w:rsid w:val="00330842"/>
    <w:rsid w:val="00330DBB"/>
    <w:rsid w:val="00330F20"/>
    <w:rsid w:val="003312D1"/>
    <w:rsid w:val="0033209C"/>
    <w:rsid w:val="003327A5"/>
    <w:rsid w:val="00332EDC"/>
    <w:rsid w:val="00333341"/>
    <w:rsid w:val="00334426"/>
    <w:rsid w:val="00334C08"/>
    <w:rsid w:val="00334D53"/>
    <w:rsid w:val="00335B28"/>
    <w:rsid w:val="003365B2"/>
    <w:rsid w:val="00336B10"/>
    <w:rsid w:val="00336E0E"/>
    <w:rsid w:val="0033715A"/>
    <w:rsid w:val="00337303"/>
    <w:rsid w:val="0033779D"/>
    <w:rsid w:val="00337818"/>
    <w:rsid w:val="003379A2"/>
    <w:rsid w:val="00337BC8"/>
    <w:rsid w:val="0034049E"/>
    <w:rsid w:val="003406E4"/>
    <w:rsid w:val="00340A63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AC2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49A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3D6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06D"/>
    <w:rsid w:val="0035462E"/>
    <w:rsid w:val="0035553E"/>
    <w:rsid w:val="00355548"/>
    <w:rsid w:val="00355667"/>
    <w:rsid w:val="00355702"/>
    <w:rsid w:val="003558B0"/>
    <w:rsid w:val="00355A02"/>
    <w:rsid w:val="00356A2C"/>
    <w:rsid w:val="0035711F"/>
    <w:rsid w:val="00357171"/>
    <w:rsid w:val="003571FE"/>
    <w:rsid w:val="00357405"/>
    <w:rsid w:val="00357AAD"/>
    <w:rsid w:val="00357BEF"/>
    <w:rsid w:val="00357D46"/>
    <w:rsid w:val="00357E4F"/>
    <w:rsid w:val="003602F2"/>
    <w:rsid w:val="0036067B"/>
    <w:rsid w:val="00360743"/>
    <w:rsid w:val="00360C17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2C6E"/>
    <w:rsid w:val="00362F8A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438"/>
    <w:rsid w:val="00371B2C"/>
    <w:rsid w:val="003724B2"/>
    <w:rsid w:val="00372B29"/>
    <w:rsid w:val="00372B9E"/>
    <w:rsid w:val="00372BF2"/>
    <w:rsid w:val="003735E1"/>
    <w:rsid w:val="00373C89"/>
    <w:rsid w:val="00373F26"/>
    <w:rsid w:val="00374192"/>
    <w:rsid w:val="00374881"/>
    <w:rsid w:val="003748C3"/>
    <w:rsid w:val="003748FB"/>
    <w:rsid w:val="00374AC7"/>
    <w:rsid w:val="00374E56"/>
    <w:rsid w:val="0037566A"/>
    <w:rsid w:val="0037575E"/>
    <w:rsid w:val="0037579A"/>
    <w:rsid w:val="00375AAF"/>
    <w:rsid w:val="00375D07"/>
    <w:rsid w:val="00375DBC"/>
    <w:rsid w:val="00375EFC"/>
    <w:rsid w:val="003760B7"/>
    <w:rsid w:val="003762E2"/>
    <w:rsid w:val="00376D2F"/>
    <w:rsid w:val="003770A3"/>
    <w:rsid w:val="003772A5"/>
    <w:rsid w:val="003776F1"/>
    <w:rsid w:val="0037797F"/>
    <w:rsid w:val="00377F5D"/>
    <w:rsid w:val="00380129"/>
    <w:rsid w:val="0038029F"/>
    <w:rsid w:val="00381504"/>
    <w:rsid w:val="00382BE4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58B"/>
    <w:rsid w:val="00385D2F"/>
    <w:rsid w:val="00385E33"/>
    <w:rsid w:val="00386186"/>
    <w:rsid w:val="00386520"/>
    <w:rsid w:val="0038655A"/>
    <w:rsid w:val="00386729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1DAB"/>
    <w:rsid w:val="0039218A"/>
    <w:rsid w:val="003928C7"/>
    <w:rsid w:val="00392C5A"/>
    <w:rsid w:val="00392D28"/>
    <w:rsid w:val="00392FB5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42E"/>
    <w:rsid w:val="003A1514"/>
    <w:rsid w:val="003A1BA8"/>
    <w:rsid w:val="003A1BBF"/>
    <w:rsid w:val="003A22E8"/>
    <w:rsid w:val="003A31C8"/>
    <w:rsid w:val="003A377F"/>
    <w:rsid w:val="003A492F"/>
    <w:rsid w:val="003A55C8"/>
    <w:rsid w:val="003A6021"/>
    <w:rsid w:val="003A6550"/>
    <w:rsid w:val="003A6929"/>
    <w:rsid w:val="003A7315"/>
    <w:rsid w:val="003A73D2"/>
    <w:rsid w:val="003A7A27"/>
    <w:rsid w:val="003A7D2B"/>
    <w:rsid w:val="003B08FB"/>
    <w:rsid w:val="003B09AC"/>
    <w:rsid w:val="003B0CF5"/>
    <w:rsid w:val="003B1056"/>
    <w:rsid w:val="003B12C0"/>
    <w:rsid w:val="003B12DA"/>
    <w:rsid w:val="003B1C3D"/>
    <w:rsid w:val="003B1DAE"/>
    <w:rsid w:val="003B225C"/>
    <w:rsid w:val="003B25FA"/>
    <w:rsid w:val="003B282E"/>
    <w:rsid w:val="003B2AF1"/>
    <w:rsid w:val="003B2BD7"/>
    <w:rsid w:val="003B3141"/>
    <w:rsid w:val="003B33C2"/>
    <w:rsid w:val="003B35B1"/>
    <w:rsid w:val="003B35DC"/>
    <w:rsid w:val="003B36BA"/>
    <w:rsid w:val="003B37A4"/>
    <w:rsid w:val="003B3CB3"/>
    <w:rsid w:val="003B4347"/>
    <w:rsid w:val="003B467C"/>
    <w:rsid w:val="003B477F"/>
    <w:rsid w:val="003B4830"/>
    <w:rsid w:val="003B550A"/>
    <w:rsid w:val="003B5550"/>
    <w:rsid w:val="003B64FE"/>
    <w:rsid w:val="003B6820"/>
    <w:rsid w:val="003B693A"/>
    <w:rsid w:val="003B6980"/>
    <w:rsid w:val="003B6F6C"/>
    <w:rsid w:val="003B7415"/>
    <w:rsid w:val="003B7846"/>
    <w:rsid w:val="003C02AD"/>
    <w:rsid w:val="003C039C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AA5"/>
    <w:rsid w:val="003C3DB1"/>
    <w:rsid w:val="003C3F9E"/>
    <w:rsid w:val="003C4333"/>
    <w:rsid w:val="003C4433"/>
    <w:rsid w:val="003C4ACB"/>
    <w:rsid w:val="003C4B53"/>
    <w:rsid w:val="003C5029"/>
    <w:rsid w:val="003C50EF"/>
    <w:rsid w:val="003C59BF"/>
    <w:rsid w:val="003C60F6"/>
    <w:rsid w:val="003C6812"/>
    <w:rsid w:val="003C726D"/>
    <w:rsid w:val="003C753D"/>
    <w:rsid w:val="003C7721"/>
    <w:rsid w:val="003D09A7"/>
    <w:rsid w:val="003D0D4A"/>
    <w:rsid w:val="003D15C7"/>
    <w:rsid w:val="003D1AF5"/>
    <w:rsid w:val="003D1E70"/>
    <w:rsid w:val="003D2449"/>
    <w:rsid w:val="003D2DA2"/>
    <w:rsid w:val="003D360D"/>
    <w:rsid w:val="003D3CB5"/>
    <w:rsid w:val="003D3E51"/>
    <w:rsid w:val="003D42F5"/>
    <w:rsid w:val="003D4321"/>
    <w:rsid w:val="003D4439"/>
    <w:rsid w:val="003D4EC3"/>
    <w:rsid w:val="003D4F55"/>
    <w:rsid w:val="003D5123"/>
    <w:rsid w:val="003D5403"/>
    <w:rsid w:val="003D593A"/>
    <w:rsid w:val="003D648B"/>
    <w:rsid w:val="003D6E02"/>
    <w:rsid w:val="003D6F17"/>
    <w:rsid w:val="003D718C"/>
    <w:rsid w:val="003D7BCE"/>
    <w:rsid w:val="003D7D32"/>
    <w:rsid w:val="003D7E1E"/>
    <w:rsid w:val="003D7EB0"/>
    <w:rsid w:val="003D7FB2"/>
    <w:rsid w:val="003E00AC"/>
    <w:rsid w:val="003E0A27"/>
    <w:rsid w:val="003E197E"/>
    <w:rsid w:val="003E1C1B"/>
    <w:rsid w:val="003E2BDA"/>
    <w:rsid w:val="003E2D86"/>
    <w:rsid w:val="003E2E0B"/>
    <w:rsid w:val="003E316F"/>
    <w:rsid w:val="003E32F1"/>
    <w:rsid w:val="003E3BD2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BEE"/>
    <w:rsid w:val="003F0C37"/>
    <w:rsid w:val="003F0DCE"/>
    <w:rsid w:val="003F0F7A"/>
    <w:rsid w:val="003F19F8"/>
    <w:rsid w:val="003F1AE3"/>
    <w:rsid w:val="003F1B22"/>
    <w:rsid w:val="003F26FA"/>
    <w:rsid w:val="003F2F69"/>
    <w:rsid w:val="003F31F3"/>
    <w:rsid w:val="003F437E"/>
    <w:rsid w:val="003F445F"/>
    <w:rsid w:val="003F4587"/>
    <w:rsid w:val="003F4718"/>
    <w:rsid w:val="003F4A98"/>
    <w:rsid w:val="003F4C26"/>
    <w:rsid w:val="003F5281"/>
    <w:rsid w:val="003F5A31"/>
    <w:rsid w:val="003F65F0"/>
    <w:rsid w:val="003F6C85"/>
    <w:rsid w:val="003F6E6A"/>
    <w:rsid w:val="003F7FBC"/>
    <w:rsid w:val="004002E8"/>
    <w:rsid w:val="004009EA"/>
    <w:rsid w:val="00400F42"/>
    <w:rsid w:val="00401153"/>
    <w:rsid w:val="00401193"/>
    <w:rsid w:val="00401351"/>
    <w:rsid w:val="00401A78"/>
    <w:rsid w:val="004023FA"/>
    <w:rsid w:val="0040256F"/>
    <w:rsid w:val="00402777"/>
    <w:rsid w:val="0040315A"/>
    <w:rsid w:val="004031A3"/>
    <w:rsid w:val="004031D3"/>
    <w:rsid w:val="00403223"/>
    <w:rsid w:val="004032C4"/>
    <w:rsid w:val="004033FA"/>
    <w:rsid w:val="00403B95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466"/>
    <w:rsid w:val="00407564"/>
    <w:rsid w:val="004078CB"/>
    <w:rsid w:val="00407A81"/>
    <w:rsid w:val="00407B3F"/>
    <w:rsid w:val="00407DDF"/>
    <w:rsid w:val="00407FE5"/>
    <w:rsid w:val="0041040C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5"/>
    <w:rsid w:val="00413428"/>
    <w:rsid w:val="00413737"/>
    <w:rsid w:val="00413F96"/>
    <w:rsid w:val="00414190"/>
    <w:rsid w:val="00414754"/>
    <w:rsid w:val="00415619"/>
    <w:rsid w:val="00415A62"/>
    <w:rsid w:val="00415E1B"/>
    <w:rsid w:val="00416506"/>
    <w:rsid w:val="004165D7"/>
    <w:rsid w:val="00416B57"/>
    <w:rsid w:val="00416DBD"/>
    <w:rsid w:val="00417AEF"/>
    <w:rsid w:val="0042025F"/>
    <w:rsid w:val="00420352"/>
    <w:rsid w:val="00420677"/>
    <w:rsid w:val="00420AD6"/>
    <w:rsid w:val="004213D0"/>
    <w:rsid w:val="004214D5"/>
    <w:rsid w:val="00421EE1"/>
    <w:rsid w:val="00422428"/>
    <w:rsid w:val="0042276D"/>
    <w:rsid w:val="00422BB6"/>
    <w:rsid w:val="00422C55"/>
    <w:rsid w:val="004240C5"/>
    <w:rsid w:val="004241F9"/>
    <w:rsid w:val="004242D6"/>
    <w:rsid w:val="00424B23"/>
    <w:rsid w:val="00424B28"/>
    <w:rsid w:val="00424BC6"/>
    <w:rsid w:val="00424D4B"/>
    <w:rsid w:val="00424DEA"/>
    <w:rsid w:val="00424E4F"/>
    <w:rsid w:val="00424F98"/>
    <w:rsid w:val="0042553A"/>
    <w:rsid w:val="00425A94"/>
    <w:rsid w:val="00426178"/>
    <w:rsid w:val="00426F44"/>
    <w:rsid w:val="004272A2"/>
    <w:rsid w:val="004272A3"/>
    <w:rsid w:val="0042769B"/>
    <w:rsid w:val="004276F2"/>
    <w:rsid w:val="00427C32"/>
    <w:rsid w:val="00427DEA"/>
    <w:rsid w:val="0043062F"/>
    <w:rsid w:val="00430C69"/>
    <w:rsid w:val="00430D6C"/>
    <w:rsid w:val="00430F40"/>
    <w:rsid w:val="004313AA"/>
    <w:rsid w:val="00431797"/>
    <w:rsid w:val="00431CAF"/>
    <w:rsid w:val="00432137"/>
    <w:rsid w:val="004327A6"/>
    <w:rsid w:val="00432A1F"/>
    <w:rsid w:val="00432A9D"/>
    <w:rsid w:val="0043308D"/>
    <w:rsid w:val="00433E4C"/>
    <w:rsid w:val="00434053"/>
    <w:rsid w:val="0043502B"/>
    <w:rsid w:val="004368EC"/>
    <w:rsid w:val="00436907"/>
    <w:rsid w:val="00436A7A"/>
    <w:rsid w:val="00436AA4"/>
    <w:rsid w:val="00436E15"/>
    <w:rsid w:val="00437935"/>
    <w:rsid w:val="00437C1B"/>
    <w:rsid w:val="0044014E"/>
    <w:rsid w:val="00441467"/>
    <w:rsid w:val="004416B0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799"/>
    <w:rsid w:val="00444930"/>
    <w:rsid w:val="00445316"/>
    <w:rsid w:val="0044544D"/>
    <w:rsid w:val="004457C6"/>
    <w:rsid w:val="0044585E"/>
    <w:rsid w:val="00445C14"/>
    <w:rsid w:val="004468AF"/>
    <w:rsid w:val="00446A48"/>
    <w:rsid w:val="00446AED"/>
    <w:rsid w:val="00447215"/>
    <w:rsid w:val="004475C2"/>
    <w:rsid w:val="00447BF0"/>
    <w:rsid w:val="00447E7D"/>
    <w:rsid w:val="00447F4B"/>
    <w:rsid w:val="004502C9"/>
    <w:rsid w:val="00450C92"/>
    <w:rsid w:val="00450F03"/>
    <w:rsid w:val="00451AEF"/>
    <w:rsid w:val="00451BA7"/>
    <w:rsid w:val="00452444"/>
    <w:rsid w:val="004528E9"/>
    <w:rsid w:val="00452F20"/>
    <w:rsid w:val="00453510"/>
    <w:rsid w:val="00453D95"/>
    <w:rsid w:val="00453E99"/>
    <w:rsid w:val="004542D9"/>
    <w:rsid w:val="00454696"/>
    <w:rsid w:val="004548F8"/>
    <w:rsid w:val="00454DBE"/>
    <w:rsid w:val="00454F12"/>
    <w:rsid w:val="004554D5"/>
    <w:rsid w:val="00455B35"/>
    <w:rsid w:val="00455D7B"/>
    <w:rsid w:val="00455D8C"/>
    <w:rsid w:val="004562DE"/>
    <w:rsid w:val="00456A0A"/>
    <w:rsid w:val="00457475"/>
    <w:rsid w:val="004576DD"/>
    <w:rsid w:val="00457D67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28"/>
    <w:rsid w:val="00462593"/>
    <w:rsid w:val="00462D56"/>
    <w:rsid w:val="004634AE"/>
    <w:rsid w:val="004634BB"/>
    <w:rsid w:val="00463840"/>
    <w:rsid w:val="00464412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1A8"/>
    <w:rsid w:val="0047344B"/>
    <w:rsid w:val="00473513"/>
    <w:rsid w:val="00474172"/>
    <w:rsid w:val="00474305"/>
    <w:rsid w:val="0047493E"/>
    <w:rsid w:val="00474A95"/>
    <w:rsid w:val="00474DE6"/>
    <w:rsid w:val="00475821"/>
    <w:rsid w:val="00476270"/>
    <w:rsid w:val="0047750C"/>
    <w:rsid w:val="0047797C"/>
    <w:rsid w:val="00477A87"/>
    <w:rsid w:val="00480209"/>
    <w:rsid w:val="004803CD"/>
    <w:rsid w:val="00480A32"/>
    <w:rsid w:val="00480F67"/>
    <w:rsid w:val="00481022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622"/>
    <w:rsid w:val="00492A8B"/>
    <w:rsid w:val="00493140"/>
    <w:rsid w:val="00493A08"/>
    <w:rsid w:val="00493FE8"/>
    <w:rsid w:val="00494B8A"/>
    <w:rsid w:val="00494BFF"/>
    <w:rsid w:val="004950DE"/>
    <w:rsid w:val="00495350"/>
    <w:rsid w:val="004968E5"/>
    <w:rsid w:val="00496CE4"/>
    <w:rsid w:val="00496F33"/>
    <w:rsid w:val="00497117"/>
    <w:rsid w:val="0049718A"/>
    <w:rsid w:val="0049724F"/>
    <w:rsid w:val="00497B57"/>
    <w:rsid w:val="004A00E0"/>
    <w:rsid w:val="004A06AC"/>
    <w:rsid w:val="004A0D07"/>
    <w:rsid w:val="004A0E42"/>
    <w:rsid w:val="004A1342"/>
    <w:rsid w:val="004A150B"/>
    <w:rsid w:val="004A16C3"/>
    <w:rsid w:val="004A18AE"/>
    <w:rsid w:val="004A1BE0"/>
    <w:rsid w:val="004A1CD8"/>
    <w:rsid w:val="004A2364"/>
    <w:rsid w:val="004A253B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1EF"/>
    <w:rsid w:val="004A6B7E"/>
    <w:rsid w:val="004A6E69"/>
    <w:rsid w:val="004A763D"/>
    <w:rsid w:val="004A7D43"/>
    <w:rsid w:val="004B0860"/>
    <w:rsid w:val="004B0EDE"/>
    <w:rsid w:val="004B114D"/>
    <w:rsid w:val="004B13EB"/>
    <w:rsid w:val="004B16CF"/>
    <w:rsid w:val="004B19B1"/>
    <w:rsid w:val="004B1ACD"/>
    <w:rsid w:val="004B1EEF"/>
    <w:rsid w:val="004B2137"/>
    <w:rsid w:val="004B236E"/>
    <w:rsid w:val="004B243A"/>
    <w:rsid w:val="004B24CA"/>
    <w:rsid w:val="004B2C1A"/>
    <w:rsid w:val="004B2FD0"/>
    <w:rsid w:val="004B336E"/>
    <w:rsid w:val="004B3854"/>
    <w:rsid w:val="004B38F1"/>
    <w:rsid w:val="004B3A16"/>
    <w:rsid w:val="004B40A5"/>
    <w:rsid w:val="004B4271"/>
    <w:rsid w:val="004B47BA"/>
    <w:rsid w:val="004B4DC2"/>
    <w:rsid w:val="004B5468"/>
    <w:rsid w:val="004B5DEE"/>
    <w:rsid w:val="004B5EAA"/>
    <w:rsid w:val="004B6055"/>
    <w:rsid w:val="004B6220"/>
    <w:rsid w:val="004B67B8"/>
    <w:rsid w:val="004B6D46"/>
    <w:rsid w:val="004B6DCA"/>
    <w:rsid w:val="004B7044"/>
    <w:rsid w:val="004B755B"/>
    <w:rsid w:val="004B7C5C"/>
    <w:rsid w:val="004B7C9F"/>
    <w:rsid w:val="004C0AE0"/>
    <w:rsid w:val="004C104D"/>
    <w:rsid w:val="004C14C4"/>
    <w:rsid w:val="004C1804"/>
    <w:rsid w:val="004C1C63"/>
    <w:rsid w:val="004C1CDB"/>
    <w:rsid w:val="004C2393"/>
    <w:rsid w:val="004C23AE"/>
    <w:rsid w:val="004C2631"/>
    <w:rsid w:val="004C2A6F"/>
    <w:rsid w:val="004C2EAC"/>
    <w:rsid w:val="004C31D1"/>
    <w:rsid w:val="004C328A"/>
    <w:rsid w:val="004C32BB"/>
    <w:rsid w:val="004C3AB3"/>
    <w:rsid w:val="004C413C"/>
    <w:rsid w:val="004C46EF"/>
    <w:rsid w:val="004C52D1"/>
    <w:rsid w:val="004C5683"/>
    <w:rsid w:val="004C6E4F"/>
    <w:rsid w:val="004C71DB"/>
    <w:rsid w:val="004C7439"/>
    <w:rsid w:val="004C7774"/>
    <w:rsid w:val="004D0412"/>
    <w:rsid w:val="004D0788"/>
    <w:rsid w:val="004D171F"/>
    <w:rsid w:val="004D18F4"/>
    <w:rsid w:val="004D222E"/>
    <w:rsid w:val="004D2375"/>
    <w:rsid w:val="004D2765"/>
    <w:rsid w:val="004D2A19"/>
    <w:rsid w:val="004D37F2"/>
    <w:rsid w:val="004D4083"/>
    <w:rsid w:val="004D4274"/>
    <w:rsid w:val="004D43F9"/>
    <w:rsid w:val="004D4572"/>
    <w:rsid w:val="004D4717"/>
    <w:rsid w:val="004D4A29"/>
    <w:rsid w:val="004D4E5D"/>
    <w:rsid w:val="004D5E3C"/>
    <w:rsid w:val="004D5ED4"/>
    <w:rsid w:val="004D5F49"/>
    <w:rsid w:val="004D657A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17D"/>
    <w:rsid w:val="004E17BF"/>
    <w:rsid w:val="004E1D96"/>
    <w:rsid w:val="004E2281"/>
    <w:rsid w:val="004E2B61"/>
    <w:rsid w:val="004E2B7C"/>
    <w:rsid w:val="004E2C5F"/>
    <w:rsid w:val="004E2F8B"/>
    <w:rsid w:val="004E3B53"/>
    <w:rsid w:val="004E4810"/>
    <w:rsid w:val="004E4A41"/>
    <w:rsid w:val="004E4DCD"/>
    <w:rsid w:val="004E508D"/>
    <w:rsid w:val="004E50DD"/>
    <w:rsid w:val="004E53E0"/>
    <w:rsid w:val="004E6059"/>
    <w:rsid w:val="004E63E6"/>
    <w:rsid w:val="004E63F7"/>
    <w:rsid w:val="004E66DF"/>
    <w:rsid w:val="004E6F16"/>
    <w:rsid w:val="004E6F27"/>
    <w:rsid w:val="004E7680"/>
    <w:rsid w:val="004E7F67"/>
    <w:rsid w:val="004F0B0D"/>
    <w:rsid w:val="004F1015"/>
    <w:rsid w:val="004F13FE"/>
    <w:rsid w:val="004F186F"/>
    <w:rsid w:val="004F23B7"/>
    <w:rsid w:val="004F2534"/>
    <w:rsid w:val="004F2835"/>
    <w:rsid w:val="004F3104"/>
    <w:rsid w:val="004F3A69"/>
    <w:rsid w:val="004F3AAA"/>
    <w:rsid w:val="004F3E2A"/>
    <w:rsid w:val="004F4288"/>
    <w:rsid w:val="004F475F"/>
    <w:rsid w:val="004F477D"/>
    <w:rsid w:val="004F4BE1"/>
    <w:rsid w:val="004F57AD"/>
    <w:rsid w:val="004F57C6"/>
    <w:rsid w:val="004F59B0"/>
    <w:rsid w:val="004F5FE1"/>
    <w:rsid w:val="004F698D"/>
    <w:rsid w:val="004F6D6F"/>
    <w:rsid w:val="004F70E4"/>
    <w:rsid w:val="004F71F9"/>
    <w:rsid w:val="004F747B"/>
    <w:rsid w:val="004F7758"/>
    <w:rsid w:val="0050088A"/>
    <w:rsid w:val="00500AA9"/>
    <w:rsid w:val="005010CA"/>
    <w:rsid w:val="005018AF"/>
    <w:rsid w:val="005023E7"/>
    <w:rsid w:val="0050294E"/>
    <w:rsid w:val="00502FD4"/>
    <w:rsid w:val="005032E7"/>
    <w:rsid w:val="005037E6"/>
    <w:rsid w:val="00504183"/>
    <w:rsid w:val="005044D8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68A"/>
    <w:rsid w:val="00512846"/>
    <w:rsid w:val="005129DF"/>
    <w:rsid w:val="00513B5B"/>
    <w:rsid w:val="00513F59"/>
    <w:rsid w:val="00513FB3"/>
    <w:rsid w:val="00514486"/>
    <w:rsid w:val="005147F5"/>
    <w:rsid w:val="00514CA7"/>
    <w:rsid w:val="00514CAD"/>
    <w:rsid w:val="00515216"/>
    <w:rsid w:val="0051607F"/>
    <w:rsid w:val="005162FA"/>
    <w:rsid w:val="005168A6"/>
    <w:rsid w:val="00516B61"/>
    <w:rsid w:val="00516C65"/>
    <w:rsid w:val="00516FB5"/>
    <w:rsid w:val="005175BD"/>
    <w:rsid w:val="00520692"/>
    <w:rsid w:val="00520C48"/>
    <w:rsid w:val="00520C9A"/>
    <w:rsid w:val="00520FAC"/>
    <w:rsid w:val="0052204E"/>
    <w:rsid w:val="00522688"/>
    <w:rsid w:val="00522C48"/>
    <w:rsid w:val="005231DF"/>
    <w:rsid w:val="005231F2"/>
    <w:rsid w:val="005232CD"/>
    <w:rsid w:val="0052352E"/>
    <w:rsid w:val="0052367A"/>
    <w:rsid w:val="005238D0"/>
    <w:rsid w:val="00523A15"/>
    <w:rsid w:val="00523A82"/>
    <w:rsid w:val="00523ADD"/>
    <w:rsid w:val="00523B94"/>
    <w:rsid w:val="005245D0"/>
    <w:rsid w:val="00524683"/>
    <w:rsid w:val="005247BB"/>
    <w:rsid w:val="005249B7"/>
    <w:rsid w:val="00525189"/>
    <w:rsid w:val="0052519E"/>
    <w:rsid w:val="005251A3"/>
    <w:rsid w:val="005254F7"/>
    <w:rsid w:val="005270C9"/>
    <w:rsid w:val="00527306"/>
    <w:rsid w:val="005275AA"/>
    <w:rsid w:val="0052797D"/>
    <w:rsid w:val="005279D5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298E"/>
    <w:rsid w:val="00542DFA"/>
    <w:rsid w:val="0054312C"/>
    <w:rsid w:val="00543542"/>
    <w:rsid w:val="00543A1C"/>
    <w:rsid w:val="00543F5B"/>
    <w:rsid w:val="00544103"/>
    <w:rsid w:val="00544206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50730"/>
    <w:rsid w:val="00551CE6"/>
    <w:rsid w:val="0055241F"/>
    <w:rsid w:val="005529EF"/>
    <w:rsid w:val="005530A2"/>
    <w:rsid w:val="0055312C"/>
    <w:rsid w:val="00554B35"/>
    <w:rsid w:val="00554C06"/>
    <w:rsid w:val="00555817"/>
    <w:rsid w:val="00555C07"/>
    <w:rsid w:val="005560AF"/>
    <w:rsid w:val="005563A7"/>
    <w:rsid w:val="005565B6"/>
    <w:rsid w:val="0055682A"/>
    <w:rsid w:val="00556AC9"/>
    <w:rsid w:val="00556BFD"/>
    <w:rsid w:val="00556FFF"/>
    <w:rsid w:val="0055766E"/>
    <w:rsid w:val="00557740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C53"/>
    <w:rsid w:val="00562785"/>
    <w:rsid w:val="005627CA"/>
    <w:rsid w:val="00562D6A"/>
    <w:rsid w:val="0056378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1"/>
    <w:rsid w:val="0056791A"/>
    <w:rsid w:val="00567BFB"/>
    <w:rsid w:val="00570484"/>
    <w:rsid w:val="00570CA1"/>
    <w:rsid w:val="005711D6"/>
    <w:rsid w:val="005715B5"/>
    <w:rsid w:val="00571F8C"/>
    <w:rsid w:val="005727BE"/>
    <w:rsid w:val="00572E75"/>
    <w:rsid w:val="0057334F"/>
    <w:rsid w:val="005737AA"/>
    <w:rsid w:val="0057394D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E70"/>
    <w:rsid w:val="005763DF"/>
    <w:rsid w:val="005767C0"/>
    <w:rsid w:val="005770F9"/>
    <w:rsid w:val="005771DC"/>
    <w:rsid w:val="00580178"/>
    <w:rsid w:val="00580689"/>
    <w:rsid w:val="00580D4D"/>
    <w:rsid w:val="005812B5"/>
    <w:rsid w:val="005817AD"/>
    <w:rsid w:val="00581A2A"/>
    <w:rsid w:val="00581C1A"/>
    <w:rsid w:val="00581DDF"/>
    <w:rsid w:val="00582346"/>
    <w:rsid w:val="005826B2"/>
    <w:rsid w:val="00582B76"/>
    <w:rsid w:val="00582BC1"/>
    <w:rsid w:val="00582F17"/>
    <w:rsid w:val="00583397"/>
    <w:rsid w:val="005836C0"/>
    <w:rsid w:val="00583718"/>
    <w:rsid w:val="0058377C"/>
    <w:rsid w:val="00583944"/>
    <w:rsid w:val="00583D46"/>
    <w:rsid w:val="00583EBF"/>
    <w:rsid w:val="005840CD"/>
    <w:rsid w:val="00584678"/>
    <w:rsid w:val="00584B21"/>
    <w:rsid w:val="00585457"/>
    <w:rsid w:val="00585FA3"/>
    <w:rsid w:val="00586050"/>
    <w:rsid w:val="00586A51"/>
    <w:rsid w:val="0058732C"/>
    <w:rsid w:val="005875DC"/>
    <w:rsid w:val="005878A0"/>
    <w:rsid w:val="00587BEA"/>
    <w:rsid w:val="00587D29"/>
    <w:rsid w:val="00587DEF"/>
    <w:rsid w:val="00587E62"/>
    <w:rsid w:val="00587E67"/>
    <w:rsid w:val="0059057B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B0"/>
    <w:rsid w:val="005967DE"/>
    <w:rsid w:val="00596BEE"/>
    <w:rsid w:val="00596DF9"/>
    <w:rsid w:val="0059735B"/>
    <w:rsid w:val="00597362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914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5376"/>
    <w:rsid w:val="005A6A67"/>
    <w:rsid w:val="005A7260"/>
    <w:rsid w:val="005A743C"/>
    <w:rsid w:val="005A75A2"/>
    <w:rsid w:val="005A78A2"/>
    <w:rsid w:val="005A7DDF"/>
    <w:rsid w:val="005B07FF"/>
    <w:rsid w:val="005B0928"/>
    <w:rsid w:val="005B1480"/>
    <w:rsid w:val="005B1BD0"/>
    <w:rsid w:val="005B22E0"/>
    <w:rsid w:val="005B277A"/>
    <w:rsid w:val="005B32DB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B94"/>
    <w:rsid w:val="005B6EE1"/>
    <w:rsid w:val="005B6F18"/>
    <w:rsid w:val="005B7002"/>
    <w:rsid w:val="005B73DD"/>
    <w:rsid w:val="005B75B5"/>
    <w:rsid w:val="005B7A2D"/>
    <w:rsid w:val="005B7A52"/>
    <w:rsid w:val="005C06EF"/>
    <w:rsid w:val="005C09DF"/>
    <w:rsid w:val="005C0B00"/>
    <w:rsid w:val="005C0B99"/>
    <w:rsid w:val="005C2521"/>
    <w:rsid w:val="005C2CFD"/>
    <w:rsid w:val="005C3622"/>
    <w:rsid w:val="005C3E08"/>
    <w:rsid w:val="005C41CE"/>
    <w:rsid w:val="005C43DF"/>
    <w:rsid w:val="005C4FAF"/>
    <w:rsid w:val="005C50D7"/>
    <w:rsid w:val="005C545A"/>
    <w:rsid w:val="005C5D80"/>
    <w:rsid w:val="005C5EF3"/>
    <w:rsid w:val="005C600A"/>
    <w:rsid w:val="005C602F"/>
    <w:rsid w:val="005C603A"/>
    <w:rsid w:val="005C61F7"/>
    <w:rsid w:val="005C683D"/>
    <w:rsid w:val="005C68A1"/>
    <w:rsid w:val="005C68AA"/>
    <w:rsid w:val="005C6992"/>
    <w:rsid w:val="005C7599"/>
    <w:rsid w:val="005C785D"/>
    <w:rsid w:val="005C7A60"/>
    <w:rsid w:val="005C7D52"/>
    <w:rsid w:val="005D05BD"/>
    <w:rsid w:val="005D0638"/>
    <w:rsid w:val="005D0DAC"/>
    <w:rsid w:val="005D1548"/>
    <w:rsid w:val="005D1841"/>
    <w:rsid w:val="005D1CA3"/>
    <w:rsid w:val="005D222E"/>
    <w:rsid w:val="005D2782"/>
    <w:rsid w:val="005D2BB8"/>
    <w:rsid w:val="005D2C2E"/>
    <w:rsid w:val="005D2DFE"/>
    <w:rsid w:val="005D362B"/>
    <w:rsid w:val="005D40FB"/>
    <w:rsid w:val="005D4203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694"/>
    <w:rsid w:val="005D6758"/>
    <w:rsid w:val="005D6AB8"/>
    <w:rsid w:val="005D6DA2"/>
    <w:rsid w:val="005D7239"/>
    <w:rsid w:val="005D757C"/>
    <w:rsid w:val="005E0179"/>
    <w:rsid w:val="005E03F2"/>
    <w:rsid w:val="005E06B8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39"/>
    <w:rsid w:val="005E4A43"/>
    <w:rsid w:val="005E4F22"/>
    <w:rsid w:val="005E5345"/>
    <w:rsid w:val="005E59AC"/>
    <w:rsid w:val="005E5B1B"/>
    <w:rsid w:val="005E6090"/>
    <w:rsid w:val="005E64BC"/>
    <w:rsid w:val="005E6828"/>
    <w:rsid w:val="005E68A6"/>
    <w:rsid w:val="005E6984"/>
    <w:rsid w:val="005E6E32"/>
    <w:rsid w:val="005E6E4D"/>
    <w:rsid w:val="005E6EF1"/>
    <w:rsid w:val="005E73A8"/>
    <w:rsid w:val="005E7536"/>
    <w:rsid w:val="005E7DA0"/>
    <w:rsid w:val="005E7EC4"/>
    <w:rsid w:val="005F075B"/>
    <w:rsid w:val="005F0A55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A2"/>
    <w:rsid w:val="005F5191"/>
    <w:rsid w:val="005F549A"/>
    <w:rsid w:val="005F5542"/>
    <w:rsid w:val="005F5912"/>
    <w:rsid w:val="005F5B33"/>
    <w:rsid w:val="005F6118"/>
    <w:rsid w:val="005F642A"/>
    <w:rsid w:val="005F65D8"/>
    <w:rsid w:val="005F6D65"/>
    <w:rsid w:val="005F7533"/>
    <w:rsid w:val="006003FF"/>
    <w:rsid w:val="00600954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B3B"/>
    <w:rsid w:val="00604BB2"/>
    <w:rsid w:val="00605505"/>
    <w:rsid w:val="00605695"/>
    <w:rsid w:val="00605931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E73"/>
    <w:rsid w:val="00614F7D"/>
    <w:rsid w:val="006165B1"/>
    <w:rsid w:val="006166D8"/>
    <w:rsid w:val="00616894"/>
    <w:rsid w:val="0061693A"/>
    <w:rsid w:val="00616D1B"/>
    <w:rsid w:val="006171D2"/>
    <w:rsid w:val="0061738D"/>
    <w:rsid w:val="00617B12"/>
    <w:rsid w:val="00620626"/>
    <w:rsid w:val="00620A79"/>
    <w:rsid w:val="006213CC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203"/>
    <w:rsid w:val="00633BAB"/>
    <w:rsid w:val="00633D0A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96F"/>
    <w:rsid w:val="00637A8E"/>
    <w:rsid w:val="00637DDA"/>
    <w:rsid w:val="00640C76"/>
    <w:rsid w:val="0064107F"/>
    <w:rsid w:val="00641211"/>
    <w:rsid w:val="0064144C"/>
    <w:rsid w:val="00641D00"/>
    <w:rsid w:val="00641E94"/>
    <w:rsid w:val="00642084"/>
    <w:rsid w:val="00642B6C"/>
    <w:rsid w:val="00642C03"/>
    <w:rsid w:val="00642DB2"/>
    <w:rsid w:val="00643172"/>
    <w:rsid w:val="006431B1"/>
    <w:rsid w:val="006433AB"/>
    <w:rsid w:val="00643659"/>
    <w:rsid w:val="00643AF3"/>
    <w:rsid w:val="00643EE8"/>
    <w:rsid w:val="00643F78"/>
    <w:rsid w:val="00644045"/>
    <w:rsid w:val="00644346"/>
    <w:rsid w:val="00644E7E"/>
    <w:rsid w:val="006451D4"/>
    <w:rsid w:val="006459A5"/>
    <w:rsid w:val="00645CA4"/>
    <w:rsid w:val="00645D12"/>
    <w:rsid w:val="00645EC3"/>
    <w:rsid w:val="00646173"/>
    <w:rsid w:val="00646586"/>
    <w:rsid w:val="006467E6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50C6"/>
    <w:rsid w:val="006552F6"/>
    <w:rsid w:val="006553E1"/>
    <w:rsid w:val="00655BB8"/>
    <w:rsid w:val="00655CD7"/>
    <w:rsid w:val="00655D8A"/>
    <w:rsid w:val="006560E7"/>
    <w:rsid w:val="006562DB"/>
    <w:rsid w:val="0065646B"/>
    <w:rsid w:val="00656BD7"/>
    <w:rsid w:val="00656DD0"/>
    <w:rsid w:val="00656E67"/>
    <w:rsid w:val="006575B5"/>
    <w:rsid w:val="00660119"/>
    <w:rsid w:val="00660145"/>
    <w:rsid w:val="006601BA"/>
    <w:rsid w:val="00660722"/>
    <w:rsid w:val="0066093A"/>
    <w:rsid w:val="00661909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46"/>
    <w:rsid w:val="006643B5"/>
    <w:rsid w:val="0066449B"/>
    <w:rsid w:val="006644CF"/>
    <w:rsid w:val="0066487F"/>
    <w:rsid w:val="0066496E"/>
    <w:rsid w:val="00664E73"/>
    <w:rsid w:val="00664EE4"/>
    <w:rsid w:val="00665148"/>
    <w:rsid w:val="0066523E"/>
    <w:rsid w:val="00665704"/>
    <w:rsid w:val="0066590F"/>
    <w:rsid w:val="00665C1E"/>
    <w:rsid w:val="006660CA"/>
    <w:rsid w:val="00666F8F"/>
    <w:rsid w:val="006670EB"/>
    <w:rsid w:val="006672F5"/>
    <w:rsid w:val="00667B52"/>
    <w:rsid w:val="00670156"/>
    <w:rsid w:val="006709AE"/>
    <w:rsid w:val="00670FF3"/>
    <w:rsid w:val="00670FFA"/>
    <w:rsid w:val="00671D81"/>
    <w:rsid w:val="00671F54"/>
    <w:rsid w:val="00672257"/>
    <w:rsid w:val="00672292"/>
    <w:rsid w:val="006729A7"/>
    <w:rsid w:val="006730BA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9FE"/>
    <w:rsid w:val="00677DAB"/>
    <w:rsid w:val="00677E68"/>
    <w:rsid w:val="00677ED5"/>
    <w:rsid w:val="006802C6"/>
    <w:rsid w:val="0068062B"/>
    <w:rsid w:val="00680CE6"/>
    <w:rsid w:val="00681629"/>
    <w:rsid w:val="0068190A"/>
    <w:rsid w:val="00681F03"/>
    <w:rsid w:val="00682296"/>
    <w:rsid w:val="0068241D"/>
    <w:rsid w:val="0068260A"/>
    <w:rsid w:val="006828F5"/>
    <w:rsid w:val="00682B74"/>
    <w:rsid w:val="00682DC3"/>
    <w:rsid w:val="00682EC5"/>
    <w:rsid w:val="0068311C"/>
    <w:rsid w:val="006839C7"/>
    <w:rsid w:val="00683F86"/>
    <w:rsid w:val="00683FD5"/>
    <w:rsid w:val="00684C98"/>
    <w:rsid w:val="0068581A"/>
    <w:rsid w:val="006863AB"/>
    <w:rsid w:val="006867C3"/>
    <w:rsid w:val="00686954"/>
    <w:rsid w:val="00686AD2"/>
    <w:rsid w:val="0068721B"/>
    <w:rsid w:val="0068724D"/>
    <w:rsid w:val="006875AD"/>
    <w:rsid w:val="0068766F"/>
    <w:rsid w:val="006877B2"/>
    <w:rsid w:val="006878B4"/>
    <w:rsid w:val="00687923"/>
    <w:rsid w:val="00687D0B"/>
    <w:rsid w:val="00687E15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DD6"/>
    <w:rsid w:val="006971BA"/>
    <w:rsid w:val="006973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6C7"/>
    <w:rsid w:val="006A1B58"/>
    <w:rsid w:val="006A25B0"/>
    <w:rsid w:val="006A26B3"/>
    <w:rsid w:val="006A2992"/>
    <w:rsid w:val="006A3714"/>
    <w:rsid w:val="006A378B"/>
    <w:rsid w:val="006A37AA"/>
    <w:rsid w:val="006A45FC"/>
    <w:rsid w:val="006A464D"/>
    <w:rsid w:val="006A494F"/>
    <w:rsid w:val="006A4D5D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43A"/>
    <w:rsid w:val="006A7B7F"/>
    <w:rsid w:val="006B00C6"/>
    <w:rsid w:val="006B02C6"/>
    <w:rsid w:val="006B033B"/>
    <w:rsid w:val="006B093C"/>
    <w:rsid w:val="006B0CE1"/>
    <w:rsid w:val="006B1072"/>
    <w:rsid w:val="006B1247"/>
    <w:rsid w:val="006B15DA"/>
    <w:rsid w:val="006B1718"/>
    <w:rsid w:val="006B2581"/>
    <w:rsid w:val="006B2E6A"/>
    <w:rsid w:val="006B304A"/>
    <w:rsid w:val="006B32C2"/>
    <w:rsid w:val="006B34D1"/>
    <w:rsid w:val="006B3995"/>
    <w:rsid w:val="006B39AA"/>
    <w:rsid w:val="006B3A92"/>
    <w:rsid w:val="006B3ACE"/>
    <w:rsid w:val="006B3EEE"/>
    <w:rsid w:val="006B41BD"/>
    <w:rsid w:val="006B4C13"/>
    <w:rsid w:val="006B5483"/>
    <w:rsid w:val="006B57D9"/>
    <w:rsid w:val="006B5836"/>
    <w:rsid w:val="006B59A0"/>
    <w:rsid w:val="006B69C7"/>
    <w:rsid w:val="006B6C15"/>
    <w:rsid w:val="006B6DFA"/>
    <w:rsid w:val="006B6EE9"/>
    <w:rsid w:val="006B75B6"/>
    <w:rsid w:val="006B7A6A"/>
    <w:rsid w:val="006B7D4A"/>
    <w:rsid w:val="006C01B8"/>
    <w:rsid w:val="006C0B4F"/>
    <w:rsid w:val="006C0BCD"/>
    <w:rsid w:val="006C0D24"/>
    <w:rsid w:val="006C1C3C"/>
    <w:rsid w:val="006C1F82"/>
    <w:rsid w:val="006C2446"/>
    <w:rsid w:val="006C3753"/>
    <w:rsid w:val="006C384C"/>
    <w:rsid w:val="006C42DB"/>
    <w:rsid w:val="006C4422"/>
    <w:rsid w:val="006C4607"/>
    <w:rsid w:val="006C487F"/>
    <w:rsid w:val="006C4A8C"/>
    <w:rsid w:val="006C5091"/>
    <w:rsid w:val="006C58EA"/>
    <w:rsid w:val="006C59ED"/>
    <w:rsid w:val="006C5AD8"/>
    <w:rsid w:val="006C5C87"/>
    <w:rsid w:val="006C6382"/>
    <w:rsid w:val="006C67DB"/>
    <w:rsid w:val="006C6F14"/>
    <w:rsid w:val="006C74D4"/>
    <w:rsid w:val="006C7A34"/>
    <w:rsid w:val="006D04D2"/>
    <w:rsid w:val="006D0BEC"/>
    <w:rsid w:val="006D10C4"/>
    <w:rsid w:val="006D1481"/>
    <w:rsid w:val="006D188C"/>
    <w:rsid w:val="006D1911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66A"/>
    <w:rsid w:val="006D7E9F"/>
    <w:rsid w:val="006E0547"/>
    <w:rsid w:val="006E0E21"/>
    <w:rsid w:val="006E103D"/>
    <w:rsid w:val="006E123E"/>
    <w:rsid w:val="006E1DF4"/>
    <w:rsid w:val="006E1E50"/>
    <w:rsid w:val="006E2295"/>
    <w:rsid w:val="006E3295"/>
    <w:rsid w:val="006E3B82"/>
    <w:rsid w:val="006E3C5F"/>
    <w:rsid w:val="006E3D61"/>
    <w:rsid w:val="006E426B"/>
    <w:rsid w:val="006E4408"/>
    <w:rsid w:val="006E48EB"/>
    <w:rsid w:val="006E5042"/>
    <w:rsid w:val="006E5693"/>
    <w:rsid w:val="006E59FA"/>
    <w:rsid w:val="006E5A83"/>
    <w:rsid w:val="006E5F1E"/>
    <w:rsid w:val="006E617B"/>
    <w:rsid w:val="006E638C"/>
    <w:rsid w:val="006E64A1"/>
    <w:rsid w:val="006E6652"/>
    <w:rsid w:val="006E6EA1"/>
    <w:rsid w:val="006E725B"/>
    <w:rsid w:val="006E74AB"/>
    <w:rsid w:val="006E74C0"/>
    <w:rsid w:val="006E76A5"/>
    <w:rsid w:val="006E777A"/>
    <w:rsid w:val="006E782E"/>
    <w:rsid w:val="006E784B"/>
    <w:rsid w:val="006E7C74"/>
    <w:rsid w:val="006E7EFE"/>
    <w:rsid w:val="006F09BC"/>
    <w:rsid w:val="006F0A24"/>
    <w:rsid w:val="006F0AB1"/>
    <w:rsid w:val="006F153F"/>
    <w:rsid w:val="006F160B"/>
    <w:rsid w:val="006F172B"/>
    <w:rsid w:val="006F205F"/>
    <w:rsid w:val="006F21C1"/>
    <w:rsid w:val="006F269B"/>
    <w:rsid w:val="006F27ED"/>
    <w:rsid w:val="006F2BF3"/>
    <w:rsid w:val="006F323C"/>
    <w:rsid w:val="006F373B"/>
    <w:rsid w:val="006F42B1"/>
    <w:rsid w:val="006F48A7"/>
    <w:rsid w:val="006F4D6B"/>
    <w:rsid w:val="006F5327"/>
    <w:rsid w:val="006F5C8E"/>
    <w:rsid w:val="006F5F9D"/>
    <w:rsid w:val="006F5FA9"/>
    <w:rsid w:val="006F62D8"/>
    <w:rsid w:val="006F6836"/>
    <w:rsid w:val="006F70B1"/>
    <w:rsid w:val="006F73CD"/>
    <w:rsid w:val="006F746D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BFB"/>
    <w:rsid w:val="00707DF8"/>
    <w:rsid w:val="007104DB"/>
    <w:rsid w:val="007107A0"/>
    <w:rsid w:val="00710A2F"/>
    <w:rsid w:val="00710ACE"/>
    <w:rsid w:val="00710B1E"/>
    <w:rsid w:val="00710CAD"/>
    <w:rsid w:val="00710E94"/>
    <w:rsid w:val="00711688"/>
    <w:rsid w:val="0071290B"/>
    <w:rsid w:val="00712A13"/>
    <w:rsid w:val="0071342B"/>
    <w:rsid w:val="00713695"/>
    <w:rsid w:val="007137C8"/>
    <w:rsid w:val="007137D1"/>
    <w:rsid w:val="007147F6"/>
    <w:rsid w:val="00714930"/>
    <w:rsid w:val="00714CE0"/>
    <w:rsid w:val="00715946"/>
    <w:rsid w:val="00715A5C"/>
    <w:rsid w:val="00715CB6"/>
    <w:rsid w:val="00715E84"/>
    <w:rsid w:val="00715F29"/>
    <w:rsid w:val="00716333"/>
    <w:rsid w:val="00716D02"/>
    <w:rsid w:val="00716F27"/>
    <w:rsid w:val="007204C1"/>
    <w:rsid w:val="0072060F"/>
    <w:rsid w:val="00720762"/>
    <w:rsid w:val="00720D0F"/>
    <w:rsid w:val="00720FAF"/>
    <w:rsid w:val="00721F59"/>
    <w:rsid w:val="00722D4C"/>
    <w:rsid w:val="00722F7A"/>
    <w:rsid w:val="007232F8"/>
    <w:rsid w:val="00723C46"/>
    <w:rsid w:val="00724259"/>
    <w:rsid w:val="0072476D"/>
    <w:rsid w:val="00724944"/>
    <w:rsid w:val="00724D8D"/>
    <w:rsid w:val="00725141"/>
    <w:rsid w:val="0072533B"/>
    <w:rsid w:val="007253D6"/>
    <w:rsid w:val="00725EF7"/>
    <w:rsid w:val="007266F9"/>
    <w:rsid w:val="00726F87"/>
    <w:rsid w:val="00727143"/>
    <w:rsid w:val="0072719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D9A"/>
    <w:rsid w:val="00731F45"/>
    <w:rsid w:val="00731F8A"/>
    <w:rsid w:val="007326B6"/>
    <w:rsid w:val="0073319E"/>
    <w:rsid w:val="00733D3E"/>
    <w:rsid w:val="00733D6A"/>
    <w:rsid w:val="007345CE"/>
    <w:rsid w:val="0073498A"/>
    <w:rsid w:val="00735364"/>
    <w:rsid w:val="00735406"/>
    <w:rsid w:val="007355C3"/>
    <w:rsid w:val="00735784"/>
    <w:rsid w:val="007365EA"/>
    <w:rsid w:val="007367CD"/>
    <w:rsid w:val="00737876"/>
    <w:rsid w:val="00737941"/>
    <w:rsid w:val="00737DAF"/>
    <w:rsid w:val="00740194"/>
    <w:rsid w:val="007401F2"/>
    <w:rsid w:val="007403EC"/>
    <w:rsid w:val="00741CAD"/>
    <w:rsid w:val="00741D73"/>
    <w:rsid w:val="007422E6"/>
    <w:rsid w:val="00742339"/>
    <w:rsid w:val="00742779"/>
    <w:rsid w:val="00742952"/>
    <w:rsid w:val="00742DF5"/>
    <w:rsid w:val="0074357E"/>
    <w:rsid w:val="00743733"/>
    <w:rsid w:val="00743932"/>
    <w:rsid w:val="00743AB7"/>
    <w:rsid w:val="00743CCC"/>
    <w:rsid w:val="007444F4"/>
    <w:rsid w:val="0074468F"/>
    <w:rsid w:val="007446BD"/>
    <w:rsid w:val="007446E9"/>
    <w:rsid w:val="007447D7"/>
    <w:rsid w:val="00744856"/>
    <w:rsid w:val="00744A02"/>
    <w:rsid w:val="00744BB7"/>
    <w:rsid w:val="00744E98"/>
    <w:rsid w:val="007459AD"/>
    <w:rsid w:val="00745C17"/>
    <w:rsid w:val="00746AEF"/>
    <w:rsid w:val="007471F6"/>
    <w:rsid w:val="007477C5"/>
    <w:rsid w:val="00750084"/>
    <w:rsid w:val="00750389"/>
    <w:rsid w:val="00750431"/>
    <w:rsid w:val="0075063A"/>
    <w:rsid w:val="007509B1"/>
    <w:rsid w:val="00751127"/>
    <w:rsid w:val="00751520"/>
    <w:rsid w:val="00751657"/>
    <w:rsid w:val="00751AD0"/>
    <w:rsid w:val="00751C69"/>
    <w:rsid w:val="00751E7C"/>
    <w:rsid w:val="007521AA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5C4A"/>
    <w:rsid w:val="007569A1"/>
    <w:rsid w:val="00756D64"/>
    <w:rsid w:val="0075734F"/>
    <w:rsid w:val="00757FC0"/>
    <w:rsid w:val="00760430"/>
    <w:rsid w:val="00760CF9"/>
    <w:rsid w:val="00760FBE"/>
    <w:rsid w:val="007611E5"/>
    <w:rsid w:val="007612A3"/>
    <w:rsid w:val="007615AB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A0B"/>
    <w:rsid w:val="00764DEB"/>
    <w:rsid w:val="00765757"/>
    <w:rsid w:val="0076594B"/>
    <w:rsid w:val="0076598E"/>
    <w:rsid w:val="00765AA7"/>
    <w:rsid w:val="007665D3"/>
    <w:rsid w:val="007669A5"/>
    <w:rsid w:val="00766E45"/>
    <w:rsid w:val="0076701F"/>
    <w:rsid w:val="0076715F"/>
    <w:rsid w:val="00767316"/>
    <w:rsid w:val="00767C5F"/>
    <w:rsid w:val="00767EEE"/>
    <w:rsid w:val="007701E0"/>
    <w:rsid w:val="0077067A"/>
    <w:rsid w:val="007719E0"/>
    <w:rsid w:val="00771B59"/>
    <w:rsid w:val="00771C7A"/>
    <w:rsid w:val="0077294F"/>
    <w:rsid w:val="00772D1C"/>
    <w:rsid w:val="00772E32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F48"/>
    <w:rsid w:val="00776556"/>
    <w:rsid w:val="007767EB"/>
    <w:rsid w:val="007768C8"/>
    <w:rsid w:val="00776A13"/>
    <w:rsid w:val="00776D67"/>
    <w:rsid w:val="00776F1A"/>
    <w:rsid w:val="00776F7C"/>
    <w:rsid w:val="00777253"/>
    <w:rsid w:val="007775C9"/>
    <w:rsid w:val="00777E79"/>
    <w:rsid w:val="00780A65"/>
    <w:rsid w:val="00781922"/>
    <w:rsid w:val="00781DE5"/>
    <w:rsid w:val="00781E03"/>
    <w:rsid w:val="00782638"/>
    <w:rsid w:val="007826C9"/>
    <w:rsid w:val="00783377"/>
    <w:rsid w:val="007839E8"/>
    <w:rsid w:val="00783C50"/>
    <w:rsid w:val="00784458"/>
    <w:rsid w:val="00784569"/>
    <w:rsid w:val="00784943"/>
    <w:rsid w:val="007849A5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A6F"/>
    <w:rsid w:val="00794C09"/>
    <w:rsid w:val="00794C30"/>
    <w:rsid w:val="00794CA0"/>
    <w:rsid w:val="00795067"/>
    <w:rsid w:val="00795463"/>
    <w:rsid w:val="00795F55"/>
    <w:rsid w:val="00796585"/>
    <w:rsid w:val="007965FE"/>
    <w:rsid w:val="007966C0"/>
    <w:rsid w:val="00796C80"/>
    <w:rsid w:val="00796D19"/>
    <w:rsid w:val="00797116"/>
    <w:rsid w:val="00797266"/>
    <w:rsid w:val="00797748"/>
    <w:rsid w:val="00797968"/>
    <w:rsid w:val="00797A88"/>
    <w:rsid w:val="00797AB5"/>
    <w:rsid w:val="00797B4B"/>
    <w:rsid w:val="00797B5C"/>
    <w:rsid w:val="00797E64"/>
    <w:rsid w:val="007A15DA"/>
    <w:rsid w:val="007A16F7"/>
    <w:rsid w:val="007A1843"/>
    <w:rsid w:val="007A20AA"/>
    <w:rsid w:val="007A35BB"/>
    <w:rsid w:val="007A4185"/>
    <w:rsid w:val="007A4518"/>
    <w:rsid w:val="007A4651"/>
    <w:rsid w:val="007A4661"/>
    <w:rsid w:val="007A46B7"/>
    <w:rsid w:val="007A4E64"/>
    <w:rsid w:val="007A50E7"/>
    <w:rsid w:val="007A6253"/>
    <w:rsid w:val="007A6C17"/>
    <w:rsid w:val="007A708E"/>
    <w:rsid w:val="007A7733"/>
    <w:rsid w:val="007A7734"/>
    <w:rsid w:val="007A7805"/>
    <w:rsid w:val="007B0178"/>
    <w:rsid w:val="007B0576"/>
    <w:rsid w:val="007B06F9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375A"/>
    <w:rsid w:val="007B3B5D"/>
    <w:rsid w:val="007B4119"/>
    <w:rsid w:val="007B497F"/>
    <w:rsid w:val="007B4A76"/>
    <w:rsid w:val="007B4F0C"/>
    <w:rsid w:val="007B506B"/>
    <w:rsid w:val="007B5DD5"/>
    <w:rsid w:val="007B6278"/>
    <w:rsid w:val="007B685D"/>
    <w:rsid w:val="007B6A43"/>
    <w:rsid w:val="007B6A82"/>
    <w:rsid w:val="007B6B6D"/>
    <w:rsid w:val="007B744D"/>
    <w:rsid w:val="007B7A1D"/>
    <w:rsid w:val="007B7AC0"/>
    <w:rsid w:val="007B7BF8"/>
    <w:rsid w:val="007C0098"/>
    <w:rsid w:val="007C0387"/>
    <w:rsid w:val="007C06E5"/>
    <w:rsid w:val="007C0884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A91"/>
    <w:rsid w:val="007C4A9D"/>
    <w:rsid w:val="007C4F90"/>
    <w:rsid w:val="007C50CB"/>
    <w:rsid w:val="007C5349"/>
    <w:rsid w:val="007C55D1"/>
    <w:rsid w:val="007C5AC4"/>
    <w:rsid w:val="007C6E16"/>
    <w:rsid w:val="007C721D"/>
    <w:rsid w:val="007C72B3"/>
    <w:rsid w:val="007C7D6A"/>
    <w:rsid w:val="007D0B8C"/>
    <w:rsid w:val="007D0E68"/>
    <w:rsid w:val="007D11A8"/>
    <w:rsid w:val="007D197B"/>
    <w:rsid w:val="007D1ADF"/>
    <w:rsid w:val="007D216A"/>
    <w:rsid w:val="007D2347"/>
    <w:rsid w:val="007D23BC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E0059"/>
    <w:rsid w:val="007E01BF"/>
    <w:rsid w:val="007E0416"/>
    <w:rsid w:val="007E04EE"/>
    <w:rsid w:val="007E0AF0"/>
    <w:rsid w:val="007E0B2D"/>
    <w:rsid w:val="007E0DC2"/>
    <w:rsid w:val="007E18B9"/>
    <w:rsid w:val="007E1907"/>
    <w:rsid w:val="007E1AB6"/>
    <w:rsid w:val="007E1E20"/>
    <w:rsid w:val="007E2160"/>
    <w:rsid w:val="007E231E"/>
    <w:rsid w:val="007E3380"/>
    <w:rsid w:val="007E3482"/>
    <w:rsid w:val="007E3A01"/>
    <w:rsid w:val="007E3A50"/>
    <w:rsid w:val="007E3BA8"/>
    <w:rsid w:val="007E3C84"/>
    <w:rsid w:val="007E3E17"/>
    <w:rsid w:val="007E414D"/>
    <w:rsid w:val="007E4652"/>
    <w:rsid w:val="007E4B92"/>
    <w:rsid w:val="007E4C8B"/>
    <w:rsid w:val="007E5A67"/>
    <w:rsid w:val="007E5D2C"/>
    <w:rsid w:val="007E6A34"/>
    <w:rsid w:val="007E6F50"/>
    <w:rsid w:val="007E706C"/>
    <w:rsid w:val="007E76BA"/>
    <w:rsid w:val="007E76D3"/>
    <w:rsid w:val="007F0166"/>
    <w:rsid w:val="007F024A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B15"/>
    <w:rsid w:val="007F45CF"/>
    <w:rsid w:val="007F51B7"/>
    <w:rsid w:val="007F5ACF"/>
    <w:rsid w:val="007F64AD"/>
    <w:rsid w:val="007F659C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C1B"/>
    <w:rsid w:val="00802086"/>
    <w:rsid w:val="008022A7"/>
    <w:rsid w:val="00802AAB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25F6"/>
    <w:rsid w:val="00812708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0E"/>
    <w:rsid w:val="008159F8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82B"/>
    <w:rsid w:val="00824F76"/>
    <w:rsid w:val="0082509C"/>
    <w:rsid w:val="008255D2"/>
    <w:rsid w:val="00825916"/>
    <w:rsid w:val="00826A73"/>
    <w:rsid w:val="00826DA9"/>
    <w:rsid w:val="008272EE"/>
    <w:rsid w:val="0082740A"/>
    <w:rsid w:val="008276D4"/>
    <w:rsid w:val="008277C7"/>
    <w:rsid w:val="00827897"/>
    <w:rsid w:val="008279B3"/>
    <w:rsid w:val="00827B5F"/>
    <w:rsid w:val="00830555"/>
    <w:rsid w:val="00831B71"/>
    <w:rsid w:val="00831B97"/>
    <w:rsid w:val="008326FF"/>
    <w:rsid w:val="0083276A"/>
    <w:rsid w:val="0083304F"/>
    <w:rsid w:val="008349A5"/>
    <w:rsid w:val="00834BC9"/>
    <w:rsid w:val="00834D7C"/>
    <w:rsid w:val="00837145"/>
    <w:rsid w:val="00837163"/>
    <w:rsid w:val="00837681"/>
    <w:rsid w:val="00837782"/>
    <w:rsid w:val="0084103A"/>
    <w:rsid w:val="00841A68"/>
    <w:rsid w:val="008420F4"/>
    <w:rsid w:val="00842388"/>
    <w:rsid w:val="00842548"/>
    <w:rsid w:val="00842A36"/>
    <w:rsid w:val="00842AC8"/>
    <w:rsid w:val="00842FEE"/>
    <w:rsid w:val="00843368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B49"/>
    <w:rsid w:val="00845FCB"/>
    <w:rsid w:val="00846697"/>
    <w:rsid w:val="0084670A"/>
    <w:rsid w:val="00846D14"/>
    <w:rsid w:val="00846D2B"/>
    <w:rsid w:val="008472D9"/>
    <w:rsid w:val="00847780"/>
    <w:rsid w:val="00847C5F"/>
    <w:rsid w:val="00847C87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539"/>
    <w:rsid w:val="008525E0"/>
    <w:rsid w:val="00853021"/>
    <w:rsid w:val="00853458"/>
    <w:rsid w:val="00853750"/>
    <w:rsid w:val="008537A0"/>
    <w:rsid w:val="00853941"/>
    <w:rsid w:val="0085417F"/>
    <w:rsid w:val="008541B4"/>
    <w:rsid w:val="0085459B"/>
    <w:rsid w:val="008547E3"/>
    <w:rsid w:val="0085498E"/>
    <w:rsid w:val="00854E28"/>
    <w:rsid w:val="00855271"/>
    <w:rsid w:val="00855299"/>
    <w:rsid w:val="00855380"/>
    <w:rsid w:val="008554CA"/>
    <w:rsid w:val="008555B6"/>
    <w:rsid w:val="0085592D"/>
    <w:rsid w:val="00855A2F"/>
    <w:rsid w:val="00855AD2"/>
    <w:rsid w:val="00855BDC"/>
    <w:rsid w:val="00855D52"/>
    <w:rsid w:val="00855F07"/>
    <w:rsid w:val="008560DC"/>
    <w:rsid w:val="00856388"/>
    <w:rsid w:val="00856553"/>
    <w:rsid w:val="00856629"/>
    <w:rsid w:val="008568D9"/>
    <w:rsid w:val="00856DB9"/>
    <w:rsid w:val="00857BAB"/>
    <w:rsid w:val="00857BC6"/>
    <w:rsid w:val="00860459"/>
    <w:rsid w:val="008610BB"/>
    <w:rsid w:val="0086117A"/>
    <w:rsid w:val="00861450"/>
    <w:rsid w:val="00861570"/>
    <w:rsid w:val="00861848"/>
    <w:rsid w:val="00861A3F"/>
    <w:rsid w:val="00861DBF"/>
    <w:rsid w:val="0086209E"/>
    <w:rsid w:val="00862FA4"/>
    <w:rsid w:val="008630D8"/>
    <w:rsid w:val="008632BF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C83"/>
    <w:rsid w:val="00866D1A"/>
    <w:rsid w:val="008671D1"/>
    <w:rsid w:val="008676D0"/>
    <w:rsid w:val="008677F8"/>
    <w:rsid w:val="008701C7"/>
    <w:rsid w:val="008702FD"/>
    <w:rsid w:val="00870F02"/>
    <w:rsid w:val="00871026"/>
    <w:rsid w:val="00871ADF"/>
    <w:rsid w:val="00872042"/>
    <w:rsid w:val="008722CA"/>
    <w:rsid w:val="00872449"/>
    <w:rsid w:val="008729F6"/>
    <w:rsid w:val="00872CFF"/>
    <w:rsid w:val="0087322C"/>
    <w:rsid w:val="00873615"/>
    <w:rsid w:val="008742CF"/>
    <w:rsid w:val="00874495"/>
    <w:rsid w:val="008746F5"/>
    <w:rsid w:val="008747D2"/>
    <w:rsid w:val="008749E1"/>
    <w:rsid w:val="00874F7E"/>
    <w:rsid w:val="008754AE"/>
    <w:rsid w:val="00875720"/>
    <w:rsid w:val="008762DD"/>
    <w:rsid w:val="0087650F"/>
    <w:rsid w:val="0087661D"/>
    <w:rsid w:val="00876B46"/>
    <w:rsid w:val="00876C40"/>
    <w:rsid w:val="0087713B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91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326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36B"/>
    <w:rsid w:val="008904BF"/>
    <w:rsid w:val="00890926"/>
    <w:rsid w:val="00890993"/>
    <w:rsid w:val="00890FF4"/>
    <w:rsid w:val="00891035"/>
    <w:rsid w:val="00891398"/>
    <w:rsid w:val="008919A5"/>
    <w:rsid w:val="008923F7"/>
    <w:rsid w:val="00892727"/>
    <w:rsid w:val="00892950"/>
    <w:rsid w:val="00892C22"/>
    <w:rsid w:val="008932E0"/>
    <w:rsid w:val="0089387E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789F"/>
    <w:rsid w:val="008979FE"/>
    <w:rsid w:val="008A04B3"/>
    <w:rsid w:val="008A13FE"/>
    <w:rsid w:val="008A1B3E"/>
    <w:rsid w:val="008A1CB0"/>
    <w:rsid w:val="008A1D34"/>
    <w:rsid w:val="008A1F0D"/>
    <w:rsid w:val="008A2019"/>
    <w:rsid w:val="008A2039"/>
    <w:rsid w:val="008A2297"/>
    <w:rsid w:val="008A2716"/>
    <w:rsid w:val="008A3363"/>
    <w:rsid w:val="008A4A5D"/>
    <w:rsid w:val="008A4A71"/>
    <w:rsid w:val="008A4BF7"/>
    <w:rsid w:val="008A5027"/>
    <w:rsid w:val="008A590E"/>
    <w:rsid w:val="008A6568"/>
    <w:rsid w:val="008A6E39"/>
    <w:rsid w:val="008A6FD8"/>
    <w:rsid w:val="008A743A"/>
    <w:rsid w:val="008A78FB"/>
    <w:rsid w:val="008A7951"/>
    <w:rsid w:val="008A7BEC"/>
    <w:rsid w:val="008A7C7A"/>
    <w:rsid w:val="008B00C9"/>
    <w:rsid w:val="008B039F"/>
    <w:rsid w:val="008B03FD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AA2"/>
    <w:rsid w:val="008B2B30"/>
    <w:rsid w:val="008B323E"/>
    <w:rsid w:val="008B3418"/>
    <w:rsid w:val="008B3B4D"/>
    <w:rsid w:val="008B3BF6"/>
    <w:rsid w:val="008B3F87"/>
    <w:rsid w:val="008B3FA5"/>
    <w:rsid w:val="008B49E4"/>
    <w:rsid w:val="008B4D04"/>
    <w:rsid w:val="008B4D5D"/>
    <w:rsid w:val="008B504F"/>
    <w:rsid w:val="008B5079"/>
    <w:rsid w:val="008B51D3"/>
    <w:rsid w:val="008B5A8A"/>
    <w:rsid w:val="008B5AB3"/>
    <w:rsid w:val="008B5B48"/>
    <w:rsid w:val="008B5B66"/>
    <w:rsid w:val="008B5DF6"/>
    <w:rsid w:val="008B692B"/>
    <w:rsid w:val="008B6955"/>
    <w:rsid w:val="008B6B84"/>
    <w:rsid w:val="008B6FDD"/>
    <w:rsid w:val="008B708A"/>
    <w:rsid w:val="008B7346"/>
    <w:rsid w:val="008B7945"/>
    <w:rsid w:val="008B7AE2"/>
    <w:rsid w:val="008B7B38"/>
    <w:rsid w:val="008C0F46"/>
    <w:rsid w:val="008C106E"/>
    <w:rsid w:val="008C114F"/>
    <w:rsid w:val="008C1354"/>
    <w:rsid w:val="008C14B6"/>
    <w:rsid w:val="008C163B"/>
    <w:rsid w:val="008C18E8"/>
    <w:rsid w:val="008C1A68"/>
    <w:rsid w:val="008C1AD7"/>
    <w:rsid w:val="008C1DA3"/>
    <w:rsid w:val="008C1E1D"/>
    <w:rsid w:val="008C1F92"/>
    <w:rsid w:val="008C239A"/>
    <w:rsid w:val="008C2549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28D"/>
    <w:rsid w:val="008C43C6"/>
    <w:rsid w:val="008C49AA"/>
    <w:rsid w:val="008C5083"/>
    <w:rsid w:val="008C5136"/>
    <w:rsid w:val="008C5365"/>
    <w:rsid w:val="008C589E"/>
    <w:rsid w:val="008C6F57"/>
    <w:rsid w:val="008C7244"/>
    <w:rsid w:val="008C7739"/>
    <w:rsid w:val="008C77CF"/>
    <w:rsid w:val="008C77D3"/>
    <w:rsid w:val="008C7959"/>
    <w:rsid w:val="008C7AA5"/>
    <w:rsid w:val="008C7B56"/>
    <w:rsid w:val="008D05E9"/>
    <w:rsid w:val="008D0643"/>
    <w:rsid w:val="008D0AE4"/>
    <w:rsid w:val="008D129B"/>
    <w:rsid w:val="008D1778"/>
    <w:rsid w:val="008D1BFF"/>
    <w:rsid w:val="008D1D31"/>
    <w:rsid w:val="008D1E94"/>
    <w:rsid w:val="008D2082"/>
    <w:rsid w:val="008D21F3"/>
    <w:rsid w:val="008D228D"/>
    <w:rsid w:val="008D2445"/>
    <w:rsid w:val="008D2983"/>
    <w:rsid w:val="008D2C36"/>
    <w:rsid w:val="008D369B"/>
    <w:rsid w:val="008D3B57"/>
    <w:rsid w:val="008D3BE9"/>
    <w:rsid w:val="008D43F0"/>
    <w:rsid w:val="008D4BB3"/>
    <w:rsid w:val="008D523E"/>
    <w:rsid w:val="008D5925"/>
    <w:rsid w:val="008D65F5"/>
    <w:rsid w:val="008D680F"/>
    <w:rsid w:val="008D68A9"/>
    <w:rsid w:val="008D6B2B"/>
    <w:rsid w:val="008D6B81"/>
    <w:rsid w:val="008D6FA7"/>
    <w:rsid w:val="008D7497"/>
    <w:rsid w:val="008D7546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3D84"/>
    <w:rsid w:val="008E4328"/>
    <w:rsid w:val="008E43D8"/>
    <w:rsid w:val="008E4CD9"/>
    <w:rsid w:val="008E5A6E"/>
    <w:rsid w:val="008E5AA5"/>
    <w:rsid w:val="008E669B"/>
    <w:rsid w:val="008E685B"/>
    <w:rsid w:val="008E6C8F"/>
    <w:rsid w:val="008E790F"/>
    <w:rsid w:val="008F007C"/>
    <w:rsid w:val="008F02B1"/>
    <w:rsid w:val="008F0320"/>
    <w:rsid w:val="008F09AB"/>
    <w:rsid w:val="008F0ABB"/>
    <w:rsid w:val="008F17AA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778"/>
    <w:rsid w:val="008F5B9A"/>
    <w:rsid w:val="008F5D99"/>
    <w:rsid w:val="008F63D2"/>
    <w:rsid w:val="008F6711"/>
    <w:rsid w:val="008F6D11"/>
    <w:rsid w:val="008F6FA0"/>
    <w:rsid w:val="008F6FD1"/>
    <w:rsid w:val="008F7071"/>
    <w:rsid w:val="008F7094"/>
    <w:rsid w:val="008F7D07"/>
    <w:rsid w:val="00900C9C"/>
    <w:rsid w:val="00900F5A"/>
    <w:rsid w:val="009012EA"/>
    <w:rsid w:val="0090155E"/>
    <w:rsid w:val="00901822"/>
    <w:rsid w:val="00901A43"/>
    <w:rsid w:val="00901AE0"/>
    <w:rsid w:val="00901B8A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40E"/>
    <w:rsid w:val="00913786"/>
    <w:rsid w:val="00913D8B"/>
    <w:rsid w:val="0091437D"/>
    <w:rsid w:val="00914421"/>
    <w:rsid w:val="0091467D"/>
    <w:rsid w:val="0091485A"/>
    <w:rsid w:val="00914C8A"/>
    <w:rsid w:val="00914E6F"/>
    <w:rsid w:val="00915110"/>
    <w:rsid w:val="00915E7D"/>
    <w:rsid w:val="0091615C"/>
    <w:rsid w:val="00916AA3"/>
    <w:rsid w:val="00917246"/>
    <w:rsid w:val="00917AE7"/>
    <w:rsid w:val="00917CD9"/>
    <w:rsid w:val="009201C7"/>
    <w:rsid w:val="00920218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C15"/>
    <w:rsid w:val="00926047"/>
    <w:rsid w:val="00926146"/>
    <w:rsid w:val="009263C6"/>
    <w:rsid w:val="00926417"/>
    <w:rsid w:val="00926773"/>
    <w:rsid w:val="009267A0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BD"/>
    <w:rsid w:val="00931F85"/>
    <w:rsid w:val="0093205F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E4C"/>
    <w:rsid w:val="00933F05"/>
    <w:rsid w:val="009340A0"/>
    <w:rsid w:val="00934286"/>
    <w:rsid w:val="009349D6"/>
    <w:rsid w:val="00934FF1"/>
    <w:rsid w:val="00935782"/>
    <w:rsid w:val="00935787"/>
    <w:rsid w:val="00935790"/>
    <w:rsid w:val="00935AA7"/>
    <w:rsid w:val="00935DF7"/>
    <w:rsid w:val="00935F91"/>
    <w:rsid w:val="00936333"/>
    <w:rsid w:val="00936371"/>
    <w:rsid w:val="00936CDD"/>
    <w:rsid w:val="0093756B"/>
    <w:rsid w:val="00937C1C"/>
    <w:rsid w:val="00940007"/>
    <w:rsid w:val="009402D8"/>
    <w:rsid w:val="009407B1"/>
    <w:rsid w:val="00940CE9"/>
    <w:rsid w:val="00940E80"/>
    <w:rsid w:val="0094149D"/>
    <w:rsid w:val="00941845"/>
    <w:rsid w:val="00941A52"/>
    <w:rsid w:val="00941A60"/>
    <w:rsid w:val="00941D91"/>
    <w:rsid w:val="00942574"/>
    <w:rsid w:val="009425A2"/>
    <w:rsid w:val="00942BF8"/>
    <w:rsid w:val="00942BFF"/>
    <w:rsid w:val="0094327F"/>
    <w:rsid w:val="009433B7"/>
    <w:rsid w:val="00943A42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5A9"/>
    <w:rsid w:val="00946A54"/>
    <w:rsid w:val="00947C42"/>
    <w:rsid w:val="00947D7E"/>
    <w:rsid w:val="009503BA"/>
    <w:rsid w:val="009504BC"/>
    <w:rsid w:val="009505F4"/>
    <w:rsid w:val="009508C2"/>
    <w:rsid w:val="00950BD6"/>
    <w:rsid w:val="00950E51"/>
    <w:rsid w:val="00951500"/>
    <w:rsid w:val="00951825"/>
    <w:rsid w:val="009521AE"/>
    <w:rsid w:val="00952814"/>
    <w:rsid w:val="0095294F"/>
    <w:rsid w:val="0095318C"/>
    <w:rsid w:val="009534ED"/>
    <w:rsid w:val="00953599"/>
    <w:rsid w:val="00954EF5"/>
    <w:rsid w:val="00955A27"/>
    <w:rsid w:val="00955AD8"/>
    <w:rsid w:val="00955BB7"/>
    <w:rsid w:val="00955C1F"/>
    <w:rsid w:val="009561D7"/>
    <w:rsid w:val="009568D7"/>
    <w:rsid w:val="009606C5"/>
    <w:rsid w:val="009611C2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1CAE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8A5"/>
    <w:rsid w:val="00977195"/>
    <w:rsid w:val="009776AA"/>
    <w:rsid w:val="00977DF8"/>
    <w:rsid w:val="00977FF6"/>
    <w:rsid w:val="00980DBE"/>
    <w:rsid w:val="00980E06"/>
    <w:rsid w:val="009812BE"/>
    <w:rsid w:val="0098179E"/>
    <w:rsid w:val="009817E0"/>
    <w:rsid w:val="00981C98"/>
    <w:rsid w:val="00981E16"/>
    <w:rsid w:val="00981FFD"/>
    <w:rsid w:val="00982008"/>
    <w:rsid w:val="00982151"/>
    <w:rsid w:val="009821E5"/>
    <w:rsid w:val="009825AA"/>
    <w:rsid w:val="009827E3"/>
    <w:rsid w:val="009830C4"/>
    <w:rsid w:val="0098348E"/>
    <w:rsid w:val="00983946"/>
    <w:rsid w:val="009839DC"/>
    <w:rsid w:val="00983CEE"/>
    <w:rsid w:val="00983E0D"/>
    <w:rsid w:val="0098428D"/>
    <w:rsid w:val="00984311"/>
    <w:rsid w:val="00984707"/>
    <w:rsid w:val="00984B12"/>
    <w:rsid w:val="00984F8C"/>
    <w:rsid w:val="009851B8"/>
    <w:rsid w:val="009851E1"/>
    <w:rsid w:val="0098548B"/>
    <w:rsid w:val="0098566D"/>
    <w:rsid w:val="00985A58"/>
    <w:rsid w:val="00985F1D"/>
    <w:rsid w:val="009863BF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F33"/>
    <w:rsid w:val="009925BE"/>
    <w:rsid w:val="00992815"/>
    <w:rsid w:val="00992A7E"/>
    <w:rsid w:val="00992E08"/>
    <w:rsid w:val="00993100"/>
    <w:rsid w:val="0099310E"/>
    <w:rsid w:val="00993DBF"/>
    <w:rsid w:val="0099422A"/>
    <w:rsid w:val="009942AC"/>
    <w:rsid w:val="009946EB"/>
    <w:rsid w:val="00995849"/>
    <w:rsid w:val="009959AB"/>
    <w:rsid w:val="00995A31"/>
    <w:rsid w:val="00995AF3"/>
    <w:rsid w:val="00995EEE"/>
    <w:rsid w:val="00996223"/>
    <w:rsid w:val="009962FC"/>
    <w:rsid w:val="00996933"/>
    <w:rsid w:val="009971B2"/>
    <w:rsid w:val="009974A9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29B0"/>
    <w:rsid w:val="009A31D0"/>
    <w:rsid w:val="009A3A5D"/>
    <w:rsid w:val="009A3AF0"/>
    <w:rsid w:val="009A3EEC"/>
    <w:rsid w:val="009A416F"/>
    <w:rsid w:val="009A4EC9"/>
    <w:rsid w:val="009A5111"/>
    <w:rsid w:val="009A53CD"/>
    <w:rsid w:val="009A543D"/>
    <w:rsid w:val="009A563A"/>
    <w:rsid w:val="009A5652"/>
    <w:rsid w:val="009A5C63"/>
    <w:rsid w:val="009A5E5E"/>
    <w:rsid w:val="009A5EB7"/>
    <w:rsid w:val="009A6F7A"/>
    <w:rsid w:val="009A718B"/>
    <w:rsid w:val="009A78F9"/>
    <w:rsid w:val="009A7BB8"/>
    <w:rsid w:val="009A7E70"/>
    <w:rsid w:val="009A7EF1"/>
    <w:rsid w:val="009B019D"/>
    <w:rsid w:val="009B0874"/>
    <w:rsid w:val="009B0A8E"/>
    <w:rsid w:val="009B0EC0"/>
    <w:rsid w:val="009B10CD"/>
    <w:rsid w:val="009B148C"/>
    <w:rsid w:val="009B1C73"/>
    <w:rsid w:val="009B1D99"/>
    <w:rsid w:val="009B1DCB"/>
    <w:rsid w:val="009B288A"/>
    <w:rsid w:val="009B2AC2"/>
    <w:rsid w:val="009B2CE1"/>
    <w:rsid w:val="009B2E76"/>
    <w:rsid w:val="009B3408"/>
    <w:rsid w:val="009B432F"/>
    <w:rsid w:val="009B44E5"/>
    <w:rsid w:val="009B4886"/>
    <w:rsid w:val="009B4A23"/>
    <w:rsid w:val="009B552A"/>
    <w:rsid w:val="009B563B"/>
    <w:rsid w:val="009B59DD"/>
    <w:rsid w:val="009B65C7"/>
    <w:rsid w:val="009B66D5"/>
    <w:rsid w:val="009B7B70"/>
    <w:rsid w:val="009B7C3D"/>
    <w:rsid w:val="009C059C"/>
    <w:rsid w:val="009C105B"/>
    <w:rsid w:val="009C10BF"/>
    <w:rsid w:val="009C172B"/>
    <w:rsid w:val="009C1D19"/>
    <w:rsid w:val="009C1EA2"/>
    <w:rsid w:val="009C2F8F"/>
    <w:rsid w:val="009C38B3"/>
    <w:rsid w:val="009C3B87"/>
    <w:rsid w:val="009C3C6A"/>
    <w:rsid w:val="009C3CF6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87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60E"/>
    <w:rsid w:val="009D2C25"/>
    <w:rsid w:val="009D2F7B"/>
    <w:rsid w:val="009D3234"/>
    <w:rsid w:val="009D3533"/>
    <w:rsid w:val="009D403A"/>
    <w:rsid w:val="009D47B2"/>
    <w:rsid w:val="009D4EF5"/>
    <w:rsid w:val="009D55A8"/>
    <w:rsid w:val="009D61A8"/>
    <w:rsid w:val="009D62A0"/>
    <w:rsid w:val="009D6574"/>
    <w:rsid w:val="009D6813"/>
    <w:rsid w:val="009D6BB6"/>
    <w:rsid w:val="009D6BC3"/>
    <w:rsid w:val="009D6D92"/>
    <w:rsid w:val="009D6FB1"/>
    <w:rsid w:val="009D7322"/>
    <w:rsid w:val="009D7814"/>
    <w:rsid w:val="009E0960"/>
    <w:rsid w:val="009E0AC7"/>
    <w:rsid w:val="009E0D54"/>
    <w:rsid w:val="009E0E2C"/>
    <w:rsid w:val="009E0FEF"/>
    <w:rsid w:val="009E1586"/>
    <w:rsid w:val="009E1A87"/>
    <w:rsid w:val="009E2590"/>
    <w:rsid w:val="009E2897"/>
    <w:rsid w:val="009E3633"/>
    <w:rsid w:val="009E425B"/>
    <w:rsid w:val="009E4748"/>
    <w:rsid w:val="009E48E1"/>
    <w:rsid w:val="009E5402"/>
    <w:rsid w:val="009E55D2"/>
    <w:rsid w:val="009E56CB"/>
    <w:rsid w:val="009E6064"/>
    <w:rsid w:val="009E638D"/>
    <w:rsid w:val="009E63C7"/>
    <w:rsid w:val="009E67D2"/>
    <w:rsid w:val="009E764C"/>
    <w:rsid w:val="009E7673"/>
    <w:rsid w:val="009E78B3"/>
    <w:rsid w:val="009F0124"/>
    <w:rsid w:val="009F071E"/>
    <w:rsid w:val="009F0869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7A0"/>
    <w:rsid w:val="009F2F12"/>
    <w:rsid w:val="009F369B"/>
    <w:rsid w:val="009F3ACB"/>
    <w:rsid w:val="009F3E65"/>
    <w:rsid w:val="009F40AB"/>
    <w:rsid w:val="009F41E7"/>
    <w:rsid w:val="009F45A9"/>
    <w:rsid w:val="009F45F4"/>
    <w:rsid w:val="009F47E6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23B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20A"/>
    <w:rsid w:val="00A04669"/>
    <w:rsid w:val="00A05106"/>
    <w:rsid w:val="00A0524A"/>
    <w:rsid w:val="00A055BA"/>
    <w:rsid w:val="00A05CD2"/>
    <w:rsid w:val="00A0611C"/>
    <w:rsid w:val="00A06894"/>
    <w:rsid w:val="00A06B5A"/>
    <w:rsid w:val="00A06CFB"/>
    <w:rsid w:val="00A06F19"/>
    <w:rsid w:val="00A06F77"/>
    <w:rsid w:val="00A076F7"/>
    <w:rsid w:val="00A07761"/>
    <w:rsid w:val="00A10641"/>
    <w:rsid w:val="00A1129C"/>
    <w:rsid w:val="00A11AC7"/>
    <w:rsid w:val="00A11C71"/>
    <w:rsid w:val="00A11E2D"/>
    <w:rsid w:val="00A12781"/>
    <w:rsid w:val="00A12A6C"/>
    <w:rsid w:val="00A12AF8"/>
    <w:rsid w:val="00A12BFD"/>
    <w:rsid w:val="00A130D6"/>
    <w:rsid w:val="00A13140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63B"/>
    <w:rsid w:val="00A15EAD"/>
    <w:rsid w:val="00A1711A"/>
    <w:rsid w:val="00A174B7"/>
    <w:rsid w:val="00A174F9"/>
    <w:rsid w:val="00A2010D"/>
    <w:rsid w:val="00A20875"/>
    <w:rsid w:val="00A209D0"/>
    <w:rsid w:val="00A20A08"/>
    <w:rsid w:val="00A20FB1"/>
    <w:rsid w:val="00A21416"/>
    <w:rsid w:val="00A21812"/>
    <w:rsid w:val="00A21ED2"/>
    <w:rsid w:val="00A21FC6"/>
    <w:rsid w:val="00A223AD"/>
    <w:rsid w:val="00A225BF"/>
    <w:rsid w:val="00A22B71"/>
    <w:rsid w:val="00A237C5"/>
    <w:rsid w:val="00A23C07"/>
    <w:rsid w:val="00A2421F"/>
    <w:rsid w:val="00A2485F"/>
    <w:rsid w:val="00A2498F"/>
    <w:rsid w:val="00A2669D"/>
    <w:rsid w:val="00A26CD5"/>
    <w:rsid w:val="00A2729E"/>
    <w:rsid w:val="00A27934"/>
    <w:rsid w:val="00A27F3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824"/>
    <w:rsid w:val="00A35C3A"/>
    <w:rsid w:val="00A35F0A"/>
    <w:rsid w:val="00A36088"/>
    <w:rsid w:val="00A360B7"/>
    <w:rsid w:val="00A3656C"/>
    <w:rsid w:val="00A36912"/>
    <w:rsid w:val="00A37299"/>
    <w:rsid w:val="00A37B7C"/>
    <w:rsid w:val="00A402C2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1D3"/>
    <w:rsid w:val="00A433B1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7C5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E64"/>
    <w:rsid w:val="00A56100"/>
    <w:rsid w:val="00A56B1D"/>
    <w:rsid w:val="00A576AE"/>
    <w:rsid w:val="00A57838"/>
    <w:rsid w:val="00A57B25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33BB"/>
    <w:rsid w:val="00A645B6"/>
    <w:rsid w:val="00A64D00"/>
    <w:rsid w:val="00A65E8E"/>
    <w:rsid w:val="00A66914"/>
    <w:rsid w:val="00A66AE6"/>
    <w:rsid w:val="00A66E3B"/>
    <w:rsid w:val="00A67550"/>
    <w:rsid w:val="00A67657"/>
    <w:rsid w:val="00A70574"/>
    <w:rsid w:val="00A709EB"/>
    <w:rsid w:val="00A70DCE"/>
    <w:rsid w:val="00A710E6"/>
    <w:rsid w:val="00A714A1"/>
    <w:rsid w:val="00A71CA6"/>
    <w:rsid w:val="00A7253F"/>
    <w:rsid w:val="00A72A76"/>
    <w:rsid w:val="00A72C1E"/>
    <w:rsid w:val="00A72F3F"/>
    <w:rsid w:val="00A73322"/>
    <w:rsid w:val="00A73BF2"/>
    <w:rsid w:val="00A73E1F"/>
    <w:rsid w:val="00A7541B"/>
    <w:rsid w:val="00A76230"/>
    <w:rsid w:val="00A766C3"/>
    <w:rsid w:val="00A77DB7"/>
    <w:rsid w:val="00A77F80"/>
    <w:rsid w:val="00A806FA"/>
    <w:rsid w:val="00A80A88"/>
    <w:rsid w:val="00A80D1D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707"/>
    <w:rsid w:val="00A84A3D"/>
    <w:rsid w:val="00A85577"/>
    <w:rsid w:val="00A855B7"/>
    <w:rsid w:val="00A8588C"/>
    <w:rsid w:val="00A85FE9"/>
    <w:rsid w:val="00A861F8"/>
    <w:rsid w:val="00A86259"/>
    <w:rsid w:val="00A86680"/>
    <w:rsid w:val="00A87317"/>
    <w:rsid w:val="00A87800"/>
    <w:rsid w:val="00A87AF2"/>
    <w:rsid w:val="00A87E6E"/>
    <w:rsid w:val="00A9046F"/>
    <w:rsid w:val="00A90DC8"/>
    <w:rsid w:val="00A91030"/>
    <w:rsid w:val="00A91BC0"/>
    <w:rsid w:val="00A925EC"/>
    <w:rsid w:val="00A92A25"/>
    <w:rsid w:val="00A92A6F"/>
    <w:rsid w:val="00A92AAE"/>
    <w:rsid w:val="00A93126"/>
    <w:rsid w:val="00A931FD"/>
    <w:rsid w:val="00A9366F"/>
    <w:rsid w:val="00A93C28"/>
    <w:rsid w:val="00A93F7F"/>
    <w:rsid w:val="00A946B2"/>
    <w:rsid w:val="00A94C2C"/>
    <w:rsid w:val="00A94E2F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F74"/>
    <w:rsid w:val="00AA10BE"/>
    <w:rsid w:val="00AA142E"/>
    <w:rsid w:val="00AA1485"/>
    <w:rsid w:val="00AA1A44"/>
    <w:rsid w:val="00AA1A49"/>
    <w:rsid w:val="00AA1B78"/>
    <w:rsid w:val="00AA1F7F"/>
    <w:rsid w:val="00AA21D8"/>
    <w:rsid w:val="00AA2549"/>
    <w:rsid w:val="00AA2EA7"/>
    <w:rsid w:val="00AA3269"/>
    <w:rsid w:val="00AA3761"/>
    <w:rsid w:val="00AA3BD4"/>
    <w:rsid w:val="00AA3D8B"/>
    <w:rsid w:val="00AA4954"/>
    <w:rsid w:val="00AA4A45"/>
    <w:rsid w:val="00AA5147"/>
    <w:rsid w:val="00AA52CF"/>
    <w:rsid w:val="00AA5892"/>
    <w:rsid w:val="00AA5A60"/>
    <w:rsid w:val="00AA5BE2"/>
    <w:rsid w:val="00AA63BB"/>
    <w:rsid w:val="00AA664E"/>
    <w:rsid w:val="00AA6688"/>
    <w:rsid w:val="00AA6A49"/>
    <w:rsid w:val="00AA6B3E"/>
    <w:rsid w:val="00AA6EB4"/>
    <w:rsid w:val="00AA74DF"/>
    <w:rsid w:val="00AA76B3"/>
    <w:rsid w:val="00AA78B4"/>
    <w:rsid w:val="00AA7991"/>
    <w:rsid w:val="00AB0092"/>
    <w:rsid w:val="00AB0A42"/>
    <w:rsid w:val="00AB0CF1"/>
    <w:rsid w:val="00AB0D09"/>
    <w:rsid w:val="00AB0E5F"/>
    <w:rsid w:val="00AB106F"/>
    <w:rsid w:val="00AB16D1"/>
    <w:rsid w:val="00AB268B"/>
    <w:rsid w:val="00AB2BAF"/>
    <w:rsid w:val="00AB301E"/>
    <w:rsid w:val="00AB3CC8"/>
    <w:rsid w:val="00AB4245"/>
    <w:rsid w:val="00AB4301"/>
    <w:rsid w:val="00AB43E7"/>
    <w:rsid w:val="00AB445F"/>
    <w:rsid w:val="00AB4704"/>
    <w:rsid w:val="00AB5050"/>
    <w:rsid w:val="00AB52B7"/>
    <w:rsid w:val="00AB5E16"/>
    <w:rsid w:val="00AB5FF2"/>
    <w:rsid w:val="00AB6117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0D8A"/>
    <w:rsid w:val="00AC16D5"/>
    <w:rsid w:val="00AC17E7"/>
    <w:rsid w:val="00AC1CC9"/>
    <w:rsid w:val="00AC1FB0"/>
    <w:rsid w:val="00AC23CA"/>
    <w:rsid w:val="00AC29C6"/>
    <w:rsid w:val="00AC2B51"/>
    <w:rsid w:val="00AC3758"/>
    <w:rsid w:val="00AC39A4"/>
    <w:rsid w:val="00AC40E6"/>
    <w:rsid w:val="00AC4879"/>
    <w:rsid w:val="00AC4B69"/>
    <w:rsid w:val="00AC5025"/>
    <w:rsid w:val="00AC54DC"/>
    <w:rsid w:val="00AC56FF"/>
    <w:rsid w:val="00AC58EB"/>
    <w:rsid w:val="00AC5A8F"/>
    <w:rsid w:val="00AC609B"/>
    <w:rsid w:val="00AC6134"/>
    <w:rsid w:val="00AC651F"/>
    <w:rsid w:val="00AC66B0"/>
    <w:rsid w:val="00AC6B24"/>
    <w:rsid w:val="00AC6F19"/>
    <w:rsid w:val="00AC6F63"/>
    <w:rsid w:val="00AC706F"/>
    <w:rsid w:val="00AC70BA"/>
    <w:rsid w:val="00AC7295"/>
    <w:rsid w:val="00AC7C60"/>
    <w:rsid w:val="00AD0066"/>
    <w:rsid w:val="00AD06CF"/>
    <w:rsid w:val="00AD0CA0"/>
    <w:rsid w:val="00AD15EB"/>
    <w:rsid w:val="00AD197F"/>
    <w:rsid w:val="00AD1D09"/>
    <w:rsid w:val="00AD1F56"/>
    <w:rsid w:val="00AD2005"/>
    <w:rsid w:val="00AD257C"/>
    <w:rsid w:val="00AD2F80"/>
    <w:rsid w:val="00AD31BF"/>
    <w:rsid w:val="00AD32C7"/>
    <w:rsid w:val="00AD377C"/>
    <w:rsid w:val="00AD4C60"/>
    <w:rsid w:val="00AD53D0"/>
    <w:rsid w:val="00AD5902"/>
    <w:rsid w:val="00AD6DDF"/>
    <w:rsid w:val="00AD6F8F"/>
    <w:rsid w:val="00AD7570"/>
    <w:rsid w:val="00AD768D"/>
    <w:rsid w:val="00AD7912"/>
    <w:rsid w:val="00AD7CD7"/>
    <w:rsid w:val="00AE06A1"/>
    <w:rsid w:val="00AE0892"/>
    <w:rsid w:val="00AE08BC"/>
    <w:rsid w:val="00AE0CAC"/>
    <w:rsid w:val="00AE1403"/>
    <w:rsid w:val="00AE16BF"/>
    <w:rsid w:val="00AE191C"/>
    <w:rsid w:val="00AE1C90"/>
    <w:rsid w:val="00AE21F2"/>
    <w:rsid w:val="00AE2F2C"/>
    <w:rsid w:val="00AE2F6A"/>
    <w:rsid w:val="00AE2FCA"/>
    <w:rsid w:val="00AE3ACB"/>
    <w:rsid w:val="00AE3EA7"/>
    <w:rsid w:val="00AE3F39"/>
    <w:rsid w:val="00AE4389"/>
    <w:rsid w:val="00AE452A"/>
    <w:rsid w:val="00AE478D"/>
    <w:rsid w:val="00AE537E"/>
    <w:rsid w:val="00AE541C"/>
    <w:rsid w:val="00AE54EF"/>
    <w:rsid w:val="00AE57A9"/>
    <w:rsid w:val="00AE5B1F"/>
    <w:rsid w:val="00AE5DAC"/>
    <w:rsid w:val="00AE650E"/>
    <w:rsid w:val="00AE69A3"/>
    <w:rsid w:val="00AE71B0"/>
    <w:rsid w:val="00AE734E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782"/>
    <w:rsid w:val="00AF19AA"/>
    <w:rsid w:val="00AF2141"/>
    <w:rsid w:val="00AF28A9"/>
    <w:rsid w:val="00AF2A2A"/>
    <w:rsid w:val="00AF2C02"/>
    <w:rsid w:val="00AF30B6"/>
    <w:rsid w:val="00AF310D"/>
    <w:rsid w:val="00AF326E"/>
    <w:rsid w:val="00AF3483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341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96"/>
    <w:rsid w:val="00B159F8"/>
    <w:rsid w:val="00B17033"/>
    <w:rsid w:val="00B1746C"/>
    <w:rsid w:val="00B176C2"/>
    <w:rsid w:val="00B17E6A"/>
    <w:rsid w:val="00B20209"/>
    <w:rsid w:val="00B206EF"/>
    <w:rsid w:val="00B2081A"/>
    <w:rsid w:val="00B20C16"/>
    <w:rsid w:val="00B20D64"/>
    <w:rsid w:val="00B20DE4"/>
    <w:rsid w:val="00B20E3E"/>
    <w:rsid w:val="00B22429"/>
    <w:rsid w:val="00B22943"/>
    <w:rsid w:val="00B22AF9"/>
    <w:rsid w:val="00B22EF3"/>
    <w:rsid w:val="00B23191"/>
    <w:rsid w:val="00B23217"/>
    <w:rsid w:val="00B23259"/>
    <w:rsid w:val="00B23318"/>
    <w:rsid w:val="00B23430"/>
    <w:rsid w:val="00B237DE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F45"/>
    <w:rsid w:val="00B30024"/>
    <w:rsid w:val="00B3025E"/>
    <w:rsid w:val="00B3046A"/>
    <w:rsid w:val="00B30568"/>
    <w:rsid w:val="00B3082A"/>
    <w:rsid w:val="00B31174"/>
    <w:rsid w:val="00B318CA"/>
    <w:rsid w:val="00B31B00"/>
    <w:rsid w:val="00B321D7"/>
    <w:rsid w:val="00B32233"/>
    <w:rsid w:val="00B33DAC"/>
    <w:rsid w:val="00B33E95"/>
    <w:rsid w:val="00B35385"/>
    <w:rsid w:val="00B3642F"/>
    <w:rsid w:val="00B36E5F"/>
    <w:rsid w:val="00B37325"/>
    <w:rsid w:val="00B3741A"/>
    <w:rsid w:val="00B375BE"/>
    <w:rsid w:val="00B37AD9"/>
    <w:rsid w:val="00B402A3"/>
    <w:rsid w:val="00B404E7"/>
    <w:rsid w:val="00B405F8"/>
    <w:rsid w:val="00B40A11"/>
    <w:rsid w:val="00B40A3E"/>
    <w:rsid w:val="00B4125E"/>
    <w:rsid w:val="00B41A93"/>
    <w:rsid w:val="00B41D96"/>
    <w:rsid w:val="00B42016"/>
    <w:rsid w:val="00B42075"/>
    <w:rsid w:val="00B4209A"/>
    <w:rsid w:val="00B42582"/>
    <w:rsid w:val="00B425F3"/>
    <w:rsid w:val="00B4419A"/>
    <w:rsid w:val="00B4420E"/>
    <w:rsid w:val="00B448A1"/>
    <w:rsid w:val="00B44E49"/>
    <w:rsid w:val="00B44F54"/>
    <w:rsid w:val="00B45029"/>
    <w:rsid w:val="00B457EB"/>
    <w:rsid w:val="00B45B80"/>
    <w:rsid w:val="00B4652E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131A"/>
    <w:rsid w:val="00B520D2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5FB"/>
    <w:rsid w:val="00B53BD9"/>
    <w:rsid w:val="00B53CB1"/>
    <w:rsid w:val="00B53D85"/>
    <w:rsid w:val="00B5414C"/>
    <w:rsid w:val="00B548E1"/>
    <w:rsid w:val="00B54A3B"/>
    <w:rsid w:val="00B5546C"/>
    <w:rsid w:val="00B55ECA"/>
    <w:rsid w:val="00B55FFE"/>
    <w:rsid w:val="00B56259"/>
    <w:rsid w:val="00B5654A"/>
    <w:rsid w:val="00B56B47"/>
    <w:rsid w:val="00B56E98"/>
    <w:rsid w:val="00B57103"/>
    <w:rsid w:val="00B575E1"/>
    <w:rsid w:val="00B579B1"/>
    <w:rsid w:val="00B57AF2"/>
    <w:rsid w:val="00B57C49"/>
    <w:rsid w:val="00B57CF4"/>
    <w:rsid w:val="00B600FF"/>
    <w:rsid w:val="00B605DF"/>
    <w:rsid w:val="00B607C6"/>
    <w:rsid w:val="00B60A2B"/>
    <w:rsid w:val="00B60CDE"/>
    <w:rsid w:val="00B60F7E"/>
    <w:rsid w:val="00B61754"/>
    <w:rsid w:val="00B619A1"/>
    <w:rsid w:val="00B61C0A"/>
    <w:rsid w:val="00B61DF3"/>
    <w:rsid w:val="00B62FB8"/>
    <w:rsid w:val="00B630BC"/>
    <w:rsid w:val="00B63B04"/>
    <w:rsid w:val="00B643D5"/>
    <w:rsid w:val="00B646AD"/>
    <w:rsid w:val="00B64800"/>
    <w:rsid w:val="00B64F02"/>
    <w:rsid w:val="00B6527A"/>
    <w:rsid w:val="00B6536A"/>
    <w:rsid w:val="00B654B2"/>
    <w:rsid w:val="00B65B24"/>
    <w:rsid w:val="00B65B6C"/>
    <w:rsid w:val="00B65C5E"/>
    <w:rsid w:val="00B66F2B"/>
    <w:rsid w:val="00B66F5E"/>
    <w:rsid w:val="00B67480"/>
    <w:rsid w:val="00B67C41"/>
    <w:rsid w:val="00B67F08"/>
    <w:rsid w:val="00B70861"/>
    <w:rsid w:val="00B708BF"/>
    <w:rsid w:val="00B70B24"/>
    <w:rsid w:val="00B70C97"/>
    <w:rsid w:val="00B70DE3"/>
    <w:rsid w:val="00B71D2B"/>
    <w:rsid w:val="00B720FA"/>
    <w:rsid w:val="00B722E1"/>
    <w:rsid w:val="00B730EC"/>
    <w:rsid w:val="00B732D5"/>
    <w:rsid w:val="00B73AB8"/>
    <w:rsid w:val="00B73ACB"/>
    <w:rsid w:val="00B745F4"/>
    <w:rsid w:val="00B747B5"/>
    <w:rsid w:val="00B74C40"/>
    <w:rsid w:val="00B74EC1"/>
    <w:rsid w:val="00B75083"/>
    <w:rsid w:val="00B752C7"/>
    <w:rsid w:val="00B753D3"/>
    <w:rsid w:val="00B75769"/>
    <w:rsid w:val="00B75D77"/>
    <w:rsid w:val="00B75EBF"/>
    <w:rsid w:val="00B763D9"/>
    <w:rsid w:val="00B764A2"/>
    <w:rsid w:val="00B7652B"/>
    <w:rsid w:val="00B768E1"/>
    <w:rsid w:val="00B76D32"/>
    <w:rsid w:val="00B76E68"/>
    <w:rsid w:val="00B77177"/>
    <w:rsid w:val="00B772F1"/>
    <w:rsid w:val="00B7769F"/>
    <w:rsid w:val="00B77729"/>
    <w:rsid w:val="00B77773"/>
    <w:rsid w:val="00B7799F"/>
    <w:rsid w:val="00B77A26"/>
    <w:rsid w:val="00B80360"/>
    <w:rsid w:val="00B80492"/>
    <w:rsid w:val="00B809C0"/>
    <w:rsid w:val="00B81059"/>
    <w:rsid w:val="00B81075"/>
    <w:rsid w:val="00B8153F"/>
    <w:rsid w:val="00B817F8"/>
    <w:rsid w:val="00B81B0B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CAE"/>
    <w:rsid w:val="00B8631A"/>
    <w:rsid w:val="00B86A5C"/>
    <w:rsid w:val="00B874EE"/>
    <w:rsid w:val="00B87FEA"/>
    <w:rsid w:val="00B905C1"/>
    <w:rsid w:val="00B908B8"/>
    <w:rsid w:val="00B90FCA"/>
    <w:rsid w:val="00B910BF"/>
    <w:rsid w:val="00B91297"/>
    <w:rsid w:val="00B912A4"/>
    <w:rsid w:val="00B915CD"/>
    <w:rsid w:val="00B91FE4"/>
    <w:rsid w:val="00B92343"/>
    <w:rsid w:val="00B92B3E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5F38"/>
    <w:rsid w:val="00B9630C"/>
    <w:rsid w:val="00B96350"/>
    <w:rsid w:val="00B96828"/>
    <w:rsid w:val="00B97725"/>
    <w:rsid w:val="00B977E2"/>
    <w:rsid w:val="00B979C6"/>
    <w:rsid w:val="00BA0185"/>
    <w:rsid w:val="00BA032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05"/>
    <w:rsid w:val="00BA6F21"/>
    <w:rsid w:val="00BA74FD"/>
    <w:rsid w:val="00BA79F0"/>
    <w:rsid w:val="00BA7BA8"/>
    <w:rsid w:val="00BA7EAF"/>
    <w:rsid w:val="00BA7F03"/>
    <w:rsid w:val="00BB11AC"/>
    <w:rsid w:val="00BB1961"/>
    <w:rsid w:val="00BB1E47"/>
    <w:rsid w:val="00BB1F9C"/>
    <w:rsid w:val="00BB2770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785"/>
    <w:rsid w:val="00BC5509"/>
    <w:rsid w:val="00BC57A3"/>
    <w:rsid w:val="00BC5B09"/>
    <w:rsid w:val="00BC5E9B"/>
    <w:rsid w:val="00BC674B"/>
    <w:rsid w:val="00BC6E16"/>
    <w:rsid w:val="00BC735E"/>
    <w:rsid w:val="00BC7823"/>
    <w:rsid w:val="00BC7D69"/>
    <w:rsid w:val="00BD020F"/>
    <w:rsid w:val="00BD039D"/>
    <w:rsid w:val="00BD068B"/>
    <w:rsid w:val="00BD0A8D"/>
    <w:rsid w:val="00BD0BA9"/>
    <w:rsid w:val="00BD127A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A5"/>
    <w:rsid w:val="00BD5CB3"/>
    <w:rsid w:val="00BD6231"/>
    <w:rsid w:val="00BD690F"/>
    <w:rsid w:val="00BD6A10"/>
    <w:rsid w:val="00BD730F"/>
    <w:rsid w:val="00BD7808"/>
    <w:rsid w:val="00BD7F24"/>
    <w:rsid w:val="00BE089B"/>
    <w:rsid w:val="00BE0BF7"/>
    <w:rsid w:val="00BE0E51"/>
    <w:rsid w:val="00BE0E91"/>
    <w:rsid w:val="00BE0F92"/>
    <w:rsid w:val="00BE1364"/>
    <w:rsid w:val="00BE16DC"/>
    <w:rsid w:val="00BE1AE9"/>
    <w:rsid w:val="00BE21E6"/>
    <w:rsid w:val="00BE2311"/>
    <w:rsid w:val="00BE23C5"/>
    <w:rsid w:val="00BE2640"/>
    <w:rsid w:val="00BE39BA"/>
    <w:rsid w:val="00BE3C99"/>
    <w:rsid w:val="00BE44C5"/>
    <w:rsid w:val="00BE45BB"/>
    <w:rsid w:val="00BE4BC3"/>
    <w:rsid w:val="00BE4C7A"/>
    <w:rsid w:val="00BE4D96"/>
    <w:rsid w:val="00BE5427"/>
    <w:rsid w:val="00BE55A4"/>
    <w:rsid w:val="00BE5BCD"/>
    <w:rsid w:val="00BE5EB0"/>
    <w:rsid w:val="00BE5F20"/>
    <w:rsid w:val="00BE68E8"/>
    <w:rsid w:val="00BE70F3"/>
    <w:rsid w:val="00BE73C3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29C9"/>
    <w:rsid w:val="00BF31B0"/>
    <w:rsid w:val="00BF33F9"/>
    <w:rsid w:val="00BF34E8"/>
    <w:rsid w:val="00BF43BC"/>
    <w:rsid w:val="00BF4B1A"/>
    <w:rsid w:val="00BF515E"/>
    <w:rsid w:val="00BF5955"/>
    <w:rsid w:val="00BF5ACE"/>
    <w:rsid w:val="00BF5BEB"/>
    <w:rsid w:val="00BF6163"/>
    <w:rsid w:val="00BF6A32"/>
    <w:rsid w:val="00BF6E10"/>
    <w:rsid w:val="00BF6E26"/>
    <w:rsid w:val="00BF7206"/>
    <w:rsid w:val="00BF7414"/>
    <w:rsid w:val="00BF7568"/>
    <w:rsid w:val="00C001F2"/>
    <w:rsid w:val="00C00503"/>
    <w:rsid w:val="00C00525"/>
    <w:rsid w:val="00C00DE8"/>
    <w:rsid w:val="00C012E4"/>
    <w:rsid w:val="00C01AD0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3F1"/>
    <w:rsid w:val="00C11D67"/>
    <w:rsid w:val="00C12651"/>
    <w:rsid w:val="00C12769"/>
    <w:rsid w:val="00C133C8"/>
    <w:rsid w:val="00C1358A"/>
    <w:rsid w:val="00C147CE"/>
    <w:rsid w:val="00C1598E"/>
    <w:rsid w:val="00C15A8A"/>
    <w:rsid w:val="00C15BD1"/>
    <w:rsid w:val="00C15BEC"/>
    <w:rsid w:val="00C1629F"/>
    <w:rsid w:val="00C1697C"/>
    <w:rsid w:val="00C16C31"/>
    <w:rsid w:val="00C16E36"/>
    <w:rsid w:val="00C17F35"/>
    <w:rsid w:val="00C202C8"/>
    <w:rsid w:val="00C20392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5DF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8C5"/>
    <w:rsid w:val="00C30E7D"/>
    <w:rsid w:val="00C312A6"/>
    <w:rsid w:val="00C313EF"/>
    <w:rsid w:val="00C31C76"/>
    <w:rsid w:val="00C32226"/>
    <w:rsid w:val="00C3233C"/>
    <w:rsid w:val="00C33181"/>
    <w:rsid w:val="00C339DC"/>
    <w:rsid w:val="00C33B09"/>
    <w:rsid w:val="00C33D1F"/>
    <w:rsid w:val="00C3487B"/>
    <w:rsid w:val="00C34A41"/>
    <w:rsid w:val="00C35432"/>
    <w:rsid w:val="00C35623"/>
    <w:rsid w:val="00C358B8"/>
    <w:rsid w:val="00C35CDE"/>
    <w:rsid w:val="00C36367"/>
    <w:rsid w:val="00C36E9B"/>
    <w:rsid w:val="00C36F56"/>
    <w:rsid w:val="00C37495"/>
    <w:rsid w:val="00C375A7"/>
    <w:rsid w:val="00C37BAF"/>
    <w:rsid w:val="00C37F6E"/>
    <w:rsid w:val="00C400E4"/>
    <w:rsid w:val="00C403D1"/>
    <w:rsid w:val="00C404CC"/>
    <w:rsid w:val="00C40576"/>
    <w:rsid w:val="00C4084F"/>
    <w:rsid w:val="00C40927"/>
    <w:rsid w:val="00C40A3D"/>
    <w:rsid w:val="00C40CAC"/>
    <w:rsid w:val="00C411AB"/>
    <w:rsid w:val="00C41346"/>
    <w:rsid w:val="00C41555"/>
    <w:rsid w:val="00C41980"/>
    <w:rsid w:val="00C41FE9"/>
    <w:rsid w:val="00C42114"/>
    <w:rsid w:val="00C42536"/>
    <w:rsid w:val="00C42ECC"/>
    <w:rsid w:val="00C4385F"/>
    <w:rsid w:val="00C439E4"/>
    <w:rsid w:val="00C43AB7"/>
    <w:rsid w:val="00C43FD0"/>
    <w:rsid w:val="00C44D6B"/>
    <w:rsid w:val="00C44F50"/>
    <w:rsid w:val="00C4527F"/>
    <w:rsid w:val="00C456E8"/>
    <w:rsid w:val="00C45862"/>
    <w:rsid w:val="00C45882"/>
    <w:rsid w:val="00C45CC2"/>
    <w:rsid w:val="00C45E4D"/>
    <w:rsid w:val="00C462A8"/>
    <w:rsid w:val="00C469FA"/>
    <w:rsid w:val="00C47259"/>
    <w:rsid w:val="00C500D1"/>
    <w:rsid w:val="00C5042D"/>
    <w:rsid w:val="00C50609"/>
    <w:rsid w:val="00C508C4"/>
    <w:rsid w:val="00C509B8"/>
    <w:rsid w:val="00C50CB1"/>
    <w:rsid w:val="00C5107B"/>
    <w:rsid w:val="00C511D6"/>
    <w:rsid w:val="00C515E6"/>
    <w:rsid w:val="00C51812"/>
    <w:rsid w:val="00C51853"/>
    <w:rsid w:val="00C51A5A"/>
    <w:rsid w:val="00C52260"/>
    <w:rsid w:val="00C52BED"/>
    <w:rsid w:val="00C52DEB"/>
    <w:rsid w:val="00C537DB"/>
    <w:rsid w:val="00C53A9A"/>
    <w:rsid w:val="00C54B73"/>
    <w:rsid w:val="00C54C1B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5B2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778"/>
    <w:rsid w:val="00C63850"/>
    <w:rsid w:val="00C63BAE"/>
    <w:rsid w:val="00C6433F"/>
    <w:rsid w:val="00C6486C"/>
    <w:rsid w:val="00C64911"/>
    <w:rsid w:val="00C649F5"/>
    <w:rsid w:val="00C65A41"/>
    <w:rsid w:val="00C65EAB"/>
    <w:rsid w:val="00C6653E"/>
    <w:rsid w:val="00C6668A"/>
    <w:rsid w:val="00C66705"/>
    <w:rsid w:val="00C6683A"/>
    <w:rsid w:val="00C66AB8"/>
    <w:rsid w:val="00C672BF"/>
    <w:rsid w:val="00C67366"/>
    <w:rsid w:val="00C6768D"/>
    <w:rsid w:val="00C679A2"/>
    <w:rsid w:val="00C67CF8"/>
    <w:rsid w:val="00C700C3"/>
    <w:rsid w:val="00C70272"/>
    <w:rsid w:val="00C70AE3"/>
    <w:rsid w:val="00C71D65"/>
    <w:rsid w:val="00C72255"/>
    <w:rsid w:val="00C7272E"/>
    <w:rsid w:val="00C72F7C"/>
    <w:rsid w:val="00C72F8E"/>
    <w:rsid w:val="00C73F1B"/>
    <w:rsid w:val="00C74150"/>
    <w:rsid w:val="00C7431B"/>
    <w:rsid w:val="00C74547"/>
    <w:rsid w:val="00C74552"/>
    <w:rsid w:val="00C74597"/>
    <w:rsid w:val="00C74E40"/>
    <w:rsid w:val="00C75598"/>
    <w:rsid w:val="00C75E8C"/>
    <w:rsid w:val="00C76048"/>
    <w:rsid w:val="00C76A1C"/>
    <w:rsid w:val="00C76DD0"/>
    <w:rsid w:val="00C772E9"/>
    <w:rsid w:val="00C8017E"/>
    <w:rsid w:val="00C8018D"/>
    <w:rsid w:val="00C80787"/>
    <w:rsid w:val="00C807D0"/>
    <w:rsid w:val="00C80EBF"/>
    <w:rsid w:val="00C81078"/>
    <w:rsid w:val="00C815EB"/>
    <w:rsid w:val="00C82160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939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2FF6"/>
    <w:rsid w:val="00C93657"/>
    <w:rsid w:val="00C939DF"/>
    <w:rsid w:val="00C94A5C"/>
    <w:rsid w:val="00C95074"/>
    <w:rsid w:val="00C951A4"/>
    <w:rsid w:val="00C95634"/>
    <w:rsid w:val="00C95948"/>
    <w:rsid w:val="00C95C1D"/>
    <w:rsid w:val="00C964E6"/>
    <w:rsid w:val="00C969C3"/>
    <w:rsid w:val="00C969D9"/>
    <w:rsid w:val="00C96AA8"/>
    <w:rsid w:val="00C96BE6"/>
    <w:rsid w:val="00C96C7B"/>
    <w:rsid w:val="00C9718B"/>
    <w:rsid w:val="00C97572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2EDC"/>
    <w:rsid w:val="00CA3B7A"/>
    <w:rsid w:val="00CA3F42"/>
    <w:rsid w:val="00CA408B"/>
    <w:rsid w:val="00CA40EE"/>
    <w:rsid w:val="00CA4175"/>
    <w:rsid w:val="00CA41C1"/>
    <w:rsid w:val="00CA43D8"/>
    <w:rsid w:val="00CA44A5"/>
    <w:rsid w:val="00CA4529"/>
    <w:rsid w:val="00CA4632"/>
    <w:rsid w:val="00CA4A7A"/>
    <w:rsid w:val="00CA5EE0"/>
    <w:rsid w:val="00CA608B"/>
    <w:rsid w:val="00CA62A2"/>
    <w:rsid w:val="00CA6BE4"/>
    <w:rsid w:val="00CA6EC3"/>
    <w:rsid w:val="00CA7F7D"/>
    <w:rsid w:val="00CB0870"/>
    <w:rsid w:val="00CB0C66"/>
    <w:rsid w:val="00CB0EDF"/>
    <w:rsid w:val="00CB1181"/>
    <w:rsid w:val="00CB143D"/>
    <w:rsid w:val="00CB1898"/>
    <w:rsid w:val="00CB1981"/>
    <w:rsid w:val="00CB1B98"/>
    <w:rsid w:val="00CB25B1"/>
    <w:rsid w:val="00CB30BF"/>
    <w:rsid w:val="00CB39C4"/>
    <w:rsid w:val="00CB4624"/>
    <w:rsid w:val="00CB4B6F"/>
    <w:rsid w:val="00CB52A3"/>
    <w:rsid w:val="00CB5340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C03F1"/>
    <w:rsid w:val="00CC042C"/>
    <w:rsid w:val="00CC06BC"/>
    <w:rsid w:val="00CC089C"/>
    <w:rsid w:val="00CC0AE5"/>
    <w:rsid w:val="00CC1C1B"/>
    <w:rsid w:val="00CC1F4C"/>
    <w:rsid w:val="00CC2455"/>
    <w:rsid w:val="00CC2651"/>
    <w:rsid w:val="00CC2B80"/>
    <w:rsid w:val="00CC2EF5"/>
    <w:rsid w:val="00CC30AB"/>
    <w:rsid w:val="00CC3855"/>
    <w:rsid w:val="00CC4450"/>
    <w:rsid w:val="00CC4517"/>
    <w:rsid w:val="00CC5797"/>
    <w:rsid w:val="00CC5E6D"/>
    <w:rsid w:val="00CC624C"/>
    <w:rsid w:val="00CC635B"/>
    <w:rsid w:val="00CC68DB"/>
    <w:rsid w:val="00CC790E"/>
    <w:rsid w:val="00CC7B34"/>
    <w:rsid w:val="00CC7F91"/>
    <w:rsid w:val="00CD0824"/>
    <w:rsid w:val="00CD1173"/>
    <w:rsid w:val="00CD19F6"/>
    <w:rsid w:val="00CD208E"/>
    <w:rsid w:val="00CD2D13"/>
    <w:rsid w:val="00CD2F97"/>
    <w:rsid w:val="00CD308B"/>
    <w:rsid w:val="00CD3290"/>
    <w:rsid w:val="00CD3801"/>
    <w:rsid w:val="00CD3D74"/>
    <w:rsid w:val="00CD3F03"/>
    <w:rsid w:val="00CD446F"/>
    <w:rsid w:val="00CD491F"/>
    <w:rsid w:val="00CD58E7"/>
    <w:rsid w:val="00CD5DB8"/>
    <w:rsid w:val="00CD5FFD"/>
    <w:rsid w:val="00CD6ADA"/>
    <w:rsid w:val="00CD6C78"/>
    <w:rsid w:val="00CD6E90"/>
    <w:rsid w:val="00CD70D6"/>
    <w:rsid w:val="00CE0850"/>
    <w:rsid w:val="00CE0B69"/>
    <w:rsid w:val="00CE0CEF"/>
    <w:rsid w:val="00CE0D01"/>
    <w:rsid w:val="00CE1836"/>
    <w:rsid w:val="00CE188E"/>
    <w:rsid w:val="00CE1A93"/>
    <w:rsid w:val="00CE1C99"/>
    <w:rsid w:val="00CE3831"/>
    <w:rsid w:val="00CE3873"/>
    <w:rsid w:val="00CE3C4E"/>
    <w:rsid w:val="00CE3FC4"/>
    <w:rsid w:val="00CE488B"/>
    <w:rsid w:val="00CE4FEA"/>
    <w:rsid w:val="00CE5212"/>
    <w:rsid w:val="00CE5225"/>
    <w:rsid w:val="00CE52BC"/>
    <w:rsid w:val="00CE5A69"/>
    <w:rsid w:val="00CE603D"/>
    <w:rsid w:val="00CE7B58"/>
    <w:rsid w:val="00CF040A"/>
    <w:rsid w:val="00CF0793"/>
    <w:rsid w:val="00CF0C4C"/>
    <w:rsid w:val="00CF1127"/>
    <w:rsid w:val="00CF1772"/>
    <w:rsid w:val="00CF1781"/>
    <w:rsid w:val="00CF1CFC"/>
    <w:rsid w:val="00CF21B1"/>
    <w:rsid w:val="00CF242E"/>
    <w:rsid w:val="00CF35D6"/>
    <w:rsid w:val="00CF38F7"/>
    <w:rsid w:val="00CF3DF2"/>
    <w:rsid w:val="00CF4351"/>
    <w:rsid w:val="00CF4A62"/>
    <w:rsid w:val="00CF4FAC"/>
    <w:rsid w:val="00CF5890"/>
    <w:rsid w:val="00CF5CD9"/>
    <w:rsid w:val="00CF5D01"/>
    <w:rsid w:val="00CF5D24"/>
    <w:rsid w:val="00CF5D7F"/>
    <w:rsid w:val="00CF5E42"/>
    <w:rsid w:val="00CF67C0"/>
    <w:rsid w:val="00CF6932"/>
    <w:rsid w:val="00CF69FC"/>
    <w:rsid w:val="00CF6E8A"/>
    <w:rsid w:val="00CF7140"/>
    <w:rsid w:val="00CF7260"/>
    <w:rsid w:val="00CF7459"/>
    <w:rsid w:val="00CF7B3D"/>
    <w:rsid w:val="00D00105"/>
    <w:rsid w:val="00D001BA"/>
    <w:rsid w:val="00D00236"/>
    <w:rsid w:val="00D0028F"/>
    <w:rsid w:val="00D0030D"/>
    <w:rsid w:val="00D010D0"/>
    <w:rsid w:val="00D014B4"/>
    <w:rsid w:val="00D01701"/>
    <w:rsid w:val="00D02198"/>
    <w:rsid w:val="00D02395"/>
    <w:rsid w:val="00D0274C"/>
    <w:rsid w:val="00D028EF"/>
    <w:rsid w:val="00D02E55"/>
    <w:rsid w:val="00D03118"/>
    <w:rsid w:val="00D03594"/>
    <w:rsid w:val="00D03FAC"/>
    <w:rsid w:val="00D04552"/>
    <w:rsid w:val="00D04674"/>
    <w:rsid w:val="00D05270"/>
    <w:rsid w:val="00D05431"/>
    <w:rsid w:val="00D057BA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6EA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77B"/>
    <w:rsid w:val="00D14F37"/>
    <w:rsid w:val="00D151C6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05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95D"/>
    <w:rsid w:val="00D22A20"/>
    <w:rsid w:val="00D23822"/>
    <w:rsid w:val="00D24450"/>
    <w:rsid w:val="00D24677"/>
    <w:rsid w:val="00D24883"/>
    <w:rsid w:val="00D25060"/>
    <w:rsid w:val="00D26132"/>
    <w:rsid w:val="00D262F7"/>
    <w:rsid w:val="00D26C87"/>
    <w:rsid w:val="00D27249"/>
    <w:rsid w:val="00D27AC2"/>
    <w:rsid w:val="00D27CEA"/>
    <w:rsid w:val="00D27DBF"/>
    <w:rsid w:val="00D30611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95B"/>
    <w:rsid w:val="00D349E6"/>
    <w:rsid w:val="00D35EAD"/>
    <w:rsid w:val="00D360F2"/>
    <w:rsid w:val="00D3662A"/>
    <w:rsid w:val="00D36BD5"/>
    <w:rsid w:val="00D36CBA"/>
    <w:rsid w:val="00D36F48"/>
    <w:rsid w:val="00D36FD3"/>
    <w:rsid w:val="00D3745C"/>
    <w:rsid w:val="00D37B1F"/>
    <w:rsid w:val="00D37D79"/>
    <w:rsid w:val="00D37D7A"/>
    <w:rsid w:val="00D40091"/>
    <w:rsid w:val="00D404A4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022"/>
    <w:rsid w:val="00D4446D"/>
    <w:rsid w:val="00D446D6"/>
    <w:rsid w:val="00D44C33"/>
    <w:rsid w:val="00D455B7"/>
    <w:rsid w:val="00D4569E"/>
    <w:rsid w:val="00D45961"/>
    <w:rsid w:val="00D45BEA"/>
    <w:rsid w:val="00D460CB"/>
    <w:rsid w:val="00D46A26"/>
    <w:rsid w:val="00D46AAA"/>
    <w:rsid w:val="00D46E6D"/>
    <w:rsid w:val="00D4799F"/>
    <w:rsid w:val="00D50895"/>
    <w:rsid w:val="00D51453"/>
    <w:rsid w:val="00D51E39"/>
    <w:rsid w:val="00D52242"/>
    <w:rsid w:val="00D522B1"/>
    <w:rsid w:val="00D522E5"/>
    <w:rsid w:val="00D53730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3D1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2096"/>
    <w:rsid w:val="00D620B4"/>
    <w:rsid w:val="00D620BB"/>
    <w:rsid w:val="00D62239"/>
    <w:rsid w:val="00D62451"/>
    <w:rsid w:val="00D62F42"/>
    <w:rsid w:val="00D63129"/>
    <w:rsid w:val="00D63290"/>
    <w:rsid w:val="00D637E0"/>
    <w:rsid w:val="00D63E66"/>
    <w:rsid w:val="00D63F02"/>
    <w:rsid w:val="00D657D5"/>
    <w:rsid w:val="00D660A7"/>
    <w:rsid w:val="00D6610E"/>
    <w:rsid w:val="00D662D6"/>
    <w:rsid w:val="00D6648A"/>
    <w:rsid w:val="00D66934"/>
    <w:rsid w:val="00D67154"/>
    <w:rsid w:val="00D67857"/>
    <w:rsid w:val="00D67B79"/>
    <w:rsid w:val="00D67BA6"/>
    <w:rsid w:val="00D67E7D"/>
    <w:rsid w:val="00D70789"/>
    <w:rsid w:val="00D709BA"/>
    <w:rsid w:val="00D70D5A"/>
    <w:rsid w:val="00D7110A"/>
    <w:rsid w:val="00D711DB"/>
    <w:rsid w:val="00D7158E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509"/>
    <w:rsid w:val="00D81AB7"/>
    <w:rsid w:val="00D81B0E"/>
    <w:rsid w:val="00D8259F"/>
    <w:rsid w:val="00D82D6A"/>
    <w:rsid w:val="00D83B68"/>
    <w:rsid w:val="00D84064"/>
    <w:rsid w:val="00D84517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AF"/>
    <w:rsid w:val="00D915D4"/>
    <w:rsid w:val="00D91D1E"/>
    <w:rsid w:val="00D9252A"/>
    <w:rsid w:val="00D9272F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25B"/>
    <w:rsid w:val="00D97378"/>
    <w:rsid w:val="00D97B3A"/>
    <w:rsid w:val="00D97D37"/>
    <w:rsid w:val="00DA051C"/>
    <w:rsid w:val="00DA10B7"/>
    <w:rsid w:val="00DA11A3"/>
    <w:rsid w:val="00DA1383"/>
    <w:rsid w:val="00DA146B"/>
    <w:rsid w:val="00DA15F1"/>
    <w:rsid w:val="00DA160C"/>
    <w:rsid w:val="00DA273E"/>
    <w:rsid w:val="00DA27B0"/>
    <w:rsid w:val="00DA2EF0"/>
    <w:rsid w:val="00DA31B9"/>
    <w:rsid w:val="00DA3842"/>
    <w:rsid w:val="00DA3A50"/>
    <w:rsid w:val="00DA3C47"/>
    <w:rsid w:val="00DA40CD"/>
    <w:rsid w:val="00DA48A4"/>
    <w:rsid w:val="00DA49C4"/>
    <w:rsid w:val="00DA4B9B"/>
    <w:rsid w:val="00DA5077"/>
    <w:rsid w:val="00DA50BF"/>
    <w:rsid w:val="00DA5AB9"/>
    <w:rsid w:val="00DA5C4A"/>
    <w:rsid w:val="00DA5E80"/>
    <w:rsid w:val="00DA5F0F"/>
    <w:rsid w:val="00DA6130"/>
    <w:rsid w:val="00DA6291"/>
    <w:rsid w:val="00DA7063"/>
    <w:rsid w:val="00DA77FA"/>
    <w:rsid w:val="00DA7DA3"/>
    <w:rsid w:val="00DA7F25"/>
    <w:rsid w:val="00DB0851"/>
    <w:rsid w:val="00DB0D17"/>
    <w:rsid w:val="00DB16A7"/>
    <w:rsid w:val="00DB2068"/>
    <w:rsid w:val="00DB21FF"/>
    <w:rsid w:val="00DB2461"/>
    <w:rsid w:val="00DB2492"/>
    <w:rsid w:val="00DB261C"/>
    <w:rsid w:val="00DB28A8"/>
    <w:rsid w:val="00DB295E"/>
    <w:rsid w:val="00DB2C75"/>
    <w:rsid w:val="00DB2D76"/>
    <w:rsid w:val="00DB3015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D1D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ACD"/>
    <w:rsid w:val="00DC4D8B"/>
    <w:rsid w:val="00DC5ADA"/>
    <w:rsid w:val="00DC5D9A"/>
    <w:rsid w:val="00DC60BB"/>
    <w:rsid w:val="00DC63E1"/>
    <w:rsid w:val="00DC678F"/>
    <w:rsid w:val="00DC6FFE"/>
    <w:rsid w:val="00DC74A4"/>
    <w:rsid w:val="00DD00D0"/>
    <w:rsid w:val="00DD0152"/>
    <w:rsid w:val="00DD049B"/>
    <w:rsid w:val="00DD0D65"/>
    <w:rsid w:val="00DD1867"/>
    <w:rsid w:val="00DD1B9B"/>
    <w:rsid w:val="00DD2502"/>
    <w:rsid w:val="00DD25BA"/>
    <w:rsid w:val="00DD2607"/>
    <w:rsid w:val="00DD2AAF"/>
    <w:rsid w:val="00DD2B1D"/>
    <w:rsid w:val="00DD2BF1"/>
    <w:rsid w:val="00DD2D09"/>
    <w:rsid w:val="00DD33C6"/>
    <w:rsid w:val="00DD3580"/>
    <w:rsid w:val="00DD3880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17D"/>
    <w:rsid w:val="00DD65DF"/>
    <w:rsid w:val="00DD6D49"/>
    <w:rsid w:val="00DD78FB"/>
    <w:rsid w:val="00DD7DBC"/>
    <w:rsid w:val="00DD7E2F"/>
    <w:rsid w:val="00DE00C7"/>
    <w:rsid w:val="00DE05F4"/>
    <w:rsid w:val="00DE169A"/>
    <w:rsid w:val="00DE19E3"/>
    <w:rsid w:val="00DE1ACC"/>
    <w:rsid w:val="00DE1CAC"/>
    <w:rsid w:val="00DE2288"/>
    <w:rsid w:val="00DE2297"/>
    <w:rsid w:val="00DE2442"/>
    <w:rsid w:val="00DE246C"/>
    <w:rsid w:val="00DE2911"/>
    <w:rsid w:val="00DE2AC7"/>
    <w:rsid w:val="00DE2B2D"/>
    <w:rsid w:val="00DE3C30"/>
    <w:rsid w:val="00DE4348"/>
    <w:rsid w:val="00DE4B06"/>
    <w:rsid w:val="00DE4D5A"/>
    <w:rsid w:val="00DE4D77"/>
    <w:rsid w:val="00DE4FD4"/>
    <w:rsid w:val="00DE51C3"/>
    <w:rsid w:val="00DE5C2A"/>
    <w:rsid w:val="00DE5C46"/>
    <w:rsid w:val="00DE64A2"/>
    <w:rsid w:val="00DE6B8E"/>
    <w:rsid w:val="00DE6F82"/>
    <w:rsid w:val="00DE7232"/>
    <w:rsid w:val="00DE72C5"/>
    <w:rsid w:val="00DE75CD"/>
    <w:rsid w:val="00DF0676"/>
    <w:rsid w:val="00DF0A37"/>
    <w:rsid w:val="00DF0E63"/>
    <w:rsid w:val="00DF0F71"/>
    <w:rsid w:val="00DF1189"/>
    <w:rsid w:val="00DF1531"/>
    <w:rsid w:val="00DF2142"/>
    <w:rsid w:val="00DF27DF"/>
    <w:rsid w:val="00DF2F9B"/>
    <w:rsid w:val="00DF30CA"/>
    <w:rsid w:val="00DF3D55"/>
    <w:rsid w:val="00DF4271"/>
    <w:rsid w:val="00DF4A3A"/>
    <w:rsid w:val="00DF4E30"/>
    <w:rsid w:val="00DF50A2"/>
    <w:rsid w:val="00DF5ADA"/>
    <w:rsid w:val="00DF6070"/>
    <w:rsid w:val="00DF68DA"/>
    <w:rsid w:val="00DF6DED"/>
    <w:rsid w:val="00DF719E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7BB"/>
    <w:rsid w:val="00E03BA2"/>
    <w:rsid w:val="00E03F71"/>
    <w:rsid w:val="00E0451B"/>
    <w:rsid w:val="00E046C3"/>
    <w:rsid w:val="00E04D3C"/>
    <w:rsid w:val="00E051EF"/>
    <w:rsid w:val="00E052C9"/>
    <w:rsid w:val="00E0559D"/>
    <w:rsid w:val="00E059AE"/>
    <w:rsid w:val="00E06168"/>
    <w:rsid w:val="00E06E28"/>
    <w:rsid w:val="00E06E99"/>
    <w:rsid w:val="00E0703F"/>
    <w:rsid w:val="00E072C3"/>
    <w:rsid w:val="00E07460"/>
    <w:rsid w:val="00E07DB9"/>
    <w:rsid w:val="00E10B79"/>
    <w:rsid w:val="00E112F6"/>
    <w:rsid w:val="00E114F5"/>
    <w:rsid w:val="00E117FC"/>
    <w:rsid w:val="00E11834"/>
    <w:rsid w:val="00E12108"/>
    <w:rsid w:val="00E12143"/>
    <w:rsid w:val="00E1230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71B"/>
    <w:rsid w:val="00E17F59"/>
    <w:rsid w:val="00E21AAC"/>
    <w:rsid w:val="00E21F05"/>
    <w:rsid w:val="00E2260A"/>
    <w:rsid w:val="00E23053"/>
    <w:rsid w:val="00E23688"/>
    <w:rsid w:val="00E236B9"/>
    <w:rsid w:val="00E23E0A"/>
    <w:rsid w:val="00E24509"/>
    <w:rsid w:val="00E2459C"/>
    <w:rsid w:val="00E24B95"/>
    <w:rsid w:val="00E256D0"/>
    <w:rsid w:val="00E2578B"/>
    <w:rsid w:val="00E260F8"/>
    <w:rsid w:val="00E26166"/>
    <w:rsid w:val="00E261BA"/>
    <w:rsid w:val="00E2719B"/>
    <w:rsid w:val="00E27807"/>
    <w:rsid w:val="00E27A23"/>
    <w:rsid w:val="00E27D95"/>
    <w:rsid w:val="00E27E80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24B6"/>
    <w:rsid w:val="00E42EE8"/>
    <w:rsid w:val="00E432C6"/>
    <w:rsid w:val="00E4334A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CE"/>
    <w:rsid w:val="00E54399"/>
    <w:rsid w:val="00E54D1A"/>
    <w:rsid w:val="00E5514C"/>
    <w:rsid w:val="00E557FE"/>
    <w:rsid w:val="00E55D2F"/>
    <w:rsid w:val="00E55E98"/>
    <w:rsid w:val="00E55F93"/>
    <w:rsid w:val="00E56112"/>
    <w:rsid w:val="00E568D6"/>
    <w:rsid w:val="00E56C52"/>
    <w:rsid w:val="00E56CDF"/>
    <w:rsid w:val="00E56D9A"/>
    <w:rsid w:val="00E57036"/>
    <w:rsid w:val="00E5782E"/>
    <w:rsid w:val="00E57C46"/>
    <w:rsid w:val="00E57ED5"/>
    <w:rsid w:val="00E57F13"/>
    <w:rsid w:val="00E6008D"/>
    <w:rsid w:val="00E600CD"/>
    <w:rsid w:val="00E602CD"/>
    <w:rsid w:val="00E60588"/>
    <w:rsid w:val="00E60684"/>
    <w:rsid w:val="00E609DD"/>
    <w:rsid w:val="00E60F80"/>
    <w:rsid w:val="00E615C1"/>
    <w:rsid w:val="00E62785"/>
    <w:rsid w:val="00E62902"/>
    <w:rsid w:val="00E62A56"/>
    <w:rsid w:val="00E62ACD"/>
    <w:rsid w:val="00E62C78"/>
    <w:rsid w:val="00E62D3D"/>
    <w:rsid w:val="00E62DA2"/>
    <w:rsid w:val="00E62EF3"/>
    <w:rsid w:val="00E6308E"/>
    <w:rsid w:val="00E63173"/>
    <w:rsid w:val="00E636DB"/>
    <w:rsid w:val="00E63919"/>
    <w:rsid w:val="00E63BF8"/>
    <w:rsid w:val="00E64FCB"/>
    <w:rsid w:val="00E6545A"/>
    <w:rsid w:val="00E65496"/>
    <w:rsid w:val="00E65AEA"/>
    <w:rsid w:val="00E65D54"/>
    <w:rsid w:val="00E65DC7"/>
    <w:rsid w:val="00E661DD"/>
    <w:rsid w:val="00E66D2F"/>
    <w:rsid w:val="00E67058"/>
    <w:rsid w:val="00E6727D"/>
    <w:rsid w:val="00E67A7B"/>
    <w:rsid w:val="00E70230"/>
    <w:rsid w:val="00E70600"/>
    <w:rsid w:val="00E70B0A"/>
    <w:rsid w:val="00E70B44"/>
    <w:rsid w:val="00E70C15"/>
    <w:rsid w:val="00E70D6D"/>
    <w:rsid w:val="00E71A2F"/>
    <w:rsid w:val="00E71E57"/>
    <w:rsid w:val="00E721A1"/>
    <w:rsid w:val="00E728C1"/>
    <w:rsid w:val="00E72FC0"/>
    <w:rsid w:val="00E73068"/>
    <w:rsid w:val="00E73594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ADC"/>
    <w:rsid w:val="00E75C09"/>
    <w:rsid w:val="00E75DEA"/>
    <w:rsid w:val="00E76622"/>
    <w:rsid w:val="00E76A75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0A11"/>
    <w:rsid w:val="00E81BA0"/>
    <w:rsid w:val="00E81EBF"/>
    <w:rsid w:val="00E824AD"/>
    <w:rsid w:val="00E82865"/>
    <w:rsid w:val="00E83F51"/>
    <w:rsid w:val="00E842A3"/>
    <w:rsid w:val="00E84504"/>
    <w:rsid w:val="00E84649"/>
    <w:rsid w:val="00E85C25"/>
    <w:rsid w:val="00E85CFD"/>
    <w:rsid w:val="00E860B1"/>
    <w:rsid w:val="00E8622F"/>
    <w:rsid w:val="00E86652"/>
    <w:rsid w:val="00E86B22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9D"/>
    <w:rsid w:val="00E9480D"/>
    <w:rsid w:val="00E94C14"/>
    <w:rsid w:val="00E950FF"/>
    <w:rsid w:val="00E9510F"/>
    <w:rsid w:val="00E9512B"/>
    <w:rsid w:val="00E954DB"/>
    <w:rsid w:val="00E95878"/>
    <w:rsid w:val="00E9693A"/>
    <w:rsid w:val="00E9755B"/>
    <w:rsid w:val="00E979E5"/>
    <w:rsid w:val="00EA01AA"/>
    <w:rsid w:val="00EA07AF"/>
    <w:rsid w:val="00EA07FA"/>
    <w:rsid w:val="00EA10C1"/>
    <w:rsid w:val="00EA1ECC"/>
    <w:rsid w:val="00EA2070"/>
    <w:rsid w:val="00EA2859"/>
    <w:rsid w:val="00EA2ED2"/>
    <w:rsid w:val="00EA328D"/>
    <w:rsid w:val="00EA3E59"/>
    <w:rsid w:val="00EA3F54"/>
    <w:rsid w:val="00EA4BD4"/>
    <w:rsid w:val="00EA4C35"/>
    <w:rsid w:val="00EA68F7"/>
    <w:rsid w:val="00EA765F"/>
    <w:rsid w:val="00EB08E9"/>
    <w:rsid w:val="00EB0EDA"/>
    <w:rsid w:val="00EB118B"/>
    <w:rsid w:val="00EB1887"/>
    <w:rsid w:val="00EB1D06"/>
    <w:rsid w:val="00EB1E4A"/>
    <w:rsid w:val="00EB1E87"/>
    <w:rsid w:val="00EB20F9"/>
    <w:rsid w:val="00EB21AF"/>
    <w:rsid w:val="00EB2369"/>
    <w:rsid w:val="00EB3338"/>
    <w:rsid w:val="00EB3397"/>
    <w:rsid w:val="00EB4547"/>
    <w:rsid w:val="00EB4D6F"/>
    <w:rsid w:val="00EB50B9"/>
    <w:rsid w:val="00EB52B7"/>
    <w:rsid w:val="00EB5447"/>
    <w:rsid w:val="00EB5687"/>
    <w:rsid w:val="00EB5F79"/>
    <w:rsid w:val="00EB65D1"/>
    <w:rsid w:val="00EB6827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0BC5"/>
    <w:rsid w:val="00ED1213"/>
    <w:rsid w:val="00ED1BBE"/>
    <w:rsid w:val="00ED267E"/>
    <w:rsid w:val="00ED31A4"/>
    <w:rsid w:val="00ED368A"/>
    <w:rsid w:val="00ED42A5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00A"/>
    <w:rsid w:val="00EE1660"/>
    <w:rsid w:val="00EE16D6"/>
    <w:rsid w:val="00EE1940"/>
    <w:rsid w:val="00EE2349"/>
    <w:rsid w:val="00EE24D7"/>
    <w:rsid w:val="00EE251D"/>
    <w:rsid w:val="00EE2783"/>
    <w:rsid w:val="00EE288C"/>
    <w:rsid w:val="00EE2A38"/>
    <w:rsid w:val="00EE2BFA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676"/>
    <w:rsid w:val="00EE6E30"/>
    <w:rsid w:val="00EE7193"/>
    <w:rsid w:val="00EF0214"/>
    <w:rsid w:val="00EF06C1"/>
    <w:rsid w:val="00EF0910"/>
    <w:rsid w:val="00EF0A1E"/>
    <w:rsid w:val="00EF0F96"/>
    <w:rsid w:val="00EF17B2"/>
    <w:rsid w:val="00EF1921"/>
    <w:rsid w:val="00EF1DDB"/>
    <w:rsid w:val="00EF1FA5"/>
    <w:rsid w:val="00EF212E"/>
    <w:rsid w:val="00EF24A8"/>
    <w:rsid w:val="00EF252F"/>
    <w:rsid w:val="00EF25C9"/>
    <w:rsid w:val="00EF26FD"/>
    <w:rsid w:val="00EF2A54"/>
    <w:rsid w:val="00EF2C84"/>
    <w:rsid w:val="00EF2FE9"/>
    <w:rsid w:val="00EF379E"/>
    <w:rsid w:val="00EF3C38"/>
    <w:rsid w:val="00EF4204"/>
    <w:rsid w:val="00EF4741"/>
    <w:rsid w:val="00EF4752"/>
    <w:rsid w:val="00EF4D39"/>
    <w:rsid w:val="00EF4FE4"/>
    <w:rsid w:val="00EF5096"/>
    <w:rsid w:val="00EF569B"/>
    <w:rsid w:val="00EF58AC"/>
    <w:rsid w:val="00EF5B14"/>
    <w:rsid w:val="00EF609A"/>
    <w:rsid w:val="00EF6948"/>
    <w:rsid w:val="00EF6F12"/>
    <w:rsid w:val="00F0077F"/>
    <w:rsid w:val="00F00F47"/>
    <w:rsid w:val="00F01D85"/>
    <w:rsid w:val="00F021A6"/>
    <w:rsid w:val="00F027CC"/>
    <w:rsid w:val="00F02EE6"/>
    <w:rsid w:val="00F03016"/>
    <w:rsid w:val="00F03062"/>
    <w:rsid w:val="00F0349F"/>
    <w:rsid w:val="00F034D3"/>
    <w:rsid w:val="00F03B28"/>
    <w:rsid w:val="00F03B55"/>
    <w:rsid w:val="00F03D25"/>
    <w:rsid w:val="00F03D74"/>
    <w:rsid w:val="00F0420F"/>
    <w:rsid w:val="00F04501"/>
    <w:rsid w:val="00F0500B"/>
    <w:rsid w:val="00F050E6"/>
    <w:rsid w:val="00F05AFA"/>
    <w:rsid w:val="00F05B12"/>
    <w:rsid w:val="00F0640B"/>
    <w:rsid w:val="00F07411"/>
    <w:rsid w:val="00F07469"/>
    <w:rsid w:val="00F07476"/>
    <w:rsid w:val="00F07757"/>
    <w:rsid w:val="00F07CA1"/>
    <w:rsid w:val="00F07CCD"/>
    <w:rsid w:val="00F07F07"/>
    <w:rsid w:val="00F109C3"/>
    <w:rsid w:val="00F111EB"/>
    <w:rsid w:val="00F11203"/>
    <w:rsid w:val="00F11817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41"/>
    <w:rsid w:val="00F13EE0"/>
    <w:rsid w:val="00F140CD"/>
    <w:rsid w:val="00F14116"/>
    <w:rsid w:val="00F1488B"/>
    <w:rsid w:val="00F1508B"/>
    <w:rsid w:val="00F1526A"/>
    <w:rsid w:val="00F154D6"/>
    <w:rsid w:val="00F15EAA"/>
    <w:rsid w:val="00F15F09"/>
    <w:rsid w:val="00F1608F"/>
    <w:rsid w:val="00F1611F"/>
    <w:rsid w:val="00F161A5"/>
    <w:rsid w:val="00F16681"/>
    <w:rsid w:val="00F16859"/>
    <w:rsid w:val="00F16B3C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2E86"/>
    <w:rsid w:val="00F22EDD"/>
    <w:rsid w:val="00F230E3"/>
    <w:rsid w:val="00F23A19"/>
    <w:rsid w:val="00F23B25"/>
    <w:rsid w:val="00F240B6"/>
    <w:rsid w:val="00F24508"/>
    <w:rsid w:val="00F24524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5E"/>
    <w:rsid w:val="00F27668"/>
    <w:rsid w:val="00F276DE"/>
    <w:rsid w:val="00F279D6"/>
    <w:rsid w:val="00F27A58"/>
    <w:rsid w:val="00F306C0"/>
    <w:rsid w:val="00F30F5F"/>
    <w:rsid w:val="00F31114"/>
    <w:rsid w:val="00F3112D"/>
    <w:rsid w:val="00F311E2"/>
    <w:rsid w:val="00F313BC"/>
    <w:rsid w:val="00F3199B"/>
    <w:rsid w:val="00F31B60"/>
    <w:rsid w:val="00F32022"/>
    <w:rsid w:val="00F32098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37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26F"/>
    <w:rsid w:val="00F404A7"/>
    <w:rsid w:val="00F40D93"/>
    <w:rsid w:val="00F41258"/>
    <w:rsid w:val="00F41394"/>
    <w:rsid w:val="00F41BBF"/>
    <w:rsid w:val="00F41EFA"/>
    <w:rsid w:val="00F4216B"/>
    <w:rsid w:val="00F42898"/>
    <w:rsid w:val="00F429AE"/>
    <w:rsid w:val="00F42FC1"/>
    <w:rsid w:val="00F43780"/>
    <w:rsid w:val="00F438FA"/>
    <w:rsid w:val="00F43B0C"/>
    <w:rsid w:val="00F44771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894"/>
    <w:rsid w:val="00F50F9F"/>
    <w:rsid w:val="00F5102D"/>
    <w:rsid w:val="00F51040"/>
    <w:rsid w:val="00F5130B"/>
    <w:rsid w:val="00F5182B"/>
    <w:rsid w:val="00F51867"/>
    <w:rsid w:val="00F51D1C"/>
    <w:rsid w:val="00F52677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42D"/>
    <w:rsid w:val="00F56992"/>
    <w:rsid w:val="00F56A5E"/>
    <w:rsid w:val="00F56BE4"/>
    <w:rsid w:val="00F56C29"/>
    <w:rsid w:val="00F57324"/>
    <w:rsid w:val="00F57425"/>
    <w:rsid w:val="00F57973"/>
    <w:rsid w:val="00F57C3B"/>
    <w:rsid w:val="00F60354"/>
    <w:rsid w:val="00F605BF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444"/>
    <w:rsid w:val="00F62630"/>
    <w:rsid w:val="00F6277F"/>
    <w:rsid w:val="00F62D80"/>
    <w:rsid w:val="00F62EEA"/>
    <w:rsid w:val="00F63826"/>
    <w:rsid w:val="00F638BE"/>
    <w:rsid w:val="00F63C9E"/>
    <w:rsid w:val="00F63DAA"/>
    <w:rsid w:val="00F63F1B"/>
    <w:rsid w:val="00F64069"/>
    <w:rsid w:val="00F64336"/>
    <w:rsid w:val="00F644DB"/>
    <w:rsid w:val="00F645E4"/>
    <w:rsid w:val="00F64784"/>
    <w:rsid w:val="00F64E18"/>
    <w:rsid w:val="00F65B8E"/>
    <w:rsid w:val="00F65C12"/>
    <w:rsid w:val="00F660C9"/>
    <w:rsid w:val="00F66216"/>
    <w:rsid w:val="00F664AA"/>
    <w:rsid w:val="00F665FC"/>
    <w:rsid w:val="00F67500"/>
    <w:rsid w:val="00F67984"/>
    <w:rsid w:val="00F67A75"/>
    <w:rsid w:val="00F67A9A"/>
    <w:rsid w:val="00F67AA6"/>
    <w:rsid w:val="00F706D8"/>
    <w:rsid w:val="00F71B66"/>
    <w:rsid w:val="00F72D4B"/>
    <w:rsid w:val="00F72F05"/>
    <w:rsid w:val="00F73736"/>
    <w:rsid w:val="00F73800"/>
    <w:rsid w:val="00F738D8"/>
    <w:rsid w:val="00F73A0A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2664"/>
    <w:rsid w:val="00F828C0"/>
    <w:rsid w:val="00F830BE"/>
    <w:rsid w:val="00F83225"/>
    <w:rsid w:val="00F83561"/>
    <w:rsid w:val="00F83C22"/>
    <w:rsid w:val="00F83ED5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71E3"/>
    <w:rsid w:val="00F8728A"/>
    <w:rsid w:val="00F87719"/>
    <w:rsid w:val="00F87777"/>
    <w:rsid w:val="00F87EFE"/>
    <w:rsid w:val="00F87F58"/>
    <w:rsid w:val="00F905E2"/>
    <w:rsid w:val="00F9098F"/>
    <w:rsid w:val="00F90AFA"/>
    <w:rsid w:val="00F90AFE"/>
    <w:rsid w:val="00F90EC7"/>
    <w:rsid w:val="00F9159B"/>
    <w:rsid w:val="00F91628"/>
    <w:rsid w:val="00F92380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EC"/>
    <w:rsid w:val="00F94905"/>
    <w:rsid w:val="00F9493C"/>
    <w:rsid w:val="00F94CF7"/>
    <w:rsid w:val="00F95148"/>
    <w:rsid w:val="00F9570C"/>
    <w:rsid w:val="00F95B4F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8B9"/>
    <w:rsid w:val="00FA191E"/>
    <w:rsid w:val="00FA1B86"/>
    <w:rsid w:val="00FA1EA0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099"/>
    <w:rsid w:val="00FA524D"/>
    <w:rsid w:val="00FA54F8"/>
    <w:rsid w:val="00FA568F"/>
    <w:rsid w:val="00FA5860"/>
    <w:rsid w:val="00FA6124"/>
    <w:rsid w:val="00FA676B"/>
    <w:rsid w:val="00FA67D7"/>
    <w:rsid w:val="00FA6A73"/>
    <w:rsid w:val="00FA7259"/>
    <w:rsid w:val="00FA7D17"/>
    <w:rsid w:val="00FA7EAA"/>
    <w:rsid w:val="00FB00F5"/>
    <w:rsid w:val="00FB07C6"/>
    <w:rsid w:val="00FB08C3"/>
    <w:rsid w:val="00FB0FBC"/>
    <w:rsid w:val="00FB12A3"/>
    <w:rsid w:val="00FB1470"/>
    <w:rsid w:val="00FB16CF"/>
    <w:rsid w:val="00FB2292"/>
    <w:rsid w:val="00FB2394"/>
    <w:rsid w:val="00FB251E"/>
    <w:rsid w:val="00FB2DC7"/>
    <w:rsid w:val="00FB30ED"/>
    <w:rsid w:val="00FB312F"/>
    <w:rsid w:val="00FB3279"/>
    <w:rsid w:val="00FB3CA5"/>
    <w:rsid w:val="00FB3CC5"/>
    <w:rsid w:val="00FB41C4"/>
    <w:rsid w:val="00FB5A2C"/>
    <w:rsid w:val="00FB5A3C"/>
    <w:rsid w:val="00FB62D6"/>
    <w:rsid w:val="00FB63BE"/>
    <w:rsid w:val="00FB6668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DF1"/>
    <w:rsid w:val="00FC67FE"/>
    <w:rsid w:val="00FC71EC"/>
    <w:rsid w:val="00FC74EA"/>
    <w:rsid w:val="00FC7C4D"/>
    <w:rsid w:val="00FC7CF6"/>
    <w:rsid w:val="00FC7D50"/>
    <w:rsid w:val="00FC7E65"/>
    <w:rsid w:val="00FC7EAE"/>
    <w:rsid w:val="00FD0A52"/>
    <w:rsid w:val="00FD0A87"/>
    <w:rsid w:val="00FD0EE6"/>
    <w:rsid w:val="00FD0FC5"/>
    <w:rsid w:val="00FD14AB"/>
    <w:rsid w:val="00FD14EC"/>
    <w:rsid w:val="00FD23DD"/>
    <w:rsid w:val="00FD24B2"/>
    <w:rsid w:val="00FD32C1"/>
    <w:rsid w:val="00FD37E7"/>
    <w:rsid w:val="00FD38F9"/>
    <w:rsid w:val="00FD3A65"/>
    <w:rsid w:val="00FD3D48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172"/>
    <w:rsid w:val="00FD7398"/>
    <w:rsid w:val="00FD7DE1"/>
    <w:rsid w:val="00FD7F44"/>
    <w:rsid w:val="00FE05BD"/>
    <w:rsid w:val="00FE0E99"/>
    <w:rsid w:val="00FE0F21"/>
    <w:rsid w:val="00FE123C"/>
    <w:rsid w:val="00FE1610"/>
    <w:rsid w:val="00FE180E"/>
    <w:rsid w:val="00FE1E14"/>
    <w:rsid w:val="00FE262B"/>
    <w:rsid w:val="00FE29E7"/>
    <w:rsid w:val="00FE2EBA"/>
    <w:rsid w:val="00FE34EA"/>
    <w:rsid w:val="00FE36D7"/>
    <w:rsid w:val="00FE36EB"/>
    <w:rsid w:val="00FE37E0"/>
    <w:rsid w:val="00FE4534"/>
    <w:rsid w:val="00FE453E"/>
    <w:rsid w:val="00FE50B5"/>
    <w:rsid w:val="00FE5462"/>
    <w:rsid w:val="00FE5E3C"/>
    <w:rsid w:val="00FE60A8"/>
    <w:rsid w:val="00FE65A6"/>
    <w:rsid w:val="00FE6623"/>
    <w:rsid w:val="00FE6821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2154"/>
    <w:rsid w:val="00FF26C0"/>
    <w:rsid w:val="00FF2B47"/>
    <w:rsid w:val="00FF2C38"/>
    <w:rsid w:val="00FF30DF"/>
    <w:rsid w:val="00FF3BDA"/>
    <w:rsid w:val="00FF3D21"/>
    <w:rsid w:val="00FF4221"/>
    <w:rsid w:val="00FF4714"/>
    <w:rsid w:val="00FF4ACB"/>
    <w:rsid w:val="00FF4C6B"/>
    <w:rsid w:val="00FF4FDA"/>
    <w:rsid w:val="00FF52B0"/>
    <w:rsid w:val="00FF52C5"/>
    <w:rsid w:val="00FF59CD"/>
    <w:rsid w:val="00FF5AA3"/>
    <w:rsid w:val="00FF5F4C"/>
    <w:rsid w:val="00FF6375"/>
    <w:rsid w:val="00FF6476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EB61-71CE-4310-95D9-A84B8CB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164</Pages>
  <Words>51114</Words>
  <Characters>291355</Characters>
  <Application>Microsoft Office Word</Application>
  <DocSecurity>0</DocSecurity>
  <Lines>2427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2</cp:revision>
  <cp:lastPrinted>2019-09-26T11:05:00Z</cp:lastPrinted>
  <dcterms:created xsi:type="dcterms:W3CDTF">2019-09-27T10:43:00Z</dcterms:created>
  <dcterms:modified xsi:type="dcterms:W3CDTF">2019-09-27T10:43:00Z</dcterms:modified>
</cp:coreProperties>
</file>