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color w:val="1F1F1F"/>
        </w:rPr>
      </w:pPr>
      <w:r w:rsidRPr="00DE03CC">
        <w:rPr>
          <w:rFonts w:ascii="Times New Roman" w:hAnsi="Times New Roman" w:cs="Times New Roman"/>
          <w:noProof/>
          <w:color w:val="1F1F1F"/>
          <w:lang w:eastAsia="ru-RU"/>
        </w:rPr>
        <w:drawing>
          <wp:inline distT="0" distB="0" distL="0" distR="0" wp14:anchorId="74F6437D" wp14:editId="26880F9E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DE03CC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DE03CC">
        <w:rPr>
          <w:rFonts w:ascii="Times New Roman" w:hAnsi="Times New Roman" w:cs="Times New Roman"/>
          <w:b/>
          <w:color w:val="1F1F1F"/>
          <w:sz w:val="28"/>
          <w:szCs w:val="28"/>
          <w:lang w:val="en-US"/>
        </w:rPr>
        <w:t>V</w:t>
      </w:r>
      <w:r w:rsidRPr="00DE03CC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 созыв</w:t>
      </w:r>
    </w:p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DE0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CBE7F4" wp14:editId="458E6763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NLTA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"/>
            </w:pict>
          </mc:Fallback>
        </mc:AlternateContent>
      </w:r>
      <w:r w:rsidRPr="00DE03CC">
        <w:rPr>
          <w:rFonts w:ascii="Times New Roman" w:hAnsi="Times New Roman" w:cs="Times New Roman"/>
          <w:b/>
          <w:color w:val="1F1F1F"/>
          <w:sz w:val="28"/>
          <w:szCs w:val="28"/>
        </w:rPr>
        <w:t>ГОРОДСКОЙ СОВЕТ ДЕПУТАТОВ</w:t>
      </w:r>
    </w:p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color w:val="1F1F1F"/>
        </w:rPr>
      </w:pPr>
      <w:r w:rsidRPr="00DE03CC">
        <w:rPr>
          <w:rFonts w:ascii="Times New Roman" w:hAnsi="Times New Roman" w:cs="Times New Roman"/>
          <w:color w:val="1F1F1F"/>
        </w:rPr>
        <w:t>г. Бузулук</w:t>
      </w:r>
    </w:p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color w:val="1F1F1F"/>
        </w:rPr>
      </w:pPr>
    </w:p>
    <w:p w:rsidR="00DE03CC" w:rsidRPr="00DE03CC" w:rsidRDefault="00DE03CC" w:rsidP="00DE03CC">
      <w:pPr>
        <w:contextualSpacing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DE03CC">
        <w:rPr>
          <w:rFonts w:ascii="Times New Roman" w:hAnsi="Times New Roman" w:cs="Times New Roman"/>
          <w:b/>
          <w:color w:val="1F1F1F"/>
          <w:sz w:val="28"/>
          <w:szCs w:val="28"/>
        </w:rPr>
        <w:t>РЕШЕНИЕ</w:t>
      </w:r>
    </w:p>
    <w:p w:rsidR="00D43F0F" w:rsidRPr="00DE03CC" w:rsidRDefault="00DE03CC" w:rsidP="00DE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3CC">
        <w:rPr>
          <w:rFonts w:ascii="Times New Roman" w:hAnsi="Times New Roman" w:cs="Times New Roman"/>
          <w:color w:val="1F1F1F"/>
          <w:sz w:val="28"/>
          <w:szCs w:val="28"/>
        </w:rPr>
        <w:t>_</w:t>
      </w:r>
      <w:r w:rsidR="00252898">
        <w:rPr>
          <w:rFonts w:ascii="Times New Roman" w:hAnsi="Times New Roman" w:cs="Times New Roman"/>
          <w:color w:val="1F1F1F"/>
          <w:sz w:val="28"/>
          <w:szCs w:val="28"/>
          <w:u w:val="single"/>
        </w:rPr>
        <w:t>28.11.2019 г.</w:t>
      </w:r>
      <w:r w:rsidRPr="00DE03CC">
        <w:rPr>
          <w:rFonts w:ascii="Times New Roman" w:hAnsi="Times New Roman" w:cs="Times New Roman"/>
          <w:color w:val="1F1F1F"/>
          <w:sz w:val="28"/>
          <w:szCs w:val="28"/>
        </w:rPr>
        <w:t>_______                                                                      №_</w:t>
      </w:r>
      <w:r w:rsidR="00252898">
        <w:rPr>
          <w:rFonts w:ascii="Times New Roman" w:hAnsi="Times New Roman" w:cs="Times New Roman"/>
          <w:color w:val="1F1F1F"/>
          <w:sz w:val="28"/>
          <w:szCs w:val="28"/>
          <w:u w:val="single"/>
        </w:rPr>
        <w:t>588</w:t>
      </w:r>
      <w:bookmarkStart w:id="0" w:name="_GoBack"/>
      <w:bookmarkEnd w:id="0"/>
      <w:r w:rsidRPr="00DE03CC">
        <w:rPr>
          <w:rFonts w:ascii="Times New Roman" w:hAnsi="Times New Roman" w:cs="Times New Roman"/>
          <w:color w:val="1F1F1F"/>
          <w:sz w:val="28"/>
          <w:szCs w:val="28"/>
        </w:rPr>
        <w:t xml:space="preserve">__          </w:t>
      </w:r>
    </w:p>
    <w:p w:rsidR="0004643B" w:rsidRDefault="0004643B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F0F" w:rsidRDefault="00D43F0F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A3A4B">
        <w:rPr>
          <w:rFonts w:ascii="Times New Roman" w:hAnsi="Times New Roman" w:cs="Times New Roman"/>
          <w:sz w:val="28"/>
          <w:szCs w:val="28"/>
        </w:rPr>
        <w:t>изменения</w:t>
      </w:r>
    </w:p>
    <w:p w:rsidR="00D43F0F" w:rsidRDefault="00D43F0F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городского Совета</w:t>
      </w:r>
    </w:p>
    <w:p w:rsidR="00D43F0F" w:rsidRDefault="00D43F0F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11.11.2016 № 150</w:t>
      </w:r>
    </w:p>
    <w:p w:rsidR="00D43F0F" w:rsidRDefault="00D43F0F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43B" w:rsidRDefault="0004643B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F0F" w:rsidRDefault="00D43F0F" w:rsidP="0082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планирования и принятия решения о</w:t>
      </w:r>
      <w:r w:rsidR="00794D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условиях приватизации имущества, находящегося в муниципальной собственности муниципального образования город Бузулук Оренбургской области, утвержденным решением городского Совета депутатов от 30.03.2011 № 102</w:t>
      </w:r>
      <w:r w:rsidR="00794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статей 7, 25, 47 Устава города Бузулука, городской Совет </w:t>
      </w:r>
      <w:r w:rsidR="00794D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решил:</w:t>
      </w:r>
    </w:p>
    <w:p w:rsidR="000008CD" w:rsidRDefault="008209F6" w:rsidP="00CA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F0F" w:rsidRPr="00D43F0F">
        <w:rPr>
          <w:rFonts w:ascii="Times New Roman" w:hAnsi="Times New Roman" w:cs="Times New Roman"/>
          <w:sz w:val="28"/>
          <w:szCs w:val="28"/>
        </w:rPr>
        <w:t xml:space="preserve">Внести в решение городского Совета депутатов от 11.11.2016 № 150 «Об </w:t>
      </w:r>
      <w:r w:rsidR="00D43F0F">
        <w:rPr>
          <w:rFonts w:ascii="Times New Roman" w:hAnsi="Times New Roman" w:cs="Times New Roman"/>
          <w:sz w:val="28"/>
          <w:szCs w:val="28"/>
        </w:rPr>
        <w:t xml:space="preserve">утверждении прогнозного </w:t>
      </w:r>
      <w:proofErr w:type="gramStart"/>
      <w:r w:rsidR="00D43F0F">
        <w:rPr>
          <w:rFonts w:ascii="Times New Roman" w:hAnsi="Times New Roman" w:cs="Times New Roman"/>
          <w:sz w:val="28"/>
          <w:szCs w:val="28"/>
        </w:rPr>
        <w:t>плана приватизации муниципального имущества города Бузулука</w:t>
      </w:r>
      <w:proofErr w:type="gramEnd"/>
      <w:r w:rsidR="00D43F0F">
        <w:rPr>
          <w:rFonts w:ascii="Times New Roman" w:hAnsi="Times New Roman" w:cs="Times New Roman"/>
          <w:sz w:val="28"/>
          <w:szCs w:val="28"/>
        </w:rPr>
        <w:t xml:space="preserve"> на 2017-2019 г</w:t>
      </w:r>
      <w:r w:rsidR="00794858">
        <w:rPr>
          <w:rFonts w:ascii="Times New Roman" w:hAnsi="Times New Roman" w:cs="Times New Roman"/>
          <w:sz w:val="28"/>
          <w:szCs w:val="28"/>
        </w:rPr>
        <w:t xml:space="preserve">оды» </w:t>
      </w:r>
      <w:r w:rsidR="000008CD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F7355A">
        <w:rPr>
          <w:rFonts w:ascii="Times New Roman" w:hAnsi="Times New Roman" w:cs="Times New Roman"/>
          <w:sz w:val="28"/>
          <w:szCs w:val="28"/>
        </w:rPr>
        <w:t>и</w:t>
      </w:r>
      <w:r w:rsidR="00CA3A4B">
        <w:rPr>
          <w:rFonts w:ascii="Times New Roman" w:hAnsi="Times New Roman" w:cs="Times New Roman"/>
          <w:sz w:val="28"/>
          <w:szCs w:val="28"/>
        </w:rPr>
        <w:t>зменение</w:t>
      </w:r>
      <w:r w:rsidR="000008CD">
        <w:rPr>
          <w:rFonts w:ascii="Times New Roman" w:hAnsi="Times New Roman" w:cs="Times New Roman"/>
          <w:sz w:val="28"/>
          <w:szCs w:val="28"/>
        </w:rPr>
        <w:t>:</w:t>
      </w:r>
    </w:p>
    <w:p w:rsidR="00CA3A4B" w:rsidRDefault="00F7355A" w:rsidP="00CA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CD">
        <w:rPr>
          <w:rFonts w:ascii="Times New Roman" w:hAnsi="Times New Roman" w:cs="Times New Roman"/>
          <w:sz w:val="28"/>
          <w:szCs w:val="28"/>
        </w:rPr>
        <w:t>1.1. С</w:t>
      </w:r>
      <w:r w:rsidR="00CA3A4B">
        <w:rPr>
          <w:rFonts w:ascii="Times New Roman" w:hAnsi="Times New Roman" w:cs="Times New Roman"/>
          <w:sz w:val="28"/>
          <w:szCs w:val="28"/>
        </w:rPr>
        <w:t>трок</w:t>
      </w:r>
      <w:r w:rsidR="000008CD">
        <w:rPr>
          <w:rFonts w:ascii="Times New Roman" w:hAnsi="Times New Roman" w:cs="Times New Roman"/>
          <w:sz w:val="28"/>
          <w:szCs w:val="28"/>
        </w:rPr>
        <w:t>у</w:t>
      </w:r>
      <w:r w:rsidR="00CA3A4B">
        <w:rPr>
          <w:rFonts w:ascii="Times New Roman" w:hAnsi="Times New Roman" w:cs="Times New Roman"/>
          <w:sz w:val="28"/>
          <w:szCs w:val="28"/>
        </w:rPr>
        <w:t xml:space="preserve">  9 р</w:t>
      </w:r>
      <w:r w:rsidR="00B17061">
        <w:rPr>
          <w:rFonts w:ascii="Times New Roman" w:hAnsi="Times New Roman" w:cs="Times New Roman"/>
          <w:sz w:val="28"/>
          <w:szCs w:val="28"/>
        </w:rPr>
        <w:t>аздел</w:t>
      </w:r>
      <w:r w:rsidR="00CA3A4B">
        <w:rPr>
          <w:rFonts w:ascii="Times New Roman" w:hAnsi="Times New Roman" w:cs="Times New Roman"/>
          <w:sz w:val="28"/>
          <w:szCs w:val="28"/>
        </w:rPr>
        <w:t>а</w:t>
      </w:r>
      <w:r w:rsidR="00D43F0F">
        <w:rPr>
          <w:rFonts w:ascii="Times New Roman" w:hAnsi="Times New Roman" w:cs="Times New Roman"/>
          <w:sz w:val="28"/>
          <w:szCs w:val="28"/>
        </w:rPr>
        <w:t xml:space="preserve"> </w:t>
      </w:r>
      <w:r w:rsidR="00CA3A4B">
        <w:rPr>
          <w:rFonts w:ascii="Times New Roman" w:hAnsi="Times New Roman" w:cs="Times New Roman"/>
          <w:sz w:val="28"/>
          <w:szCs w:val="28"/>
        </w:rPr>
        <w:t>3</w:t>
      </w:r>
      <w:r w:rsidR="00D43F0F">
        <w:rPr>
          <w:rFonts w:ascii="Times New Roman" w:hAnsi="Times New Roman" w:cs="Times New Roman"/>
          <w:sz w:val="28"/>
          <w:szCs w:val="28"/>
        </w:rPr>
        <w:t xml:space="preserve"> «</w:t>
      </w:r>
      <w:r w:rsidR="00CA3A4B">
        <w:rPr>
          <w:rFonts w:ascii="Times New Roman" w:hAnsi="Times New Roman" w:cs="Times New Roman"/>
          <w:sz w:val="28"/>
          <w:szCs w:val="28"/>
        </w:rPr>
        <w:t>Продажа муниципального имущества (нежилых помещений)»</w:t>
      </w:r>
      <w:r w:rsidR="00155E0F">
        <w:rPr>
          <w:rFonts w:ascii="Times New Roman" w:hAnsi="Times New Roman" w:cs="Times New Roman"/>
          <w:sz w:val="28"/>
          <w:szCs w:val="28"/>
        </w:rPr>
        <w:t xml:space="preserve"> приложения «Прогнозн</w:t>
      </w:r>
      <w:r w:rsidR="00B91C6B">
        <w:rPr>
          <w:rFonts w:ascii="Times New Roman" w:hAnsi="Times New Roman" w:cs="Times New Roman"/>
          <w:sz w:val="28"/>
          <w:szCs w:val="28"/>
        </w:rPr>
        <w:t>ый</w:t>
      </w:r>
      <w:r w:rsidR="00155E0F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B91C6B">
        <w:rPr>
          <w:rFonts w:ascii="Times New Roman" w:hAnsi="Times New Roman" w:cs="Times New Roman"/>
          <w:sz w:val="28"/>
          <w:szCs w:val="28"/>
        </w:rPr>
        <w:t>а</w:t>
      </w:r>
      <w:r w:rsidR="006B297F">
        <w:rPr>
          <w:rFonts w:ascii="Times New Roman" w:hAnsi="Times New Roman" w:cs="Times New Roman"/>
          <w:sz w:val="28"/>
          <w:szCs w:val="28"/>
        </w:rPr>
        <w:t>)</w:t>
      </w:r>
      <w:r w:rsidR="00155E0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города Бузулука на 2017-2019 годы»</w:t>
      </w:r>
      <w:r w:rsidR="00B91C6B">
        <w:rPr>
          <w:rFonts w:ascii="Times New Roman" w:hAnsi="Times New Roman" w:cs="Times New Roman"/>
          <w:sz w:val="28"/>
          <w:szCs w:val="28"/>
        </w:rPr>
        <w:t xml:space="preserve"> </w:t>
      </w:r>
      <w:r w:rsidR="000008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08CD" w:rsidRDefault="000008CD" w:rsidP="00CA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851"/>
        <w:gridCol w:w="1672"/>
        <w:gridCol w:w="2774"/>
        <w:gridCol w:w="1756"/>
      </w:tblGrid>
      <w:tr w:rsidR="000008CD" w:rsidTr="000008CD">
        <w:tc>
          <w:tcPr>
            <w:tcW w:w="518" w:type="dxa"/>
          </w:tcPr>
          <w:p w:rsidR="000008CD" w:rsidRDefault="000008CD" w:rsidP="00CA3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1" w:type="dxa"/>
          </w:tcPr>
          <w:p w:rsidR="000008CD" w:rsidRDefault="000008CD" w:rsidP="0000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город Бузулук, ул. Пушкина, дом № 60</w:t>
            </w:r>
          </w:p>
        </w:tc>
        <w:tc>
          <w:tcPr>
            <w:tcW w:w="1672" w:type="dxa"/>
          </w:tcPr>
          <w:p w:rsidR="000008CD" w:rsidRDefault="000008CD" w:rsidP="0000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2079,4</w:t>
            </w:r>
          </w:p>
        </w:tc>
        <w:tc>
          <w:tcPr>
            <w:tcW w:w="2774" w:type="dxa"/>
          </w:tcPr>
          <w:p w:rsidR="000008CD" w:rsidRDefault="000008CD" w:rsidP="00000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назначение: нежилое помещение, этаж 1,2,3,4,5</w:t>
            </w:r>
          </w:p>
          <w:p w:rsidR="000008CD" w:rsidRPr="000008CD" w:rsidRDefault="000008CD" w:rsidP="000008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008CD" w:rsidRDefault="000008CD" w:rsidP="0000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</w:tbl>
    <w:p w:rsidR="000008CD" w:rsidRDefault="000008CD" w:rsidP="00CA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4314A4" w:rsidP="00CA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103E">
        <w:rPr>
          <w:rFonts w:ascii="Times New Roman" w:hAnsi="Times New Roman" w:cs="Times New Roman"/>
          <w:sz w:val="28"/>
          <w:szCs w:val="28"/>
        </w:rPr>
        <w:t>По</w:t>
      </w:r>
      <w:r w:rsidR="00794D90">
        <w:rPr>
          <w:rFonts w:ascii="Times New Roman" w:hAnsi="Times New Roman" w:cs="Times New Roman"/>
          <w:sz w:val="28"/>
          <w:szCs w:val="28"/>
        </w:rPr>
        <w:t>р</w:t>
      </w:r>
      <w:r w:rsidR="0051103E">
        <w:rPr>
          <w:rFonts w:ascii="Times New Roman" w:hAnsi="Times New Roman" w:cs="Times New Roman"/>
          <w:sz w:val="28"/>
          <w:szCs w:val="28"/>
        </w:rPr>
        <w:t>учить исполнение настоящего решения Управлению имущественных</w:t>
      </w:r>
      <w:r w:rsidR="008209F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91C6B">
        <w:rPr>
          <w:rFonts w:ascii="Times New Roman" w:hAnsi="Times New Roman" w:cs="Times New Roman"/>
          <w:sz w:val="28"/>
          <w:szCs w:val="28"/>
        </w:rPr>
        <w:t>й</w:t>
      </w:r>
      <w:r w:rsidR="008209F6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="00F7355A">
        <w:rPr>
          <w:rFonts w:ascii="Times New Roman" w:hAnsi="Times New Roman" w:cs="Times New Roman"/>
          <w:sz w:val="28"/>
          <w:szCs w:val="28"/>
        </w:rPr>
        <w:t>.</w:t>
      </w:r>
    </w:p>
    <w:p w:rsidR="008209F6" w:rsidRDefault="00DB2FE5" w:rsidP="00DB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09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6698D">
        <w:rPr>
          <w:rFonts w:ascii="Times New Roman" w:hAnsi="Times New Roman" w:cs="Times New Roman"/>
          <w:sz w:val="28"/>
          <w:szCs w:val="28"/>
        </w:rPr>
        <w:t>после</w:t>
      </w:r>
      <w:r w:rsidR="002225E7">
        <w:rPr>
          <w:rFonts w:ascii="Times New Roman" w:hAnsi="Times New Roman" w:cs="Times New Roman"/>
          <w:sz w:val="28"/>
          <w:szCs w:val="28"/>
        </w:rPr>
        <w:t xml:space="preserve"> принятия и подлежит</w:t>
      </w:r>
      <w:r w:rsidR="008209F6">
        <w:rPr>
          <w:rFonts w:ascii="Times New Roman" w:hAnsi="Times New Roman" w:cs="Times New Roman"/>
          <w:sz w:val="28"/>
          <w:szCs w:val="28"/>
        </w:rPr>
        <w:t xml:space="preserve">  опуб</w:t>
      </w:r>
      <w:r w:rsidR="00B91C6B">
        <w:rPr>
          <w:rFonts w:ascii="Times New Roman" w:hAnsi="Times New Roman" w:cs="Times New Roman"/>
          <w:sz w:val="28"/>
          <w:szCs w:val="28"/>
        </w:rPr>
        <w:t>ликовани</w:t>
      </w:r>
      <w:r w:rsidR="002225E7">
        <w:rPr>
          <w:rFonts w:ascii="Times New Roman" w:hAnsi="Times New Roman" w:cs="Times New Roman"/>
          <w:sz w:val="28"/>
          <w:szCs w:val="28"/>
        </w:rPr>
        <w:t>ю</w:t>
      </w:r>
      <w:r w:rsidR="00B91C6B">
        <w:rPr>
          <w:rFonts w:ascii="Times New Roman" w:hAnsi="Times New Roman" w:cs="Times New Roman"/>
          <w:sz w:val="28"/>
          <w:szCs w:val="28"/>
        </w:rPr>
        <w:t xml:space="preserve"> на правовом интернет-</w:t>
      </w:r>
      <w:r w:rsidR="008209F6">
        <w:rPr>
          <w:rFonts w:ascii="Times New Roman" w:hAnsi="Times New Roman" w:cs="Times New Roman"/>
          <w:sz w:val="28"/>
          <w:szCs w:val="28"/>
        </w:rPr>
        <w:t xml:space="preserve">портале Бузулука БУЗУЛУК- </w:t>
      </w:r>
      <w:r w:rsidR="008209F6">
        <w:rPr>
          <w:rFonts w:ascii="Times New Roman" w:hAnsi="Times New Roman" w:cs="Times New Roman"/>
          <w:sz w:val="28"/>
          <w:szCs w:val="28"/>
        </w:rPr>
        <w:lastRenderedPageBreak/>
        <w:t>ПРАВО</w:t>
      </w:r>
      <w:proofErr w:type="gramStart"/>
      <w:r w:rsidR="008209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9F6">
        <w:rPr>
          <w:rFonts w:ascii="Times New Roman" w:hAnsi="Times New Roman" w:cs="Times New Roman"/>
          <w:sz w:val="28"/>
          <w:szCs w:val="28"/>
        </w:rPr>
        <w:t>Ф</w:t>
      </w:r>
      <w:r w:rsidR="002225E7">
        <w:rPr>
          <w:rFonts w:ascii="Times New Roman" w:hAnsi="Times New Roman" w:cs="Times New Roman"/>
          <w:sz w:val="28"/>
          <w:szCs w:val="28"/>
        </w:rPr>
        <w:t xml:space="preserve">, </w:t>
      </w:r>
      <w:r w:rsidR="008209F6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2225E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209F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2225E7">
        <w:rPr>
          <w:rFonts w:ascii="Times New Roman" w:hAnsi="Times New Roman" w:cs="Times New Roman"/>
          <w:sz w:val="28"/>
          <w:szCs w:val="28"/>
        </w:rPr>
        <w:t xml:space="preserve"> на</w:t>
      </w:r>
      <w:r w:rsidR="008209F6">
        <w:rPr>
          <w:rFonts w:ascii="Times New Roman" w:hAnsi="Times New Roman" w:cs="Times New Roman"/>
          <w:sz w:val="28"/>
          <w:szCs w:val="28"/>
        </w:rPr>
        <w:t xml:space="preserve"> </w:t>
      </w:r>
      <w:r w:rsidR="002225E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Бузулука  </w:t>
      </w:r>
      <w:hyperlink r:id="rId9" w:history="1">
        <w:r w:rsidR="002225E7" w:rsidRPr="00F7355A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225E7" w:rsidRPr="00F7355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.бузулук.рф</w:t>
        </w:r>
      </w:hyperlink>
      <w:r w:rsidR="002225E7" w:rsidRPr="00F7355A">
        <w:rPr>
          <w:rFonts w:ascii="Times New Roman" w:hAnsi="Times New Roman" w:cs="Times New Roman"/>
          <w:sz w:val="28"/>
          <w:szCs w:val="28"/>
        </w:rPr>
        <w:t xml:space="preserve"> </w:t>
      </w:r>
      <w:r w:rsidR="002225E7">
        <w:rPr>
          <w:rFonts w:ascii="Times New Roman" w:hAnsi="Times New Roman" w:cs="Times New Roman"/>
          <w:sz w:val="28"/>
          <w:szCs w:val="28"/>
        </w:rPr>
        <w:t xml:space="preserve">и официальном сайте Российской Федерации в сети </w:t>
      </w:r>
      <w:r w:rsidR="002225E7" w:rsidRPr="002225E7">
        <w:rPr>
          <w:rFonts w:ascii="Times New Roman" w:hAnsi="Times New Roman" w:cs="Times New Roman"/>
          <w:sz w:val="28"/>
          <w:szCs w:val="28"/>
        </w:rPr>
        <w:t xml:space="preserve"> </w:t>
      </w:r>
      <w:r w:rsidR="002225E7">
        <w:rPr>
          <w:rFonts w:ascii="Times New Roman" w:hAnsi="Times New Roman" w:cs="Times New Roman"/>
          <w:sz w:val="28"/>
          <w:szCs w:val="28"/>
        </w:rPr>
        <w:t xml:space="preserve">«Интернет» для размещения информации о проведении торгов  </w:t>
      </w:r>
      <w:r w:rsidR="002225E7" w:rsidRPr="002225E7">
        <w:rPr>
          <w:rFonts w:ascii="Times New Roman" w:hAnsi="Times New Roman" w:cs="Times New Roman"/>
          <w:sz w:val="28"/>
          <w:szCs w:val="28"/>
        </w:rPr>
        <w:t>www.</w:t>
      </w:r>
      <w:r w:rsidR="002225E7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2225E7">
        <w:rPr>
          <w:rFonts w:ascii="Times New Roman" w:hAnsi="Times New Roman" w:cs="Times New Roman"/>
          <w:sz w:val="28"/>
          <w:szCs w:val="28"/>
        </w:rPr>
        <w:t>.</w:t>
      </w:r>
      <w:r w:rsidR="002225E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225E7">
        <w:rPr>
          <w:rFonts w:ascii="Times New Roman" w:hAnsi="Times New Roman" w:cs="Times New Roman"/>
          <w:sz w:val="28"/>
          <w:szCs w:val="28"/>
        </w:rPr>
        <w:t>.</w:t>
      </w:r>
      <w:r w:rsidR="002225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25E7">
        <w:rPr>
          <w:rFonts w:ascii="Times New Roman" w:hAnsi="Times New Roman" w:cs="Times New Roman"/>
          <w:sz w:val="28"/>
          <w:szCs w:val="28"/>
        </w:rPr>
        <w:t>.</w:t>
      </w:r>
    </w:p>
    <w:p w:rsidR="008209F6" w:rsidRDefault="00DB2FE5" w:rsidP="00DB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1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9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794D90">
        <w:rPr>
          <w:rFonts w:ascii="Times New Roman" w:hAnsi="Times New Roman" w:cs="Times New Roman"/>
          <w:sz w:val="28"/>
          <w:szCs w:val="28"/>
        </w:rPr>
        <w:t>э</w:t>
      </w:r>
      <w:r w:rsidR="008209F6">
        <w:rPr>
          <w:rFonts w:ascii="Times New Roman" w:hAnsi="Times New Roman" w:cs="Times New Roman"/>
          <w:sz w:val="28"/>
          <w:szCs w:val="28"/>
        </w:rPr>
        <w:t>кономическим вопросам.</w:t>
      </w:r>
    </w:p>
    <w:p w:rsidR="00222BCF" w:rsidRDefault="00222BCF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FD" w:rsidRDefault="001D1DFD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FD" w:rsidRDefault="001D1DFD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FD" w:rsidRDefault="001D1DFD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FD" w:rsidRDefault="001D1DFD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FD" w:rsidRDefault="001D1DFD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</w:t>
      </w:r>
      <w:r w:rsidR="003747C1">
        <w:rPr>
          <w:rFonts w:ascii="Times New Roman" w:hAnsi="Times New Roman" w:cs="Times New Roman"/>
          <w:sz w:val="28"/>
          <w:szCs w:val="28"/>
        </w:rPr>
        <w:t>Н.И. Бергман</w:t>
      </w: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820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9E" w:rsidRDefault="00EE399E" w:rsidP="008209F6">
      <w:pPr>
        <w:jc w:val="both"/>
      </w:pPr>
    </w:p>
    <w:p w:rsidR="008209F6" w:rsidRDefault="008209F6" w:rsidP="008209F6">
      <w:pPr>
        <w:jc w:val="both"/>
      </w:pPr>
    </w:p>
    <w:p w:rsidR="00DB2FE5" w:rsidRDefault="00DB2FE5" w:rsidP="008209F6">
      <w:pPr>
        <w:jc w:val="both"/>
      </w:pPr>
    </w:p>
    <w:p w:rsidR="00C60A41" w:rsidRDefault="00C60A41" w:rsidP="008209F6">
      <w:pPr>
        <w:jc w:val="both"/>
      </w:pPr>
    </w:p>
    <w:p w:rsidR="00C60A41" w:rsidRDefault="00C60A41" w:rsidP="008209F6">
      <w:pPr>
        <w:jc w:val="both"/>
      </w:pPr>
    </w:p>
    <w:p w:rsidR="00C60A41" w:rsidRDefault="00C60A41" w:rsidP="008209F6">
      <w:pPr>
        <w:jc w:val="both"/>
      </w:pPr>
    </w:p>
    <w:p w:rsidR="00C60A41" w:rsidRDefault="00C60A41" w:rsidP="008209F6">
      <w:pPr>
        <w:jc w:val="both"/>
      </w:pPr>
    </w:p>
    <w:p w:rsidR="003747C1" w:rsidRDefault="003747C1" w:rsidP="008209F6">
      <w:pPr>
        <w:jc w:val="both"/>
      </w:pPr>
    </w:p>
    <w:p w:rsidR="003747C1" w:rsidRDefault="003747C1" w:rsidP="008209F6">
      <w:pPr>
        <w:jc w:val="both"/>
      </w:pPr>
    </w:p>
    <w:p w:rsidR="003747C1" w:rsidRDefault="003747C1" w:rsidP="008209F6">
      <w:pPr>
        <w:jc w:val="both"/>
      </w:pPr>
    </w:p>
    <w:p w:rsidR="003747C1" w:rsidRDefault="003747C1" w:rsidP="008209F6">
      <w:pPr>
        <w:jc w:val="both"/>
      </w:pPr>
    </w:p>
    <w:p w:rsidR="003747C1" w:rsidRDefault="003747C1" w:rsidP="008209F6">
      <w:pPr>
        <w:jc w:val="both"/>
      </w:pPr>
    </w:p>
    <w:p w:rsidR="00DE03CC" w:rsidRDefault="00DE03CC" w:rsidP="008209F6">
      <w:pPr>
        <w:jc w:val="both"/>
      </w:pPr>
    </w:p>
    <w:p w:rsidR="00DE03CC" w:rsidRDefault="00DE03CC" w:rsidP="00DB1396">
      <w:pPr>
        <w:spacing w:after="0"/>
        <w:jc w:val="both"/>
      </w:pPr>
    </w:p>
    <w:p w:rsidR="00AB136F" w:rsidRPr="00AB136F" w:rsidRDefault="00AB136F" w:rsidP="0046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DEC">
        <w:rPr>
          <w:rFonts w:ascii="Times New Roman" w:hAnsi="Times New Roman" w:cs="Times New Roman"/>
          <w:sz w:val="28"/>
          <w:szCs w:val="28"/>
        </w:rPr>
        <w:t xml:space="preserve">Разослано: в дело, Бузулукской межрайонной прокуратуре, постоянной депутатской комиссии по экономическим вопросам, Управлению имущественных отношений администрации города Бузулука, </w:t>
      </w:r>
      <w:r w:rsidR="00CF6B69">
        <w:rPr>
          <w:rFonts w:ascii="Times New Roman" w:hAnsi="Times New Roman" w:cs="Times New Roman"/>
          <w:sz w:val="28"/>
          <w:szCs w:val="28"/>
        </w:rPr>
        <w:t>Управлению по</w:t>
      </w:r>
      <w:r w:rsidRPr="00A37DEC">
        <w:rPr>
          <w:rFonts w:ascii="Times New Roman" w:hAnsi="Times New Roman" w:cs="Times New Roman"/>
          <w:sz w:val="28"/>
          <w:szCs w:val="28"/>
        </w:rPr>
        <w:t xml:space="preserve"> </w:t>
      </w:r>
      <w:r w:rsidR="00CF6B6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A37DE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CF6B69">
        <w:rPr>
          <w:rFonts w:ascii="Times New Roman" w:hAnsi="Times New Roman" w:cs="Times New Roman"/>
          <w:sz w:val="28"/>
          <w:szCs w:val="28"/>
        </w:rPr>
        <w:t>е</w:t>
      </w:r>
      <w:r w:rsidRPr="00A37DEC">
        <w:rPr>
          <w:rFonts w:ascii="Times New Roman" w:hAnsi="Times New Roman" w:cs="Times New Roman"/>
          <w:sz w:val="28"/>
          <w:szCs w:val="28"/>
        </w:rPr>
        <w:t xml:space="preserve"> администрации города Буз</w:t>
      </w:r>
      <w:r w:rsidR="00291795">
        <w:rPr>
          <w:rFonts w:ascii="Times New Roman" w:hAnsi="Times New Roman" w:cs="Times New Roman"/>
          <w:sz w:val="28"/>
          <w:szCs w:val="28"/>
        </w:rPr>
        <w:t>улука</w:t>
      </w:r>
      <w:r w:rsidRPr="00A37DEC">
        <w:rPr>
          <w:rFonts w:ascii="Times New Roman" w:hAnsi="Times New Roman" w:cs="Times New Roman"/>
          <w:sz w:val="28"/>
          <w:szCs w:val="28"/>
        </w:rPr>
        <w:t xml:space="preserve"> </w:t>
      </w:r>
      <w:r w:rsidR="0029179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B136F" w:rsidRPr="00AB136F" w:rsidSect="001D1DFD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E1"/>
    <w:multiLevelType w:val="hybridMultilevel"/>
    <w:tmpl w:val="54D4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269D"/>
    <w:multiLevelType w:val="hybridMultilevel"/>
    <w:tmpl w:val="C3A6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05FC"/>
    <w:multiLevelType w:val="hybridMultilevel"/>
    <w:tmpl w:val="E61E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8"/>
    <w:rsid w:val="000008CD"/>
    <w:rsid w:val="0004643B"/>
    <w:rsid w:val="000F473B"/>
    <w:rsid w:val="00155E0F"/>
    <w:rsid w:val="001D1DFD"/>
    <w:rsid w:val="002045E7"/>
    <w:rsid w:val="002225E7"/>
    <w:rsid w:val="00222BCF"/>
    <w:rsid w:val="00252898"/>
    <w:rsid w:val="00291795"/>
    <w:rsid w:val="002B2699"/>
    <w:rsid w:val="00302010"/>
    <w:rsid w:val="00312178"/>
    <w:rsid w:val="003747C1"/>
    <w:rsid w:val="004314A4"/>
    <w:rsid w:val="00464BA3"/>
    <w:rsid w:val="0046698D"/>
    <w:rsid w:val="004C1D57"/>
    <w:rsid w:val="0051103E"/>
    <w:rsid w:val="00624B10"/>
    <w:rsid w:val="006323EB"/>
    <w:rsid w:val="00677FCA"/>
    <w:rsid w:val="006B297F"/>
    <w:rsid w:val="00723F13"/>
    <w:rsid w:val="00794858"/>
    <w:rsid w:val="00794D90"/>
    <w:rsid w:val="007E306F"/>
    <w:rsid w:val="008209F6"/>
    <w:rsid w:val="009142F7"/>
    <w:rsid w:val="00917BE3"/>
    <w:rsid w:val="009B590A"/>
    <w:rsid w:val="00A815BB"/>
    <w:rsid w:val="00AB136F"/>
    <w:rsid w:val="00B11A89"/>
    <w:rsid w:val="00B17061"/>
    <w:rsid w:val="00B91C6B"/>
    <w:rsid w:val="00C60A41"/>
    <w:rsid w:val="00C755C2"/>
    <w:rsid w:val="00CA3A4B"/>
    <w:rsid w:val="00CF6B69"/>
    <w:rsid w:val="00D3002F"/>
    <w:rsid w:val="00D43F0F"/>
    <w:rsid w:val="00DB1396"/>
    <w:rsid w:val="00DB2FE5"/>
    <w:rsid w:val="00DE03CC"/>
    <w:rsid w:val="00E51355"/>
    <w:rsid w:val="00EE399E"/>
    <w:rsid w:val="00EF5E56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F"/>
    <w:pPr>
      <w:ind w:left="720"/>
      <w:contextualSpacing/>
    </w:pPr>
  </w:style>
  <w:style w:type="table" w:styleId="a4">
    <w:name w:val="Table Grid"/>
    <w:basedOn w:val="a1"/>
    <w:uiPriority w:val="59"/>
    <w:rsid w:val="00D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8209F6"/>
    <w:pPr>
      <w:spacing w:after="0" w:line="240" w:lineRule="auto"/>
      <w:ind w:left="1541" w:hanging="15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20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2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F"/>
    <w:pPr>
      <w:ind w:left="720"/>
      <w:contextualSpacing/>
    </w:pPr>
  </w:style>
  <w:style w:type="table" w:styleId="a4">
    <w:name w:val="Table Grid"/>
    <w:basedOn w:val="a1"/>
    <w:uiPriority w:val="59"/>
    <w:rsid w:val="00D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8209F6"/>
    <w:pPr>
      <w:spacing w:after="0" w:line="240" w:lineRule="auto"/>
      <w:ind w:left="1541" w:hanging="15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20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2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BB01-AF59-42AE-9A2A-F67766C2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Ф. Степанова</cp:lastModifiedBy>
  <cp:revision>5</cp:revision>
  <cp:lastPrinted>2019-11-26T05:56:00Z</cp:lastPrinted>
  <dcterms:created xsi:type="dcterms:W3CDTF">2019-11-26T05:59:00Z</dcterms:created>
  <dcterms:modified xsi:type="dcterms:W3CDTF">2019-11-29T03:53:00Z</dcterms:modified>
</cp:coreProperties>
</file>