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3859FD">
        <w:rPr>
          <w:color w:val="1F1F1F"/>
          <w:sz w:val="28"/>
          <w:szCs w:val="28"/>
          <w:u w:val="single"/>
        </w:rPr>
        <w:t>04.06.2019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3859FD">
        <w:rPr>
          <w:color w:val="1F1F1F"/>
          <w:sz w:val="28"/>
          <w:szCs w:val="28"/>
          <w:u w:val="single"/>
        </w:rPr>
        <w:t>532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8602FC" w:rsidRDefault="008602FC"/>
    <w:p w:rsidR="00305D1C" w:rsidRPr="00140B25" w:rsidRDefault="00305D1C" w:rsidP="00140B25">
      <w:pPr>
        <w:pStyle w:val="a3"/>
        <w:rPr>
          <w:sz w:val="28"/>
          <w:szCs w:val="28"/>
        </w:rPr>
      </w:pPr>
      <w:r w:rsidRPr="00140B25">
        <w:rPr>
          <w:sz w:val="28"/>
          <w:szCs w:val="28"/>
        </w:rPr>
        <w:t>О внесении изменений и дополнени</w:t>
      </w:r>
      <w:r w:rsidR="00B76B0C">
        <w:rPr>
          <w:sz w:val="28"/>
          <w:szCs w:val="28"/>
        </w:rPr>
        <w:t>я</w:t>
      </w:r>
      <w:r w:rsidRPr="00140B25">
        <w:rPr>
          <w:sz w:val="28"/>
          <w:szCs w:val="28"/>
        </w:rPr>
        <w:t xml:space="preserve"> </w:t>
      </w:r>
    </w:p>
    <w:p w:rsidR="00305D1C" w:rsidRPr="00140B25" w:rsidRDefault="00305D1C" w:rsidP="00140B25">
      <w:pPr>
        <w:pStyle w:val="a3"/>
        <w:rPr>
          <w:sz w:val="28"/>
          <w:szCs w:val="28"/>
        </w:rPr>
      </w:pPr>
      <w:r w:rsidRPr="00140B25">
        <w:rPr>
          <w:sz w:val="28"/>
          <w:szCs w:val="28"/>
        </w:rPr>
        <w:t xml:space="preserve">в решение городского Совета депутатов </w:t>
      </w:r>
    </w:p>
    <w:p w:rsidR="00305D1C" w:rsidRPr="00140B25" w:rsidRDefault="00305D1C" w:rsidP="00140B25">
      <w:pPr>
        <w:pStyle w:val="a3"/>
        <w:rPr>
          <w:sz w:val="28"/>
          <w:szCs w:val="28"/>
        </w:rPr>
      </w:pPr>
      <w:r w:rsidRPr="00140B25">
        <w:rPr>
          <w:sz w:val="28"/>
          <w:szCs w:val="28"/>
        </w:rPr>
        <w:t>от 24.04.2013 № 391</w:t>
      </w:r>
    </w:p>
    <w:p w:rsidR="00305D1C" w:rsidRDefault="00305D1C" w:rsidP="00305D1C">
      <w:pPr>
        <w:pStyle w:val="ConsPlusNormal"/>
        <w:ind w:firstLine="540"/>
        <w:jc w:val="both"/>
        <w:rPr>
          <w:sz w:val="28"/>
          <w:szCs w:val="28"/>
        </w:rPr>
      </w:pPr>
    </w:p>
    <w:p w:rsidR="00305D1C" w:rsidRPr="007D15B3" w:rsidRDefault="00305D1C" w:rsidP="00476A97">
      <w:pPr>
        <w:pStyle w:val="a3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В соответствии со </w:t>
      </w:r>
      <w:hyperlink r:id="rId11" w:history="1">
        <w:r w:rsidRPr="007D15B3">
          <w:rPr>
            <w:sz w:val="28"/>
            <w:szCs w:val="28"/>
          </w:rPr>
          <w:t>статьей 20</w:t>
        </w:r>
      </w:hyperlink>
      <w:r w:rsidRPr="007D15B3">
        <w:rPr>
          <w:sz w:val="28"/>
          <w:szCs w:val="28"/>
        </w:rPr>
        <w:t xml:space="preserve"> Жилищного кодекса Российской </w:t>
      </w:r>
      <w:proofErr w:type="gramStart"/>
      <w:r w:rsidRPr="007D15B3">
        <w:rPr>
          <w:sz w:val="28"/>
          <w:szCs w:val="28"/>
        </w:rPr>
        <w:t xml:space="preserve">Федерации, </w:t>
      </w:r>
      <w:hyperlink r:id="rId12" w:history="1">
        <w:r w:rsidRPr="007D15B3">
          <w:rPr>
            <w:sz w:val="28"/>
            <w:szCs w:val="28"/>
          </w:rPr>
          <w:t>статьей 16</w:t>
        </w:r>
      </w:hyperlink>
      <w:r w:rsidRPr="007D15B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7D15B3">
          <w:rPr>
            <w:sz w:val="28"/>
            <w:szCs w:val="28"/>
          </w:rPr>
          <w:t>законом</w:t>
        </w:r>
      </w:hyperlink>
      <w:r w:rsidRPr="007D15B3">
        <w:rPr>
          <w:sz w:val="28"/>
          <w:szCs w:val="28"/>
        </w:rPr>
        <w:t xml:space="preserve"> от 26.12.2008 №</w:t>
      </w:r>
      <w:r w:rsidR="005F74F6" w:rsidRPr="007D15B3">
        <w:rPr>
          <w:sz w:val="28"/>
          <w:szCs w:val="28"/>
        </w:rPr>
        <w:t xml:space="preserve"> </w:t>
      </w:r>
      <w:r w:rsidRPr="007D15B3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14" w:history="1">
        <w:r w:rsidRPr="007D15B3">
          <w:rPr>
            <w:sz w:val="28"/>
            <w:szCs w:val="28"/>
          </w:rPr>
          <w:t xml:space="preserve">статей </w:t>
        </w:r>
        <w:r w:rsidR="00415FF7" w:rsidRPr="007D15B3">
          <w:rPr>
            <w:sz w:val="28"/>
            <w:szCs w:val="28"/>
          </w:rPr>
          <w:t>7,</w:t>
        </w:r>
        <w:r w:rsidR="00B76B0C" w:rsidRPr="007D15B3">
          <w:rPr>
            <w:sz w:val="28"/>
            <w:szCs w:val="28"/>
          </w:rPr>
          <w:t xml:space="preserve"> 8.1,</w:t>
        </w:r>
        <w:r w:rsidR="00415FF7" w:rsidRPr="007D15B3">
          <w:rPr>
            <w:sz w:val="28"/>
            <w:szCs w:val="28"/>
          </w:rPr>
          <w:t xml:space="preserve"> </w:t>
        </w:r>
        <w:r w:rsidRPr="007D15B3">
          <w:rPr>
            <w:sz w:val="28"/>
            <w:szCs w:val="28"/>
          </w:rPr>
          <w:t>25</w:t>
        </w:r>
      </w:hyperlink>
      <w:r w:rsidR="00415FF7" w:rsidRPr="007D15B3">
        <w:rPr>
          <w:sz w:val="28"/>
          <w:szCs w:val="28"/>
        </w:rPr>
        <w:t xml:space="preserve"> </w:t>
      </w:r>
      <w:r w:rsidRPr="007D15B3">
        <w:rPr>
          <w:sz w:val="28"/>
          <w:szCs w:val="28"/>
        </w:rPr>
        <w:t>Устава города Бузулука, городской Совет депутатов решил:</w:t>
      </w:r>
      <w:proofErr w:type="gramEnd"/>
    </w:p>
    <w:p w:rsidR="00305D1C" w:rsidRPr="007D15B3" w:rsidRDefault="00305D1C" w:rsidP="00476A9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>Внести в решение городского Совета депутатов от 24.04.2013 № 391 «О порядке организации и осуществления муниципального жилищного контроля на территории муниципального образования город Бузулук Оренбургской области» следующие изменения и дополнени</w:t>
      </w:r>
      <w:r w:rsidR="00B76B0C" w:rsidRPr="007D15B3">
        <w:rPr>
          <w:sz w:val="28"/>
          <w:szCs w:val="28"/>
        </w:rPr>
        <w:t>е</w:t>
      </w:r>
      <w:r w:rsidRPr="007D15B3">
        <w:rPr>
          <w:sz w:val="28"/>
          <w:szCs w:val="28"/>
        </w:rPr>
        <w:t>:</w:t>
      </w:r>
    </w:p>
    <w:p w:rsidR="00B76B0C" w:rsidRPr="007D15B3" w:rsidRDefault="00B76B0C" w:rsidP="008746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5B3">
        <w:rPr>
          <w:sz w:val="28"/>
          <w:szCs w:val="28"/>
        </w:rPr>
        <w:t>В разделе 3 «</w:t>
      </w:r>
      <w:r w:rsidRPr="007D15B3">
        <w:rPr>
          <w:rFonts w:eastAsiaTheme="minorHAnsi"/>
          <w:sz w:val="28"/>
          <w:szCs w:val="28"/>
          <w:lang w:eastAsia="en-US"/>
        </w:rPr>
        <w:t>Порядок организации и осуществления муниципального жилищного контроля</w:t>
      </w:r>
      <w:r w:rsidRPr="007D15B3">
        <w:rPr>
          <w:sz w:val="28"/>
          <w:szCs w:val="28"/>
        </w:rPr>
        <w:t>»</w:t>
      </w:r>
      <w:r w:rsidR="00317B9E" w:rsidRPr="007D15B3">
        <w:rPr>
          <w:sz w:val="28"/>
          <w:szCs w:val="28"/>
        </w:rPr>
        <w:t xml:space="preserve"> приложения «Порядок организации и осуществления муниципального жилищного контроля на территории муниципального образования город Бузулук Оренбургской области»</w:t>
      </w:r>
      <w:r w:rsidRPr="007D15B3">
        <w:rPr>
          <w:sz w:val="28"/>
          <w:szCs w:val="28"/>
        </w:rPr>
        <w:t>:</w:t>
      </w:r>
    </w:p>
    <w:p w:rsidR="00874604" w:rsidRPr="007D15B3" w:rsidRDefault="00B76B0C" w:rsidP="0087460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1.1. </w:t>
      </w:r>
      <w:r w:rsidR="00317B9E" w:rsidRPr="007D15B3">
        <w:rPr>
          <w:sz w:val="28"/>
          <w:szCs w:val="28"/>
        </w:rPr>
        <w:t>П</w:t>
      </w:r>
      <w:r w:rsidR="002B44F1" w:rsidRPr="007D15B3">
        <w:rPr>
          <w:sz w:val="28"/>
          <w:szCs w:val="28"/>
        </w:rPr>
        <w:t>ункт 3.2</w:t>
      </w:r>
      <w:r w:rsidR="00476A97" w:rsidRPr="007D15B3">
        <w:rPr>
          <w:sz w:val="28"/>
          <w:szCs w:val="28"/>
        </w:rPr>
        <w:t xml:space="preserve"> </w:t>
      </w:r>
      <w:r w:rsidR="00874604" w:rsidRPr="007D15B3">
        <w:rPr>
          <w:sz w:val="28"/>
          <w:szCs w:val="28"/>
        </w:rPr>
        <w:t>дополнить абзацем пятым следующего содержания:</w:t>
      </w:r>
    </w:p>
    <w:p w:rsidR="002B44F1" w:rsidRPr="007D15B3" w:rsidRDefault="00874604" w:rsidP="00317B9E">
      <w:pPr>
        <w:pStyle w:val="a3"/>
        <w:tabs>
          <w:tab w:val="left" w:pos="1134"/>
        </w:tabs>
        <w:ind w:firstLine="567"/>
        <w:jc w:val="both"/>
        <w:rPr>
          <w:rFonts w:eastAsiaTheme="minorHAnsi"/>
          <w:sz w:val="28"/>
          <w:szCs w:val="28"/>
        </w:rPr>
      </w:pPr>
      <w:r w:rsidRPr="007D15B3">
        <w:rPr>
          <w:iCs/>
          <w:sz w:val="28"/>
          <w:szCs w:val="28"/>
        </w:rPr>
        <w:t>«установления или изменения нормативов потребления коммунальных ресурсов (коммунальных услуг)</w:t>
      </w:r>
      <w:proofErr w:type="gramStart"/>
      <w:r w:rsidR="00B76B0C" w:rsidRPr="007D15B3">
        <w:rPr>
          <w:iCs/>
          <w:sz w:val="28"/>
          <w:szCs w:val="28"/>
        </w:rPr>
        <w:t>.</w:t>
      </w:r>
      <w:r w:rsidRPr="007D15B3">
        <w:rPr>
          <w:iCs/>
          <w:sz w:val="28"/>
          <w:szCs w:val="28"/>
        </w:rPr>
        <w:t>»</w:t>
      </w:r>
      <w:proofErr w:type="gramEnd"/>
      <w:r w:rsidRPr="007D15B3">
        <w:rPr>
          <w:iCs/>
          <w:sz w:val="28"/>
          <w:szCs w:val="28"/>
        </w:rPr>
        <w:t>.</w:t>
      </w:r>
    </w:p>
    <w:p w:rsidR="002B44F1" w:rsidRPr="007D15B3" w:rsidRDefault="00476A97" w:rsidP="00476A97">
      <w:pPr>
        <w:pStyle w:val="a3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1.2. </w:t>
      </w:r>
      <w:r w:rsidR="002B44F1" w:rsidRPr="007D15B3">
        <w:rPr>
          <w:sz w:val="28"/>
          <w:szCs w:val="28"/>
        </w:rPr>
        <w:t xml:space="preserve">Абзац первый </w:t>
      </w:r>
      <w:r w:rsidR="00B76B0C" w:rsidRPr="007D15B3">
        <w:rPr>
          <w:sz w:val="28"/>
          <w:szCs w:val="28"/>
        </w:rPr>
        <w:t>подпункта 3.5.3</w:t>
      </w:r>
      <w:r w:rsidRPr="007D15B3">
        <w:rPr>
          <w:sz w:val="28"/>
          <w:szCs w:val="28"/>
        </w:rPr>
        <w:t xml:space="preserve"> </w:t>
      </w:r>
      <w:r w:rsidR="00B76B0C" w:rsidRPr="007D15B3">
        <w:rPr>
          <w:sz w:val="28"/>
          <w:szCs w:val="28"/>
        </w:rPr>
        <w:t>пункта 3.5</w:t>
      </w:r>
      <w:r w:rsidR="002B44F1" w:rsidRPr="007D15B3">
        <w:rPr>
          <w:sz w:val="28"/>
          <w:szCs w:val="28"/>
        </w:rPr>
        <w:t xml:space="preserve"> изложить в </w:t>
      </w:r>
      <w:r w:rsidR="00B76B0C" w:rsidRPr="007D15B3">
        <w:rPr>
          <w:sz w:val="28"/>
          <w:szCs w:val="28"/>
        </w:rPr>
        <w:t>следующей</w:t>
      </w:r>
      <w:r w:rsidR="002B44F1" w:rsidRPr="007D15B3">
        <w:rPr>
          <w:sz w:val="28"/>
          <w:szCs w:val="28"/>
        </w:rPr>
        <w:t xml:space="preserve"> редакции:</w:t>
      </w:r>
    </w:p>
    <w:p w:rsidR="00183954" w:rsidRPr="007D15B3" w:rsidRDefault="002B44F1" w:rsidP="00EE45DD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7D15B3">
        <w:rPr>
          <w:rFonts w:eastAsiaTheme="minorHAnsi"/>
          <w:sz w:val="28"/>
          <w:szCs w:val="28"/>
          <w:lang w:eastAsia="en-US"/>
        </w:rPr>
        <w:t xml:space="preserve">«3.5.3. </w:t>
      </w:r>
      <w:proofErr w:type="gramStart"/>
      <w:r w:rsidR="00183954" w:rsidRPr="007D15B3">
        <w:rPr>
          <w:iCs/>
          <w:sz w:val="28"/>
          <w:szCs w:val="28"/>
        </w:rPr>
        <w:t xml:space="preserve">Поступление,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 w:rsidR="00183954" w:rsidRPr="007D15B3">
        <w:rPr>
          <w:sz w:val="28"/>
          <w:szCs w:val="28"/>
        </w:rPr>
        <w:t xml:space="preserve">выявление </w:t>
      </w:r>
      <w:r w:rsidR="00B76B0C" w:rsidRPr="007D15B3">
        <w:rPr>
          <w:sz w:val="28"/>
          <w:szCs w:val="28"/>
        </w:rPr>
        <w:t xml:space="preserve">органом муниципального жилищного </w:t>
      </w:r>
      <w:r w:rsidR="00B76B0C" w:rsidRPr="007D15B3">
        <w:rPr>
          <w:sz w:val="28"/>
          <w:szCs w:val="28"/>
        </w:rPr>
        <w:lastRenderedPageBreak/>
        <w:t>контроля</w:t>
      </w:r>
      <w:r w:rsidR="00183954" w:rsidRPr="007D15B3">
        <w:rPr>
          <w:sz w:val="28"/>
          <w:szCs w:val="28"/>
        </w:rPr>
        <w:t xml:space="preserve">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</w:t>
      </w:r>
      <w:proofErr w:type="gramEnd"/>
      <w:r w:rsidR="00183954" w:rsidRPr="007D15B3">
        <w:rPr>
          <w:sz w:val="28"/>
          <w:szCs w:val="28"/>
        </w:rPr>
        <w:t xml:space="preserve"> </w:t>
      </w:r>
      <w:proofErr w:type="gramStart"/>
      <w:r w:rsidR="00183954" w:rsidRPr="007D15B3">
        <w:rPr>
          <w:sz w:val="28"/>
          <w:szCs w:val="28"/>
        </w:rPr>
        <w:t>многоквартирных домах и жилых домах,</w:t>
      </w:r>
      <w:r w:rsidR="00183954" w:rsidRPr="007D15B3">
        <w:rPr>
          <w:iCs/>
          <w:sz w:val="28"/>
          <w:szCs w:val="28"/>
        </w:rPr>
        <w:t xml:space="preserve">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</w:t>
      </w:r>
      <w:proofErr w:type="gramEnd"/>
      <w:r w:rsidR="00183954" w:rsidRPr="007D15B3">
        <w:rPr>
          <w:iCs/>
          <w:sz w:val="28"/>
          <w:szCs w:val="28"/>
        </w:rPr>
        <w:t xml:space="preserve">, </w:t>
      </w:r>
      <w:proofErr w:type="gramStart"/>
      <w:r w:rsidR="00183954" w:rsidRPr="007D15B3">
        <w:rPr>
          <w:iCs/>
          <w:sz w:val="28"/>
          <w:szCs w:val="28"/>
        </w:rPr>
        <w:t xml:space="preserve"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5" w:history="1">
        <w:r w:rsidR="00183954" w:rsidRPr="007D15B3">
          <w:rPr>
            <w:iCs/>
            <w:color w:val="0000FF"/>
            <w:sz w:val="28"/>
            <w:szCs w:val="28"/>
          </w:rPr>
          <w:t>части 1 статьи 164</w:t>
        </w:r>
      </w:hyperlink>
      <w:r w:rsidR="00183954" w:rsidRPr="007D15B3">
        <w:rPr>
          <w:iCs/>
          <w:sz w:val="28"/>
          <w:szCs w:val="28"/>
        </w:rPr>
        <w:t xml:space="preserve"> Жилищного кодекса Российской Федерации лицами договоров оказания услуг по</w:t>
      </w:r>
      <w:proofErr w:type="gramEnd"/>
      <w:r w:rsidR="00183954" w:rsidRPr="007D15B3">
        <w:rPr>
          <w:iCs/>
          <w:sz w:val="28"/>
          <w:szCs w:val="28"/>
        </w:rPr>
        <w:t xml:space="preserve"> </w:t>
      </w:r>
      <w:proofErr w:type="gramStart"/>
      <w:r w:rsidR="00183954" w:rsidRPr="007D15B3">
        <w:rPr>
          <w:iCs/>
          <w:sz w:val="28"/>
          <w:szCs w:val="28"/>
        </w:rPr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</w:t>
      </w:r>
      <w:r w:rsidR="00183954" w:rsidRPr="007D15B3">
        <w:rPr>
          <w:sz w:val="28"/>
          <w:szCs w:val="28"/>
        </w:rPr>
        <w:t xml:space="preserve"> о фактах нарушения требований порядка осуществления перепланировки и (или) переустройства помещений в многоквартирном доме,</w:t>
      </w:r>
      <w:r w:rsidR="00183954" w:rsidRPr="007D15B3">
        <w:rPr>
          <w:iCs/>
          <w:sz w:val="28"/>
          <w:szCs w:val="28"/>
        </w:rPr>
        <w:t xml:space="preserve"> о фактах нарушения управляющей организацией обязательств</w:t>
      </w:r>
      <w:proofErr w:type="gramEnd"/>
      <w:r w:rsidR="00183954" w:rsidRPr="007D15B3">
        <w:rPr>
          <w:iCs/>
          <w:sz w:val="28"/>
          <w:szCs w:val="28"/>
        </w:rPr>
        <w:t xml:space="preserve">, </w:t>
      </w:r>
      <w:proofErr w:type="gramStart"/>
      <w:r w:rsidR="00183954" w:rsidRPr="007D15B3">
        <w:rPr>
          <w:iCs/>
          <w:sz w:val="28"/>
          <w:szCs w:val="28"/>
        </w:rPr>
        <w:t xml:space="preserve">предусмотренных </w:t>
      </w:r>
      <w:hyperlink r:id="rId16" w:history="1">
        <w:r w:rsidR="00183954" w:rsidRPr="007D15B3">
          <w:rPr>
            <w:iCs/>
            <w:color w:val="0000FF"/>
            <w:sz w:val="28"/>
            <w:szCs w:val="28"/>
          </w:rPr>
          <w:t>частью 2 статьи 162</w:t>
        </w:r>
      </w:hyperlink>
      <w:r w:rsidR="00183954" w:rsidRPr="007D15B3">
        <w:rPr>
          <w:iCs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</w:t>
      </w:r>
      <w:proofErr w:type="gramEnd"/>
      <w:r w:rsidR="00183954" w:rsidRPr="007D15B3">
        <w:rPr>
          <w:iCs/>
          <w:sz w:val="28"/>
          <w:szCs w:val="28"/>
        </w:rPr>
        <w:t xml:space="preserve"> </w:t>
      </w:r>
      <w:proofErr w:type="gramStart"/>
      <w:r w:rsidR="00183954" w:rsidRPr="007D15B3">
        <w:rPr>
          <w:iCs/>
          <w:sz w:val="28"/>
          <w:szCs w:val="28"/>
        </w:rPr>
        <w:t xml:space="preserve">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183954" w:rsidRPr="007D15B3">
        <w:rPr>
          <w:iCs/>
          <w:sz w:val="28"/>
          <w:szCs w:val="28"/>
        </w:rPr>
        <w:t>наймодателями</w:t>
      </w:r>
      <w:proofErr w:type="spellEnd"/>
      <w:r w:rsidR="00183954" w:rsidRPr="007D15B3">
        <w:rPr>
          <w:iCs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183954" w:rsidRPr="007D15B3">
        <w:rPr>
          <w:iCs/>
          <w:sz w:val="28"/>
          <w:szCs w:val="28"/>
        </w:rPr>
        <w:t>наймодателям</w:t>
      </w:r>
      <w:proofErr w:type="spellEnd"/>
      <w:r w:rsidR="00183954" w:rsidRPr="007D15B3">
        <w:rPr>
          <w:iCs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</w:t>
      </w:r>
      <w:proofErr w:type="gramEnd"/>
      <w:r w:rsidR="00183954" w:rsidRPr="007D15B3">
        <w:rPr>
          <w:iCs/>
          <w:sz w:val="28"/>
          <w:szCs w:val="28"/>
        </w:rPr>
        <w:t xml:space="preserve">, </w:t>
      </w:r>
      <w:proofErr w:type="spellStart"/>
      <w:r w:rsidR="00183954" w:rsidRPr="007D15B3">
        <w:rPr>
          <w:iCs/>
          <w:sz w:val="28"/>
          <w:szCs w:val="28"/>
        </w:rPr>
        <w:t>ресурсоснабжающими</w:t>
      </w:r>
      <w:proofErr w:type="spellEnd"/>
      <w:r w:rsidR="00183954" w:rsidRPr="007D15B3">
        <w:rPr>
          <w:iCs/>
          <w:sz w:val="28"/>
          <w:szCs w:val="28"/>
        </w:rPr>
        <w:t xml:space="preserve"> организациями, лицами, осуществляющими </w:t>
      </w:r>
      <w:r w:rsidR="00183954" w:rsidRPr="007D15B3">
        <w:rPr>
          <w:iCs/>
          <w:sz w:val="28"/>
          <w:szCs w:val="28"/>
        </w:rPr>
        <w:lastRenderedPageBreak/>
        <w:t>деятельность по управлению многоквартирными домами, гражданами требований к порядку размещения информации в системе</w:t>
      </w:r>
      <w:proofErr w:type="gramStart"/>
      <w:r w:rsidR="00183954" w:rsidRPr="007D15B3">
        <w:rPr>
          <w:iCs/>
          <w:sz w:val="28"/>
          <w:szCs w:val="28"/>
        </w:rPr>
        <w:t>.».</w:t>
      </w:r>
      <w:proofErr w:type="gramEnd"/>
    </w:p>
    <w:p w:rsidR="002B44F1" w:rsidRPr="007D15B3" w:rsidRDefault="00476A97" w:rsidP="00EE45DD">
      <w:pPr>
        <w:pStyle w:val="a3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1.3. </w:t>
      </w:r>
      <w:r w:rsidR="0079616D" w:rsidRPr="007D15B3">
        <w:rPr>
          <w:sz w:val="28"/>
          <w:szCs w:val="28"/>
        </w:rPr>
        <w:t>Пункт</w:t>
      </w:r>
      <w:r w:rsidR="001A4EBE" w:rsidRPr="007D15B3">
        <w:rPr>
          <w:sz w:val="28"/>
          <w:szCs w:val="28"/>
        </w:rPr>
        <w:t>ы</w:t>
      </w:r>
      <w:r w:rsidR="0079616D" w:rsidRPr="007D15B3">
        <w:rPr>
          <w:sz w:val="28"/>
          <w:szCs w:val="28"/>
        </w:rPr>
        <w:t xml:space="preserve"> 3.2</w:t>
      </w:r>
      <w:r w:rsidR="00183954" w:rsidRPr="007D15B3">
        <w:rPr>
          <w:sz w:val="28"/>
          <w:szCs w:val="28"/>
        </w:rPr>
        <w:t>2</w:t>
      </w:r>
      <w:r w:rsidR="001A4EBE" w:rsidRPr="007D15B3">
        <w:rPr>
          <w:sz w:val="28"/>
          <w:szCs w:val="28"/>
        </w:rPr>
        <w:t xml:space="preserve"> – 3.24</w:t>
      </w:r>
      <w:r w:rsidR="0079616D" w:rsidRPr="007D15B3">
        <w:rPr>
          <w:sz w:val="28"/>
          <w:szCs w:val="28"/>
        </w:rPr>
        <w:t xml:space="preserve"> изложить в </w:t>
      </w:r>
      <w:r w:rsidR="001A4EBE" w:rsidRPr="007D15B3">
        <w:rPr>
          <w:sz w:val="28"/>
          <w:szCs w:val="28"/>
        </w:rPr>
        <w:t xml:space="preserve">следующей </w:t>
      </w:r>
      <w:r w:rsidR="0079616D" w:rsidRPr="007D15B3">
        <w:rPr>
          <w:sz w:val="28"/>
          <w:szCs w:val="28"/>
        </w:rPr>
        <w:t>редакции</w:t>
      </w:r>
      <w:r w:rsidR="00183954" w:rsidRPr="007D15B3">
        <w:rPr>
          <w:sz w:val="28"/>
          <w:szCs w:val="28"/>
        </w:rPr>
        <w:t>:</w:t>
      </w:r>
    </w:p>
    <w:p w:rsidR="001A4EBE" w:rsidRPr="007D15B3" w:rsidRDefault="00B76B0C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>«</w:t>
      </w:r>
      <w:r w:rsidR="001A4EBE" w:rsidRPr="007D15B3">
        <w:rPr>
          <w:sz w:val="28"/>
          <w:szCs w:val="28"/>
        </w:rPr>
        <w:t xml:space="preserve">3.22. В целях профилактики нарушений обязательных требований, требований установленных муниципальными правовыми актами </w:t>
      </w:r>
      <w:r w:rsidRPr="007D15B3">
        <w:rPr>
          <w:sz w:val="28"/>
          <w:szCs w:val="28"/>
        </w:rPr>
        <w:t>органом муниципального жилищного контроля</w:t>
      </w:r>
      <w:r w:rsidR="001A4EBE" w:rsidRPr="007D15B3">
        <w:rPr>
          <w:sz w:val="28"/>
          <w:szCs w:val="28"/>
        </w:rPr>
        <w:t>:</w:t>
      </w:r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>1) обеспечивает размещение на официальном сайте администрации города Бузулука www.бузулук</w:t>
      </w:r>
      <w:proofErr w:type="gramStart"/>
      <w:r w:rsidRPr="007D15B3">
        <w:rPr>
          <w:sz w:val="28"/>
          <w:szCs w:val="28"/>
        </w:rPr>
        <w:t>.р</w:t>
      </w:r>
      <w:proofErr w:type="gramEnd"/>
      <w:r w:rsidRPr="007D15B3">
        <w:rPr>
          <w:sz w:val="28"/>
          <w:szCs w:val="28"/>
        </w:rPr>
        <w:t>ф в сети Интернет перечень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 установленных муниципальными правовыми актами орган муниципального жилищного контроля подготавливает и распространяет комментарии о содержании новых нормативных правовых актов, устанавливающих обязательные требования, </w:t>
      </w:r>
      <w:proofErr w:type="gramStart"/>
      <w:r w:rsidRPr="007D15B3">
        <w:rPr>
          <w:sz w:val="28"/>
          <w:szCs w:val="28"/>
        </w:rPr>
        <w:t>требования</w:t>
      </w:r>
      <w:proofErr w:type="gramEnd"/>
      <w:r w:rsidRPr="007D15B3">
        <w:rPr>
          <w:sz w:val="28"/>
          <w:szCs w:val="28"/>
        </w:rPr>
        <w:t xml:space="preserve">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 установленных муниципальными правовыми актами;</w:t>
      </w:r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>3) 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администрации города Бузулука www.бузулук</w:t>
      </w:r>
      <w:proofErr w:type="gramStart"/>
      <w:r w:rsidRPr="007D15B3">
        <w:rPr>
          <w:sz w:val="28"/>
          <w:szCs w:val="28"/>
        </w:rPr>
        <w:t>.р</w:t>
      </w:r>
      <w:proofErr w:type="gramEnd"/>
      <w:r w:rsidRPr="007D15B3">
        <w:rPr>
          <w:sz w:val="28"/>
          <w:szCs w:val="28"/>
        </w:rPr>
        <w:t>ф в сети Интернет соответствующих обобщений,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D15B3">
        <w:rPr>
          <w:sz w:val="28"/>
          <w:szCs w:val="28"/>
        </w:rPr>
        <w:t xml:space="preserve">4) выдает предостережения о недопустимости нарушения обязательных требований, требований установленных муниципальными правовыми актами, в соответствии с </w:t>
      </w:r>
      <w:hyperlink w:anchor="Par6" w:history="1">
        <w:r w:rsidRPr="007D15B3">
          <w:rPr>
            <w:color w:val="0000FF"/>
            <w:sz w:val="28"/>
            <w:szCs w:val="28"/>
          </w:rPr>
          <w:t>пунктами 3.23</w:t>
        </w:r>
      </w:hyperlink>
      <w:r w:rsidRPr="007D15B3">
        <w:rPr>
          <w:sz w:val="28"/>
          <w:szCs w:val="28"/>
        </w:rPr>
        <w:t xml:space="preserve">, </w:t>
      </w:r>
      <w:hyperlink w:anchor="Par7" w:history="1">
        <w:r w:rsidRPr="007D15B3">
          <w:rPr>
            <w:color w:val="0000FF"/>
            <w:sz w:val="28"/>
            <w:szCs w:val="28"/>
          </w:rPr>
          <w:t>3.24</w:t>
        </w:r>
      </w:hyperlink>
      <w:r w:rsidRPr="007D15B3">
        <w:rPr>
          <w:sz w:val="28"/>
          <w:szCs w:val="28"/>
        </w:rPr>
        <w:t xml:space="preserve"> настоящего раздела и Порядком составления и направления предостережения о недопустимости нарушения обязательных требований, требований, установленных муниципальными </w:t>
      </w:r>
      <w:r w:rsidRPr="007D15B3">
        <w:rPr>
          <w:sz w:val="28"/>
          <w:szCs w:val="28"/>
        </w:rPr>
        <w:lastRenderedPageBreak/>
        <w:t>правовыми актами, подачи юридическим лицом, индивидуальным предпринимателем возражений на такое предостережение и их рассмотрения, порядком уведомления об исполнении такого предостережения</w:t>
      </w:r>
      <w:r w:rsidR="00B76B0C" w:rsidRPr="007D15B3">
        <w:rPr>
          <w:sz w:val="28"/>
          <w:szCs w:val="28"/>
        </w:rPr>
        <w:t>,</w:t>
      </w:r>
      <w:r w:rsidRPr="007D15B3">
        <w:rPr>
          <w:sz w:val="28"/>
          <w:szCs w:val="28"/>
        </w:rPr>
        <w:t xml:space="preserve"> определенными Правительством Российской Федерации, если</w:t>
      </w:r>
      <w:proofErr w:type="gramEnd"/>
      <w:r w:rsidRPr="007D15B3">
        <w:rPr>
          <w:sz w:val="28"/>
          <w:szCs w:val="28"/>
        </w:rPr>
        <w:t xml:space="preserve"> иной порядок не установлен федеральным законом.</w:t>
      </w:r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5B3">
        <w:rPr>
          <w:sz w:val="28"/>
          <w:szCs w:val="28"/>
        </w:rPr>
        <w:t xml:space="preserve">3.23. </w:t>
      </w:r>
      <w:proofErr w:type="gramStart"/>
      <w:r w:rsidRPr="007D15B3">
        <w:rPr>
          <w:sz w:val="28"/>
          <w:szCs w:val="28"/>
        </w:rPr>
        <w:t xml:space="preserve">При условии, что иное не установлено федеральным законом, при наличии у </w:t>
      </w:r>
      <w:r w:rsidR="00B76B0C" w:rsidRPr="007D15B3">
        <w:rPr>
          <w:sz w:val="28"/>
          <w:szCs w:val="28"/>
        </w:rPr>
        <w:t>органа муниципального жилищного контроля</w:t>
      </w:r>
      <w:r w:rsidRPr="007D15B3">
        <w:rPr>
          <w:sz w:val="28"/>
          <w:szCs w:val="28"/>
        </w:rPr>
        <w:t xml:space="preserve"> сведений о готовящихся нарушениях или о признаках нарушений обязательных требований, требований установленных муниципальными правовыми актами,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</w:t>
      </w:r>
      <w:proofErr w:type="gramEnd"/>
      <w:r w:rsidRPr="007D15B3">
        <w:rPr>
          <w:sz w:val="28"/>
          <w:szCs w:val="28"/>
        </w:rPr>
        <w:t xml:space="preserve"> </w:t>
      </w:r>
      <w:proofErr w:type="gramStart"/>
      <w:r w:rsidRPr="007D15B3">
        <w:rPr>
          <w:sz w:val="28"/>
          <w:szCs w:val="28"/>
        </w:rPr>
        <w:t>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</w:r>
      <w:proofErr w:type="gramEnd"/>
      <w:r w:rsidRPr="007D15B3">
        <w:rPr>
          <w:sz w:val="28"/>
          <w:szCs w:val="28"/>
        </w:rPr>
        <w:t xml:space="preserve"> </w:t>
      </w:r>
      <w:proofErr w:type="gramStart"/>
      <w:r w:rsidRPr="007D15B3">
        <w:rPr>
          <w:sz w:val="28"/>
          <w:szCs w:val="28"/>
        </w:rPr>
        <w:t xml:space="preserve">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требований установленных муниципальными правовыми актами </w:t>
      </w:r>
      <w:r w:rsidR="00B76B0C" w:rsidRPr="007D15B3">
        <w:rPr>
          <w:sz w:val="28"/>
          <w:szCs w:val="28"/>
        </w:rPr>
        <w:t>орган муниципального жилищного контроля</w:t>
      </w:r>
      <w:r w:rsidRPr="007D15B3">
        <w:rPr>
          <w:sz w:val="28"/>
          <w:szCs w:val="28"/>
        </w:rPr>
        <w:t xml:space="preserve">  объявляет юридическому лицу, индивидуальному предпринимателю предостережение</w:t>
      </w:r>
      <w:proofErr w:type="gramEnd"/>
      <w:r w:rsidRPr="007D15B3">
        <w:rPr>
          <w:sz w:val="28"/>
          <w:szCs w:val="28"/>
        </w:rPr>
        <w:t xml:space="preserve"> </w:t>
      </w:r>
      <w:proofErr w:type="gramStart"/>
      <w:r w:rsidRPr="007D15B3">
        <w:rPr>
          <w:sz w:val="28"/>
          <w:szCs w:val="28"/>
        </w:rPr>
        <w:t xml:space="preserve">о недопустимости нарушения обязательных требований, требований установленных муниципальными правовыми актами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B76B0C" w:rsidRPr="007D15B3">
        <w:rPr>
          <w:sz w:val="28"/>
          <w:szCs w:val="28"/>
        </w:rPr>
        <w:t>орган муниципального жилищного контроля</w:t>
      </w:r>
      <w:r w:rsidRPr="007D15B3">
        <w:rPr>
          <w:sz w:val="28"/>
          <w:szCs w:val="28"/>
        </w:rPr>
        <w:t>.</w:t>
      </w:r>
      <w:proofErr w:type="gramEnd"/>
    </w:p>
    <w:p w:rsidR="001A4EBE" w:rsidRPr="007D15B3" w:rsidRDefault="001A4EBE" w:rsidP="00EE4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7"/>
      <w:bookmarkEnd w:id="1"/>
      <w:r w:rsidRPr="007D15B3">
        <w:rPr>
          <w:sz w:val="28"/>
          <w:szCs w:val="28"/>
        </w:rPr>
        <w:t xml:space="preserve">3.24.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</w:t>
      </w:r>
      <w:r w:rsidRPr="007D15B3">
        <w:rPr>
          <w:sz w:val="28"/>
          <w:szCs w:val="28"/>
        </w:rPr>
        <w:lastRenderedPageBreak/>
        <w:t>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7D15B3">
        <w:rPr>
          <w:sz w:val="28"/>
          <w:szCs w:val="28"/>
        </w:rPr>
        <w:t>.</w:t>
      </w:r>
      <w:r w:rsidRPr="007D15B3">
        <w:rPr>
          <w:iCs/>
          <w:sz w:val="28"/>
          <w:szCs w:val="28"/>
        </w:rPr>
        <w:t>».</w:t>
      </w:r>
      <w:proofErr w:type="gramEnd"/>
    </w:p>
    <w:p w:rsidR="00305D1C" w:rsidRPr="007D15B3" w:rsidRDefault="00140B25" w:rsidP="00140B25">
      <w:pPr>
        <w:pStyle w:val="a3"/>
        <w:ind w:firstLine="567"/>
        <w:jc w:val="both"/>
        <w:rPr>
          <w:bCs/>
          <w:sz w:val="28"/>
          <w:szCs w:val="28"/>
        </w:rPr>
      </w:pPr>
      <w:r w:rsidRPr="007D15B3">
        <w:rPr>
          <w:sz w:val="28"/>
          <w:szCs w:val="28"/>
        </w:rPr>
        <w:t xml:space="preserve">2. </w:t>
      </w:r>
      <w:r w:rsidR="00305D1C" w:rsidRPr="007D15B3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3D37BF" w:rsidRPr="007D15B3">
        <w:rPr>
          <w:sz w:val="28"/>
          <w:szCs w:val="28"/>
        </w:rPr>
        <w:t>в газете «Российская провинция»</w:t>
      </w:r>
      <w:r w:rsidR="00146E5F" w:rsidRPr="007D15B3">
        <w:rPr>
          <w:sz w:val="28"/>
          <w:szCs w:val="28"/>
        </w:rPr>
        <w:t xml:space="preserve"> и подлежит официальному опубликованию на </w:t>
      </w:r>
      <w:proofErr w:type="gramStart"/>
      <w:r w:rsidR="00146E5F" w:rsidRPr="007D15B3">
        <w:rPr>
          <w:sz w:val="28"/>
          <w:szCs w:val="28"/>
        </w:rPr>
        <w:t>правовом</w:t>
      </w:r>
      <w:proofErr w:type="gramEnd"/>
      <w:r w:rsidR="00146E5F" w:rsidRPr="007D15B3">
        <w:rPr>
          <w:sz w:val="28"/>
          <w:szCs w:val="28"/>
        </w:rPr>
        <w:t xml:space="preserve"> интернет-портале Бузулука БУЗУЛУК-ПРАВО.РФ</w:t>
      </w:r>
      <w:r w:rsidR="00305D1C" w:rsidRPr="007D15B3">
        <w:rPr>
          <w:sz w:val="28"/>
          <w:szCs w:val="28"/>
        </w:rPr>
        <w:t>.</w:t>
      </w:r>
    </w:p>
    <w:p w:rsidR="00140B25" w:rsidRPr="007D15B3" w:rsidRDefault="00140B25" w:rsidP="00140B25">
      <w:pPr>
        <w:pStyle w:val="a3"/>
        <w:ind w:firstLine="567"/>
        <w:jc w:val="both"/>
        <w:rPr>
          <w:bCs/>
          <w:sz w:val="28"/>
          <w:szCs w:val="28"/>
        </w:rPr>
      </w:pPr>
      <w:r w:rsidRPr="007D15B3">
        <w:rPr>
          <w:bCs/>
          <w:sz w:val="28"/>
          <w:szCs w:val="28"/>
        </w:rPr>
        <w:t>3. Настоящее решение подлежит включению в областной регистр муниципальных правовых актов.</w:t>
      </w:r>
    </w:p>
    <w:p w:rsidR="00305D1C" w:rsidRPr="00140B25" w:rsidRDefault="00140B25" w:rsidP="00140B25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05D1C" w:rsidRPr="00140B25">
        <w:rPr>
          <w:sz w:val="28"/>
          <w:szCs w:val="28"/>
        </w:rPr>
        <w:t>Контроль за</w:t>
      </w:r>
      <w:proofErr w:type="gramEnd"/>
      <w:r w:rsidR="00305D1C" w:rsidRPr="00140B2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жилищно-коммунального хозяйства, торговли, бытового обслуживания и предпринимательства.</w:t>
      </w:r>
    </w:p>
    <w:p w:rsidR="00140B25" w:rsidRDefault="00140B25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E45DD" w:rsidRDefault="00EE45DD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E45DD" w:rsidRDefault="00EE45DD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05D1C" w:rsidRDefault="00305D1C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05D1C" w:rsidRDefault="00305D1C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</w:t>
      </w:r>
      <w:r w:rsidR="00140B25">
        <w:rPr>
          <w:sz w:val="28"/>
          <w:szCs w:val="28"/>
        </w:rPr>
        <w:t xml:space="preserve">              </w:t>
      </w:r>
      <w:r w:rsidR="00EE45DD">
        <w:rPr>
          <w:sz w:val="28"/>
          <w:szCs w:val="28"/>
        </w:rPr>
        <w:t>Н.И. Бергман</w:t>
      </w:r>
    </w:p>
    <w:p w:rsidR="00305D1C" w:rsidRDefault="00305D1C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E45DD" w:rsidRDefault="00EE45DD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E45DD" w:rsidRDefault="00EE45DD" w:rsidP="00305D1C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05D1C" w:rsidRDefault="00305D1C" w:rsidP="00305D1C">
      <w:pPr>
        <w:tabs>
          <w:tab w:val="left" w:pos="1134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Глава города                                                                  </w:t>
      </w:r>
      <w:r w:rsidR="00140B25">
        <w:rPr>
          <w:sz w:val="28"/>
          <w:szCs w:val="28"/>
        </w:rPr>
        <w:t xml:space="preserve">               </w:t>
      </w:r>
      <w:r w:rsidR="00EE45DD">
        <w:rPr>
          <w:sz w:val="28"/>
          <w:szCs w:val="28"/>
        </w:rPr>
        <w:t xml:space="preserve">    </w:t>
      </w:r>
      <w:r w:rsidR="00140B25">
        <w:rPr>
          <w:sz w:val="28"/>
          <w:szCs w:val="28"/>
        </w:rPr>
        <w:t xml:space="preserve">  </w:t>
      </w:r>
      <w:r w:rsidR="00EE45DD">
        <w:rPr>
          <w:sz w:val="28"/>
          <w:szCs w:val="28"/>
        </w:rPr>
        <w:t xml:space="preserve">С.А. </w:t>
      </w:r>
      <w:proofErr w:type="spellStart"/>
      <w:r w:rsidR="00EE45DD">
        <w:rPr>
          <w:sz w:val="28"/>
          <w:szCs w:val="28"/>
        </w:rPr>
        <w:t>Салмин</w:t>
      </w:r>
      <w:proofErr w:type="spellEnd"/>
    </w:p>
    <w:p w:rsidR="00305D1C" w:rsidRDefault="00305D1C" w:rsidP="00305D1C"/>
    <w:p w:rsidR="00140B25" w:rsidRDefault="00140B25"/>
    <w:p w:rsidR="0074424A" w:rsidRDefault="0074424A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EE45DD" w:rsidRDefault="00EE45DD"/>
    <w:p w:rsidR="00140B25" w:rsidRPr="00140B25" w:rsidRDefault="00140B25" w:rsidP="00140B25">
      <w:pPr>
        <w:jc w:val="both"/>
        <w:rPr>
          <w:sz w:val="28"/>
          <w:szCs w:val="28"/>
        </w:rPr>
      </w:pPr>
      <w:r w:rsidRPr="00140B25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постоянной депутатской </w:t>
      </w:r>
      <w:r w:rsidRPr="00140B25">
        <w:rPr>
          <w:sz w:val="28"/>
          <w:szCs w:val="28"/>
        </w:rPr>
        <w:t>по вопросам жилищно-коммунального хозяйства, торговли, бытового обс</w:t>
      </w:r>
      <w:r>
        <w:rPr>
          <w:sz w:val="28"/>
          <w:szCs w:val="28"/>
        </w:rPr>
        <w:t>луживания и предпринимательства,</w:t>
      </w:r>
      <w:r w:rsidR="00EE45DD">
        <w:rPr>
          <w:sz w:val="28"/>
          <w:szCs w:val="28"/>
        </w:rPr>
        <w:t xml:space="preserve"> </w:t>
      </w:r>
      <w:r w:rsidR="00476A97">
        <w:rPr>
          <w:sz w:val="28"/>
          <w:szCs w:val="28"/>
        </w:rPr>
        <w:t>Управлению жилищно-коммунального хозяйства и транспорта администрации города Бузулука,</w:t>
      </w:r>
      <w:r>
        <w:rPr>
          <w:sz w:val="28"/>
          <w:szCs w:val="28"/>
        </w:rPr>
        <w:t xml:space="preserve"> Управлени</w:t>
      </w:r>
      <w:r w:rsidR="00EE45DD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EE45DD">
        <w:rPr>
          <w:sz w:val="28"/>
          <w:szCs w:val="28"/>
        </w:rPr>
        <w:t xml:space="preserve">информационной </w:t>
      </w:r>
      <w:r>
        <w:rPr>
          <w:sz w:val="28"/>
          <w:szCs w:val="28"/>
        </w:rPr>
        <w:t xml:space="preserve"> политик</w:t>
      </w:r>
      <w:r w:rsidR="00EE45D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 ООО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</w:t>
      </w:r>
      <w:r w:rsidR="00EE45DD">
        <w:rPr>
          <w:sz w:val="28"/>
          <w:szCs w:val="28"/>
        </w:rPr>
        <w:t>,</w:t>
      </w:r>
      <w:r w:rsidR="00EE45DD" w:rsidRPr="00EE45DD">
        <w:rPr>
          <w:sz w:val="28"/>
          <w:szCs w:val="28"/>
        </w:rPr>
        <w:t xml:space="preserve"> </w:t>
      </w:r>
      <w:r w:rsidR="00EE45DD">
        <w:rPr>
          <w:sz w:val="28"/>
          <w:szCs w:val="28"/>
        </w:rPr>
        <w:t>редакции газеты «Российская провинция»</w:t>
      </w:r>
    </w:p>
    <w:sectPr w:rsidR="00140B25" w:rsidRPr="00140B25" w:rsidSect="003C1038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C1" w:rsidRDefault="002470C1" w:rsidP="003C1038">
      <w:r>
        <w:separator/>
      </w:r>
    </w:p>
  </w:endnote>
  <w:endnote w:type="continuationSeparator" w:id="0">
    <w:p w:rsidR="002470C1" w:rsidRDefault="002470C1" w:rsidP="003C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C1" w:rsidRDefault="002470C1" w:rsidP="003C1038">
      <w:r>
        <w:separator/>
      </w:r>
    </w:p>
  </w:footnote>
  <w:footnote w:type="continuationSeparator" w:id="0">
    <w:p w:rsidR="002470C1" w:rsidRDefault="002470C1" w:rsidP="003C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038" w:rsidRPr="003C1038" w:rsidRDefault="003C103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1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59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038" w:rsidRDefault="003C10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441"/>
    <w:multiLevelType w:val="multilevel"/>
    <w:tmpl w:val="3866F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F8446D"/>
    <w:multiLevelType w:val="multilevel"/>
    <w:tmpl w:val="DF02CB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5E5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0B25"/>
    <w:rsid w:val="00145919"/>
    <w:rsid w:val="00145F42"/>
    <w:rsid w:val="00146A12"/>
    <w:rsid w:val="00146C8F"/>
    <w:rsid w:val="00146E5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83954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4EBE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0C1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44F1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382A"/>
    <w:rsid w:val="002F6532"/>
    <w:rsid w:val="003024B5"/>
    <w:rsid w:val="00302D43"/>
    <w:rsid w:val="00305910"/>
    <w:rsid w:val="00305D1C"/>
    <w:rsid w:val="00307BC7"/>
    <w:rsid w:val="00311622"/>
    <w:rsid w:val="00316AF0"/>
    <w:rsid w:val="00317081"/>
    <w:rsid w:val="00317B9E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59FD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1038"/>
    <w:rsid w:val="003C2308"/>
    <w:rsid w:val="003C2BD5"/>
    <w:rsid w:val="003D37BF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5FF7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21BA"/>
    <w:rsid w:val="004733BB"/>
    <w:rsid w:val="004755C0"/>
    <w:rsid w:val="00475D17"/>
    <w:rsid w:val="0047610E"/>
    <w:rsid w:val="00476A97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10301"/>
    <w:rsid w:val="00511DBB"/>
    <w:rsid w:val="00512DEE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969CB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5F74F6"/>
    <w:rsid w:val="006003FA"/>
    <w:rsid w:val="00600879"/>
    <w:rsid w:val="00600AA0"/>
    <w:rsid w:val="00601701"/>
    <w:rsid w:val="00604F50"/>
    <w:rsid w:val="00606B09"/>
    <w:rsid w:val="00607344"/>
    <w:rsid w:val="00607439"/>
    <w:rsid w:val="006116FE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57ADC"/>
    <w:rsid w:val="006610AB"/>
    <w:rsid w:val="00662FBA"/>
    <w:rsid w:val="006635D9"/>
    <w:rsid w:val="00663E9F"/>
    <w:rsid w:val="0066414C"/>
    <w:rsid w:val="006643DB"/>
    <w:rsid w:val="00667931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1B1B"/>
    <w:rsid w:val="0072299C"/>
    <w:rsid w:val="0072704F"/>
    <w:rsid w:val="00727167"/>
    <w:rsid w:val="00732732"/>
    <w:rsid w:val="0073370A"/>
    <w:rsid w:val="00740BAE"/>
    <w:rsid w:val="00741D72"/>
    <w:rsid w:val="0074424A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3665"/>
    <w:rsid w:val="00787B3C"/>
    <w:rsid w:val="0079035A"/>
    <w:rsid w:val="00791427"/>
    <w:rsid w:val="00794F91"/>
    <w:rsid w:val="0079616D"/>
    <w:rsid w:val="007976C1"/>
    <w:rsid w:val="007B119E"/>
    <w:rsid w:val="007B1811"/>
    <w:rsid w:val="007B70DC"/>
    <w:rsid w:val="007C5006"/>
    <w:rsid w:val="007D15B3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604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1207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0843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2664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6B0C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269DD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042F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1BA"/>
    <w:rsid w:val="00EC5C36"/>
    <w:rsid w:val="00EC6F5A"/>
    <w:rsid w:val="00EC77AA"/>
    <w:rsid w:val="00ED0F7A"/>
    <w:rsid w:val="00ED1069"/>
    <w:rsid w:val="00ED1B5A"/>
    <w:rsid w:val="00ED77AA"/>
    <w:rsid w:val="00EE05FC"/>
    <w:rsid w:val="00EE45DD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List Paragraph"/>
    <w:basedOn w:val="a"/>
    <w:uiPriority w:val="34"/>
    <w:qFormat/>
    <w:rsid w:val="00305D1C"/>
    <w:pPr>
      <w:suppressAutoHyphens/>
      <w:spacing w:before="120" w:after="120" w:line="360" w:lineRule="exact"/>
      <w:ind w:left="720" w:firstLine="737"/>
      <w:contextualSpacing/>
      <w:jc w:val="both"/>
    </w:pPr>
    <w:rPr>
      <w:bCs/>
      <w:color w:val="000000"/>
      <w:spacing w:val="13"/>
      <w:szCs w:val="22"/>
      <w:lang w:eastAsia="en-US"/>
    </w:rPr>
  </w:style>
  <w:style w:type="paragraph" w:styleId="a7">
    <w:name w:val="header"/>
    <w:basedOn w:val="a"/>
    <w:link w:val="a8"/>
    <w:uiPriority w:val="99"/>
    <w:rsid w:val="00874604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74604"/>
    <w:rPr>
      <w:rFonts w:ascii="Calibri" w:eastAsia="Times New Roman" w:hAnsi="Calibri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4"/>
      <w:szCs w:val="24"/>
    </w:rPr>
  </w:style>
  <w:style w:type="paragraph" w:styleId="a6">
    <w:name w:val="List Paragraph"/>
    <w:basedOn w:val="a"/>
    <w:uiPriority w:val="34"/>
    <w:qFormat/>
    <w:rsid w:val="00305D1C"/>
    <w:pPr>
      <w:suppressAutoHyphens/>
      <w:spacing w:before="120" w:after="120" w:line="360" w:lineRule="exact"/>
      <w:ind w:left="720" w:firstLine="737"/>
      <w:contextualSpacing/>
      <w:jc w:val="both"/>
    </w:pPr>
    <w:rPr>
      <w:bCs/>
      <w:color w:val="000000"/>
      <w:spacing w:val="13"/>
      <w:szCs w:val="22"/>
      <w:lang w:eastAsia="en-US"/>
    </w:rPr>
  </w:style>
  <w:style w:type="paragraph" w:styleId="a7">
    <w:name w:val="header"/>
    <w:basedOn w:val="a"/>
    <w:link w:val="a8"/>
    <w:uiPriority w:val="99"/>
    <w:rsid w:val="00874604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8">
    <w:name w:val="Верхний колонтитул Знак"/>
    <w:basedOn w:val="a0"/>
    <w:link w:val="a7"/>
    <w:uiPriority w:val="99"/>
    <w:rsid w:val="00874604"/>
    <w:rPr>
      <w:rFonts w:ascii="Calibri" w:eastAsia="Times New Roman" w:hAnsi="Calibri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1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8707094F4DD6A4ECA4F5F5C06E9340DE1F749742A1A3610519259829867582BBA3F52B18A48A3C2y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08707094F4DD6A4ECA4F5F5C06E9340DE1F44D7E221A3610519259829867582BBA3F52B18A49A0C2yD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9268BC6A4C5B345E46C416251186D4A271902E4EB90E199E22152EE9DB8518000949C3A067E6A85EAA7A6EB921A313202C9889570FM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08707094F4DD6A4ECA4F5F5C06E9340DE1F34C7A2B1A3610519259829867582BBA3F52B18B49A1C2y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9268BC6A4C5B345E46C416251186D4A271902E4EB90E199E22152EE9DB8518000949C3A061E6A85EAA7A6EB921A313202C9889570FM2F" TargetMode="External"/><Relationship Id="rId10" Type="http://schemas.openxmlformats.org/officeDocument/2006/relationships/image" Target="http://www.buzuluk-town.ru/upload/Image/town/gerbs/gerb2.gi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7EF0BC547BE45F34BA30E7207ECD0B6EA2C2638B5C977785597FCAB14D869EBF776A22775E1BC3B5B3936XE0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8786-EC5A-4CDC-90DF-968AC951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16</cp:revision>
  <cp:lastPrinted>2019-05-29T06:56:00Z</cp:lastPrinted>
  <dcterms:created xsi:type="dcterms:W3CDTF">2016-05-26T09:30:00Z</dcterms:created>
  <dcterms:modified xsi:type="dcterms:W3CDTF">2019-06-04T11:22:00Z</dcterms:modified>
</cp:coreProperties>
</file>