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7" w:type="dxa"/>
        <w:tblInd w:w="-318" w:type="dxa"/>
        <w:tblLayout w:type="fixed"/>
        <w:tblLook w:val="00A0"/>
      </w:tblPr>
      <w:tblGrid>
        <w:gridCol w:w="4069"/>
        <w:gridCol w:w="5855"/>
        <w:gridCol w:w="5526"/>
        <w:gridCol w:w="36"/>
        <w:gridCol w:w="1001"/>
      </w:tblGrid>
      <w:tr w:rsidR="00492F37" w:rsidRPr="00446BA5" w:rsidTr="00763FF6">
        <w:trPr>
          <w:gridAfter w:val="2"/>
          <w:wAfter w:w="1037" w:type="dxa"/>
        </w:trPr>
        <w:tc>
          <w:tcPr>
            <w:tcW w:w="4069" w:type="dxa"/>
          </w:tcPr>
          <w:p w:rsidR="00492F37" w:rsidRPr="00446BA5" w:rsidRDefault="00492F37" w:rsidP="00234950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1381" w:type="dxa"/>
            <w:gridSpan w:val="2"/>
          </w:tcPr>
          <w:p w:rsidR="00492F37" w:rsidRPr="00446BA5" w:rsidRDefault="00492F37" w:rsidP="0080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F37" w:rsidRPr="00AE6964" w:rsidTr="00763FF6">
        <w:tc>
          <w:tcPr>
            <w:tcW w:w="9924" w:type="dxa"/>
            <w:gridSpan w:val="2"/>
          </w:tcPr>
          <w:p w:rsidR="00763FF6" w:rsidRPr="00AE6964" w:rsidRDefault="00763FF6" w:rsidP="00763FF6">
            <w:pPr>
              <w:spacing w:after="0" w:line="240" w:lineRule="auto"/>
              <w:jc w:val="center"/>
              <w:rPr>
                <w:rFonts w:ascii="Times New Roman" w:hAnsi="Times New Roman"/>
                <w:color w:val="1F1F1F"/>
              </w:rPr>
            </w:pPr>
            <w:r w:rsidRPr="00AE6964">
              <w:rPr>
                <w:rFonts w:ascii="Times New Roman" w:hAnsi="Times New Roman"/>
                <w:noProof/>
                <w:color w:val="1F1F1F"/>
                <w:lang w:eastAsia="ru-RU"/>
              </w:rPr>
              <w:drawing>
                <wp:inline distT="0" distB="0" distL="0" distR="0">
                  <wp:extent cx="609600" cy="716280"/>
                  <wp:effectExtent l="0" t="0" r="0" b="7620"/>
                  <wp:docPr id="1" name="Рисунок 1" descr="http://www.buzuluk-town.ru/upload/Image/town/gerbs/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zuluk-town.ru/upload/Image/town/gerbs/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FF6" w:rsidRPr="00AE6964" w:rsidRDefault="00763FF6" w:rsidP="00763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 w:rsidRPr="00AE6964"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>Муниципальное образование город Бузулук Оренбургской области</w:t>
            </w:r>
          </w:p>
          <w:p w:rsidR="00763FF6" w:rsidRPr="00AE6964" w:rsidRDefault="00763FF6" w:rsidP="00763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 w:rsidRPr="00AE6964">
              <w:rPr>
                <w:rFonts w:ascii="Times New Roman" w:hAnsi="Times New Roman"/>
                <w:b/>
                <w:color w:val="1F1F1F"/>
                <w:sz w:val="28"/>
                <w:szCs w:val="28"/>
                <w:lang w:val="en-US"/>
              </w:rPr>
              <w:t>V</w:t>
            </w:r>
            <w:r w:rsidRPr="00AE6964"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>созыв</w:t>
            </w:r>
          </w:p>
          <w:p w:rsidR="00763FF6" w:rsidRPr="00AE6964" w:rsidRDefault="00803833" w:rsidP="00763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 w:rsidRPr="0080383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6.45pt;margin-top:26.05pt;width:475.8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  </w:pict>
            </w:r>
            <w:r w:rsidR="00763FF6" w:rsidRPr="00AE6964"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>ГОРОДСКОЙ СОВЕТ ДЕПУТАТОВ</w:t>
            </w:r>
          </w:p>
          <w:p w:rsidR="00763FF6" w:rsidRPr="00AE6964" w:rsidRDefault="00763FF6" w:rsidP="00763FF6">
            <w:pPr>
              <w:jc w:val="center"/>
              <w:rPr>
                <w:rFonts w:ascii="Times New Roman" w:hAnsi="Times New Roman"/>
                <w:color w:val="1F1F1F"/>
                <w:sz w:val="28"/>
                <w:szCs w:val="28"/>
              </w:rPr>
            </w:pPr>
          </w:p>
          <w:p w:rsidR="00763FF6" w:rsidRPr="00AE6964" w:rsidRDefault="00763FF6" w:rsidP="00763FF6">
            <w:pPr>
              <w:spacing w:after="0" w:line="240" w:lineRule="auto"/>
              <w:jc w:val="center"/>
              <w:rPr>
                <w:rFonts w:ascii="Times New Roman" w:hAnsi="Times New Roman"/>
                <w:color w:val="1F1F1F"/>
              </w:rPr>
            </w:pPr>
            <w:r w:rsidRPr="00AE6964">
              <w:rPr>
                <w:rFonts w:ascii="Times New Roman" w:hAnsi="Times New Roman"/>
                <w:color w:val="1F1F1F"/>
              </w:rPr>
              <w:t>г. Бузулук</w:t>
            </w:r>
          </w:p>
          <w:p w:rsidR="00763FF6" w:rsidRPr="00AE6964" w:rsidRDefault="00763FF6" w:rsidP="00763FF6">
            <w:pPr>
              <w:spacing w:after="0" w:line="240" w:lineRule="auto"/>
              <w:jc w:val="center"/>
              <w:rPr>
                <w:rFonts w:ascii="Times New Roman" w:hAnsi="Times New Roman"/>
                <w:color w:val="1F1F1F"/>
              </w:rPr>
            </w:pPr>
          </w:p>
          <w:p w:rsidR="00763FF6" w:rsidRPr="00AE6964" w:rsidRDefault="00763FF6" w:rsidP="00763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 w:rsidRPr="00AE6964"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>РЕШЕНИЕ</w:t>
            </w:r>
          </w:p>
          <w:p w:rsidR="00763FF6" w:rsidRPr="00AE6964" w:rsidRDefault="00763FF6" w:rsidP="00763FF6">
            <w:pPr>
              <w:pStyle w:val="a7"/>
              <w:ind w:right="282"/>
              <w:rPr>
                <w:color w:val="1F1F1F"/>
                <w:sz w:val="28"/>
                <w:szCs w:val="28"/>
              </w:rPr>
            </w:pPr>
          </w:p>
          <w:p w:rsidR="00763FF6" w:rsidRPr="00AE6964" w:rsidRDefault="00763FF6" w:rsidP="00763FF6">
            <w:pPr>
              <w:pStyle w:val="a7"/>
              <w:ind w:right="282"/>
              <w:rPr>
                <w:sz w:val="28"/>
                <w:szCs w:val="28"/>
                <w:u w:val="single"/>
              </w:rPr>
            </w:pPr>
            <w:r w:rsidRPr="00AE6964">
              <w:rPr>
                <w:color w:val="1F1F1F"/>
                <w:sz w:val="28"/>
                <w:szCs w:val="28"/>
              </w:rPr>
              <w:t>_</w:t>
            </w:r>
            <w:r w:rsidR="002C7706">
              <w:rPr>
                <w:color w:val="1F1F1F"/>
                <w:sz w:val="28"/>
                <w:szCs w:val="28"/>
                <w:u w:val="single"/>
              </w:rPr>
              <w:t xml:space="preserve">29.04.2019 </w:t>
            </w:r>
            <w:r w:rsidRPr="00AE6964">
              <w:rPr>
                <w:color w:val="1F1F1F"/>
                <w:sz w:val="28"/>
                <w:szCs w:val="28"/>
              </w:rPr>
              <w:t>______                                                                       №_</w:t>
            </w:r>
            <w:r w:rsidR="002717AD">
              <w:rPr>
                <w:color w:val="1F1F1F"/>
                <w:sz w:val="28"/>
                <w:szCs w:val="28"/>
                <w:u w:val="single"/>
              </w:rPr>
              <w:t>524</w:t>
            </w:r>
            <w:r w:rsidRPr="00AE6964">
              <w:rPr>
                <w:color w:val="1F1F1F"/>
                <w:sz w:val="28"/>
                <w:szCs w:val="28"/>
              </w:rPr>
              <w:t>____</w:t>
            </w:r>
          </w:p>
          <w:p w:rsidR="008D46E6" w:rsidRPr="00AE6964" w:rsidRDefault="008D46E6" w:rsidP="00763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63" w:type="dxa"/>
            <w:gridSpan w:val="3"/>
          </w:tcPr>
          <w:p w:rsidR="00492F37" w:rsidRPr="00AE6964" w:rsidRDefault="00492F37" w:rsidP="00803C8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492F37" w:rsidRPr="00446BA5" w:rsidTr="00763FF6">
        <w:trPr>
          <w:gridAfter w:val="1"/>
          <w:wAfter w:w="1001" w:type="dxa"/>
          <w:trHeight w:val="1966"/>
        </w:trPr>
        <w:tc>
          <w:tcPr>
            <w:tcW w:w="9924" w:type="dxa"/>
            <w:gridSpan w:val="2"/>
          </w:tcPr>
          <w:p w:rsidR="00AE6964" w:rsidRDefault="00AE6964" w:rsidP="00763FF6">
            <w:pPr>
              <w:spacing w:after="0" w:line="240" w:lineRule="auto"/>
              <w:ind w:left="318" w:right="527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2F37" w:rsidRPr="00446BA5" w:rsidRDefault="00492F37" w:rsidP="00763FF6">
            <w:pPr>
              <w:spacing w:after="0" w:line="240" w:lineRule="auto"/>
              <w:ind w:left="318" w:right="52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 «О представительских и иных расходах</w:t>
            </w:r>
            <w:r w:rsidR="00F55F75"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55F75" w:rsidRPr="00446BA5">
              <w:rPr>
                <w:rFonts w:ascii="Times New Roman" w:hAnsi="Times New Roman"/>
                <w:bCs/>
                <w:spacing w:val="2"/>
                <w:sz w:val="28"/>
                <w:szCs w:val="28"/>
                <w:lang w:eastAsia="ru-RU"/>
              </w:rPr>
              <w:t xml:space="preserve"> связанных с проведением официальных мероприятий</w:t>
            </w:r>
            <w:r w:rsidR="007F28BA"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803C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муниципальном образовании город  Бузулук Оренбургской области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562" w:type="dxa"/>
            <w:gridSpan w:val="2"/>
          </w:tcPr>
          <w:p w:rsidR="00492F37" w:rsidRPr="00446BA5" w:rsidRDefault="00492F37" w:rsidP="00803C8A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2F37" w:rsidRPr="00446BA5" w:rsidRDefault="00492F37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6E6" w:rsidRDefault="008D46E6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FF6" w:rsidRDefault="00763FF6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F37" w:rsidRDefault="00492F37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BA5">
        <w:rPr>
          <w:rFonts w:ascii="Times New Roman" w:hAnsi="Times New Roman"/>
          <w:sz w:val="28"/>
          <w:szCs w:val="28"/>
          <w:lang w:eastAsia="ru-RU"/>
        </w:rPr>
        <w:t>В соответствии со статьями 15,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z w:val="28"/>
          <w:szCs w:val="28"/>
          <w:lang w:eastAsia="ru-RU"/>
        </w:rPr>
        <w:t>86 Бюджетного коде</w:t>
      </w:r>
      <w:r w:rsidR="008D06F9">
        <w:rPr>
          <w:rFonts w:ascii="Times New Roman" w:hAnsi="Times New Roman"/>
          <w:sz w:val="28"/>
          <w:szCs w:val="28"/>
          <w:lang w:eastAsia="ru-RU"/>
        </w:rPr>
        <w:t>кса Российской Федерации, статьей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 264 Налогового кодекса Российской Федерации, Фе</w:t>
      </w:r>
      <w:r w:rsidR="00803C8A">
        <w:rPr>
          <w:rFonts w:ascii="Times New Roman" w:hAnsi="Times New Roman"/>
          <w:sz w:val="28"/>
          <w:szCs w:val="28"/>
          <w:lang w:eastAsia="ru-RU"/>
        </w:rPr>
        <w:t>деральным законом от 06.10.2003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803C8A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на основании  </w:t>
      </w:r>
      <w:r w:rsidR="008D06F9">
        <w:rPr>
          <w:rFonts w:ascii="Times New Roman" w:hAnsi="Times New Roman"/>
          <w:sz w:val="28"/>
          <w:szCs w:val="28"/>
          <w:lang w:eastAsia="ru-RU"/>
        </w:rPr>
        <w:t>ст</w:t>
      </w:r>
      <w:r w:rsidR="00715455">
        <w:rPr>
          <w:rFonts w:ascii="Times New Roman" w:hAnsi="Times New Roman"/>
          <w:sz w:val="28"/>
          <w:szCs w:val="28"/>
          <w:lang w:eastAsia="ru-RU"/>
        </w:rPr>
        <w:t xml:space="preserve">атей 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25, 42 </w:t>
      </w:r>
      <w:r w:rsidRPr="00446BA5">
        <w:rPr>
          <w:rFonts w:ascii="Times New Roman" w:hAnsi="Times New Roman"/>
          <w:sz w:val="28"/>
          <w:szCs w:val="28"/>
          <w:lang w:eastAsia="ru-RU"/>
        </w:rPr>
        <w:t>У</w:t>
      </w:r>
      <w:r w:rsidR="00803C8A">
        <w:rPr>
          <w:rFonts w:ascii="Times New Roman" w:hAnsi="Times New Roman"/>
          <w:sz w:val="28"/>
          <w:szCs w:val="28"/>
          <w:lang w:eastAsia="ru-RU"/>
        </w:rPr>
        <w:t>става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6E6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Pr="00446BA5">
        <w:rPr>
          <w:rFonts w:ascii="Times New Roman" w:hAnsi="Times New Roman"/>
          <w:sz w:val="28"/>
          <w:szCs w:val="28"/>
          <w:lang w:eastAsia="ru-RU"/>
        </w:rPr>
        <w:t>Бузулук</w:t>
      </w:r>
      <w:r w:rsidR="008D46E6">
        <w:rPr>
          <w:rFonts w:ascii="Times New Roman" w:hAnsi="Times New Roman"/>
          <w:sz w:val="28"/>
          <w:szCs w:val="28"/>
          <w:lang w:eastAsia="ru-RU"/>
        </w:rPr>
        <w:t>а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03C8A">
        <w:rPr>
          <w:rFonts w:ascii="Times New Roman" w:hAnsi="Times New Roman"/>
          <w:sz w:val="28"/>
          <w:szCs w:val="28"/>
          <w:lang w:eastAsia="ru-RU"/>
        </w:rPr>
        <w:t>г</w:t>
      </w:r>
      <w:r w:rsidR="008D46E6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 w:rsidR="00803C8A">
        <w:rPr>
          <w:rFonts w:ascii="Times New Roman" w:hAnsi="Times New Roman"/>
          <w:sz w:val="28"/>
          <w:szCs w:val="28"/>
          <w:lang w:eastAsia="ru-RU"/>
        </w:rPr>
        <w:t>Совет депутатов решил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E6964" w:rsidRPr="00446BA5" w:rsidRDefault="00AE6964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6F9" w:rsidRDefault="00492F37" w:rsidP="008D0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BA5">
        <w:rPr>
          <w:rFonts w:ascii="Times New Roman" w:hAnsi="Times New Roman"/>
          <w:sz w:val="28"/>
          <w:szCs w:val="28"/>
          <w:lang w:eastAsia="ru-RU"/>
        </w:rPr>
        <w:t>1.Утвердить Положение «О представительских и иных расходах</w:t>
      </w:r>
      <w:r w:rsidR="00F55F75" w:rsidRPr="00446BA5">
        <w:rPr>
          <w:rFonts w:ascii="Times New Roman" w:hAnsi="Times New Roman"/>
          <w:sz w:val="28"/>
          <w:szCs w:val="28"/>
          <w:lang w:eastAsia="ru-RU"/>
        </w:rPr>
        <w:t>,</w:t>
      </w:r>
      <w:r w:rsidR="00F55F75" w:rsidRPr="00446BA5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связанных с проведением официальных мероприятий</w:t>
      </w:r>
      <w:r w:rsidR="008D06F9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7F28BA" w:rsidRPr="00446BA5">
        <w:rPr>
          <w:rFonts w:ascii="Times New Roman" w:hAnsi="Times New Roman"/>
          <w:sz w:val="28"/>
          <w:szCs w:val="28"/>
          <w:lang w:eastAsia="ru-RU"/>
        </w:rPr>
        <w:t>в</w:t>
      </w:r>
      <w:r w:rsidR="00803C8A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C8A">
        <w:rPr>
          <w:rFonts w:ascii="Times New Roman" w:hAnsi="Times New Roman"/>
          <w:sz w:val="28"/>
          <w:szCs w:val="28"/>
          <w:lang w:eastAsia="ru-RU"/>
        </w:rPr>
        <w:t>город Бузулук Оренбургской области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» согласно 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46BA5">
        <w:rPr>
          <w:rFonts w:ascii="Times New Roman" w:hAnsi="Times New Roman"/>
          <w:sz w:val="28"/>
          <w:szCs w:val="28"/>
          <w:lang w:eastAsia="ru-RU"/>
        </w:rPr>
        <w:t>приложению</w:t>
      </w:r>
      <w:r w:rsidR="00706FF9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Pr="00446BA5">
        <w:rPr>
          <w:rFonts w:ascii="Times New Roman" w:hAnsi="Times New Roman"/>
          <w:sz w:val="28"/>
          <w:szCs w:val="28"/>
          <w:lang w:eastAsia="ru-RU"/>
        </w:rPr>
        <w:t>.</w:t>
      </w:r>
    </w:p>
    <w:p w:rsidR="00AE6964" w:rsidRPr="00706FF9" w:rsidRDefault="00AE6964" w:rsidP="00AE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06FF9">
        <w:rPr>
          <w:rFonts w:ascii="Times New Roman" w:hAnsi="Times New Roman"/>
          <w:sz w:val="28"/>
          <w:szCs w:val="28"/>
          <w:lang w:eastAsia="ru-RU"/>
        </w:rPr>
        <w:t xml:space="preserve">2.Утвердить нормы </w:t>
      </w:r>
      <w:r w:rsidRPr="00706FF9">
        <w:rPr>
          <w:rFonts w:ascii="Times New Roman" w:eastAsiaTheme="minorHAnsi" w:hAnsi="Times New Roman"/>
          <w:bCs/>
          <w:sz w:val="28"/>
          <w:szCs w:val="28"/>
        </w:rPr>
        <w:t>представительских и иных расходов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446BA5">
        <w:rPr>
          <w:rFonts w:ascii="Times New Roman" w:hAnsi="Times New Roman"/>
          <w:bCs/>
          <w:spacing w:val="2"/>
          <w:sz w:val="28"/>
          <w:szCs w:val="28"/>
          <w:lang w:eastAsia="ru-RU"/>
        </w:rPr>
        <w:t>связанных с проведением официальных мероприятий</w:t>
      </w:r>
      <w:r w:rsidR="009B300C">
        <w:rPr>
          <w:rFonts w:ascii="Times New Roman" w:hAnsi="Times New Roman"/>
          <w:bCs/>
          <w:spacing w:val="2"/>
          <w:sz w:val="28"/>
          <w:szCs w:val="28"/>
          <w:lang w:eastAsia="ru-RU"/>
        </w:rPr>
        <w:t>,</w:t>
      </w:r>
      <w:r w:rsidRPr="00706FF9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город Бузулук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06FF9">
        <w:rPr>
          <w:rFonts w:ascii="Times New Roman" w:eastAsiaTheme="minorHAnsi" w:hAnsi="Times New Roman"/>
          <w:bCs/>
          <w:sz w:val="28"/>
          <w:szCs w:val="28"/>
        </w:rPr>
        <w:t>Оренбургской области</w:t>
      </w:r>
      <w:r w:rsidRPr="00742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  <w:r w:rsidRPr="00446BA5">
        <w:rPr>
          <w:rFonts w:ascii="Times New Roman" w:hAnsi="Times New Roman"/>
          <w:sz w:val="28"/>
          <w:szCs w:val="28"/>
          <w:lang w:eastAsia="ru-RU"/>
        </w:rPr>
        <w:t>.</w:t>
      </w:r>
    </w:p>
    <w:p w:rsidR="00492F37" w:rsidRDefault="00706FF9" w:rsidP="0070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02F3C">
        <w:rPr>
          <w:rFonts w:ascii="Times New Roman" w:hAnsi="Times New Roman"/>
          <w:sz w:val="28"/>
          <w:szCs w:val="28"/>
          <w:lang w:eastAsia="ru-RU"/>
        </w:rPr>
        <w:t>.Н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 xml:space="preserve">астоящее решение вступает в </w:t>
      </w:r>
      <w:r w:rsidR="00A95A3A">
        <w:rPr>
          <w:rFonts w:ascii="Times New Roman" w:hAnsi="Times New Roman"/>
          <w:sz w:val="28"/>
          <w:szCs w:val="28"/>
          <w:lang w:eastAsia="ru-RU"/>
        </w:rPr>
        <w:t xml:space="preserve">силу 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002F3C">
        <w:rPr>
          <w:rFonts w:ascii="Times New Roman" w:hAnsi="Times New Roman"/>
          <w:sz w:val="28"/>
          <w:szCs w:val="28"/>
          <w:lang w:eastAsia="ru-RU"/>
        </w:rPr>
        <w:t xml:space="preserve"> в газете «Российская провинция» и подлежит официальному опубликованию на </w:t>
      </w:r>
      <w:proofErr w:type="gramStart"/>
      <w:r w:rsidR="00002F3C">
        <w:rPr>
          <w:rFonts w:ascii="Times New Roman" w:hAnsi="Times New Roman"/>
          <w:sz w:val="28"/>
          <w:szCs w:val="28"/>
          <w:lang w:eastAsia="ru-RU"/>
        </w:rPr>
        <w:t>правовом</w:t>
      </w:r>
      <w:proofErr w:type="gramEnd"/>
      <w:r w:rsidR="00002F3C">
        <w:rPr>
          <w:rFonts w:ascii="Times New Roman" w:hAnsi="Times New Roman"/>
          <w:sz w:val="28"/>
          <w:szCs w:val="28"/>
          <w:lang w:eastAsia="ru-RU"/>
        </w:rPr>
        <w:t xml:space="preserve"> интернет-портале </w:t>
      </w:r>
      <w:r w:rsidR="008D46E6">
        <w:rPr>
          <w:rFonts w:ascii="Times New Roman" w:hAnsi="Times New Roman"/>
          <w:sz w:val="28"/>
          <w:szCs w:val="28"/>
          <w:lang w:eastAsia="ru-RU"/>
        </w:rPr>
        <w:t>Б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>узулук</w:t>
      </w:r>
      <w:r w:rsidR="008D46E6">
        <w:rPr>
          <w:rFonts w:ascii="Times New Roman" w:hAnsi="Times New Roman"/>
          <w:sz w:val="28"/>
          <w:szCs w:val="28"/>
          <w:lang w:eastAsia="ru-RU"/>
        </w:rPr>
        <w:t>а</w:t>
      </w:r>
      <w:r w:rsidR="00002F3C">
        <w:rPr>
          <w:rFonts w:ascii="Times New Roman" w:hAnsi="Times New Roman"/>
          <w:sz w:val="28"/>
          <w:szCs w:val="28"/>
          <w:lang w:eastAsia="ru-RU"/>
        </w:rPr>
        <w:t xml:space="preserve"> БУЗУЛУК-ПРАВО</w:t>
      </w:r>
      <w:r w:rsidR="008D06F9">
        <w:rPr>
          <w:rFonts w:ascii="Times New Roman" w:hAnsi="Times New Roman"/>
          <w:sz w:val="28"/>
          <w:szCs w:val="28"/>
          <w:lang w:eastAsia="ru-RU"/>
        </w:rPr>
        <w:t>.</w:t>
      </w:r>
      <w:r w:rsidR="00002F3C">
        <w:rPr>
          <w:rFonts w:ascii="Times New Roman" w:hAnsi="Times New Roman"/>
          <w:sz w:val="28"/>
          <w:szCs w:val="28"/>
          <w:lang w:eastAsia="ru-RU"/>
        </w:rPr>
        <w:t xml:space="preserve"> РФ.</w:t>
      </w:r>
    </w:p>
    <w:p w:rsidR="00002F3C" w:rsidRPr="00002F3C" w:rsidRDefault="00706FF9" w:rsidP="00492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02F3C">
        <w:rPr>
          <w:rFonts w:ascii="Times New Roman" w:hAnsi="Times New Roman"/>
          <w:sz w:val="28"/>
          <w:szCs w:val="28"/>
          <w:lang w:eastAsia="ru-RU"/>
        </w:rPr>
        <w:t>.Настоящее решение подлежит включению в областной регистр муниципальных нормативных правовых актов.</w:t>
      </w:r>
    </w:p>
    <w:p w:rsidR="00492F37" w:rsidRDefault="00706FF9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п</w:t>
      </w:r>
      <w:r w:rsidR="00002F3C">
        <w:rPr>
          <w:rFonts w:ascii="Times New Roman" w:hAnsi="Times New Roman"/>
          <w:sz w:val="28"/>
          <w:szCs w:val="28"/>
          <w:lang w:eastAsia="ru-RU"/>
        </w:rPr>
        <w:t>остоянную депутатскую комиссию по экономическим вопросам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>.</w:t>
      </w:r>
    </w:p>
    <w:p w:rsidR="00002F3C" w:rsidRPr="00446BA5" w:rsidRDefault="00002F3C" w:rsidP="00492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F37" w:rsidRPr="00446BA5" w:rsidRDefault="00492F37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02F3C" w:rsidRDefault="00492F37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6BA5">
        <w:rPr>
          <w:rFonts w:ascii="Times New Roman" w:hAnsi="Times New Roman"/>
          <w:sz w:val="28"/>
          <w:szCs w:val="20"/>
          <w:lang w:eastAsia="ru-RU"/>
        </w:rPr>
        <w:t xml:space="preserve">Председатель </w:t>
      </w:r>
    </w:p>
    <w:p w:rsidR="00492F37" w:rsidRPr="00446BA5" w:rsidRDefault="00002F3C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="008D46E6">
        <w:rPr>
          <w:rFonts w:ascii="Times New Roman" w:hAnsi="Times New Roman"/>
          <w:sz w:val="28"/>
          <w:szCs w:val="20"/>
          <w:lang w:eastAsia="ru-RU"/>
        </w:rPr>
        <w:t xml:space="preserve">ородского </w:t>
      </w:r>
      <w:r w:rsidR="00492F37" w:rsidRPr="00446BA5">
        <w:rPr>
          <w:rFonts w:ascii="Times New Roman" w:hAnsi="Times New Roman"/>
          <w:sz w:val="28"/>
          <w:szCs w:val="20"/>
          <w:lang w:eastAsia="ru-RU"/>
        </w:rPr>
        <w:t>Совета депутатов</w:t>
      </w:r>
      <w:r w:rsidR="008D06F9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</w:t>
      </w:r>
      <w:r w:rsidR="008D46E6">
        <w:rPr>
          <w:rFonts w:ascii="Times New Roman" w:hAnsi="Times New Roman"/>
          <w:sz w:val="28"/>
          <w:szCs w:val="20"/>
          <w:lang w:eastAsia="ru-RU"/>
        </w:rPr>
        <w:t>Н.И. Бергман</w:t>
      </w:r>
    </w:p>
    <w:p w:rsidR="00492F37" w:rsidRPr="00446BA5" w:rsidRDefault="00492F37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92F37" w:rsidRDefault="00492F37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46BA5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="008D46E6">
        <w:rPr>
          <w:rFonts w:ascii="Times New Roman" w:hAnsi="Times New Roman"/>
          <w:sz w:val="28"/>
          <w:szCs w:val="20"/>
          <w:lang w:eastAsia="ru-RU"/>
        </w:rPr>
        <w:t>города</w:t>
      </w:r>
      <w:r w:rsidR="008D06F9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="003F64BE">
        <w:rPr>
          <w:rFonts w:ascii="Times New Roman" w:hAnsi="Times New Roman"/>
          <w:sz w:val="28"/>
          <w:szCs w:val="20"/>
          <w:lang w:eastAsia="ru-RU"/>
        </w:rPr>
        <w:t xml:space="preserve">        </w:t>
      </w:r>
      <w:r w:rsidR="008D46E6">
        <w:rPr>
          <w:rFonts w:ascii="Times New Roman" w:hAnsi="Times New Roman"/>
          <w:sz w:val="28"/>
          <w:szCs w:val="20"/>
          <w:lang w:eastAsia="ru-RU"/>
        </w:rPr>
        <w:t>С.А. Салмин</w:t>
      </w: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06F9" w:rsidRDefault="008D06F9" w:rsidP="00492F3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D46E6" w:rsidRDefault="008D06F9" w:rsidP="00446B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Разослано: в дело, </w:t>
      </w:r>
      <w:proofErr w:type="spellStart"/>
      <w:r w:rsidR="00C1678B" w:rsidRPr="00C1678B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="00C1678B" w:rsidRPr="00C1678B">
        <w:rPr>
          <w:rFonts w:ascii="Times New Roman" w:hAnsi="Times New Roman"/>
          <w:sz w:val="28"/>
          <w:szCs w:val="28"/>
        </w:rPr>
        <w:t xml:space="preserve"> межрайонной прокуратуре</w:t>
      </w:r>
      <w:r w:rsidRPr="00C1678B">
        <w:rPr>
          <w:rFonts w:ascii="Times New Roman" w:hAnsi="Times New Roman"/>
          <w:sz w:val="28"/>
          <w:szCs w:val="28"/>
          <w:lang w:eastAsia="ru-RU"/>
        </w:rPr>
        <w:t>,</w:t>
      </w:r>
      <w:r w:rsidR="0071545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15455" w:rsidRPr="00446BA5">
        <w:rPr>
          <w:rFonts w:ascii="Times New Roman" w:hAnsi="Times New Roman"/>
          <w:sz w:val="28"/>
          <w:szCs w:val="28"/>
          <w:lang w:eastAsia="ru-RU"/>
        </w:rPr>
        <w:t>п</w:t>
      </w:r>
      <w:r w:rsidR="00715455">
        <w:rPr>
          <w:rFonts w:ascii="Times New Roman" w:hAnsi="Times New Roman"/>
          <w:sz w:val="28"/>
          <w:szCs w:val="28"/>
          <w:lang w:eastAsia="ru-RU"/>
        </w:rPr>
        <w:t xml:space="preserve">остоянной депутатской комиссии по экономическим вопросам, </w:t>
      </w:r>
      <w:r w:rsidR="00715455">
        <w:rPr>
          <w:rFonts w:ascii="Times New Roman" w:hAnsi="Times New Roman"/>
          <w:sz w:val="28"/>
          <w:szCs w:val="20"/>
          <w:lang w:eastAsia="ru-RU"/>
        </w:rPr>
        <w:t>Финансовому управлению администрации города Бузулука, управлению экономического развития и торговли администрации города Бузулука, Управлению внутренней политики администрации города Бузулука, отделу бухгалтерского учета и отчетности администрации города Бузулука</w:t>
      </w:r>
      <w:r w:rsidR="00715455" w:rsidRPr="00C1678B">
        <w:rPr>
          <w:rFonts w:ascii="Times New Roman" w:hAnsi="Times New Roman"/>
          <w:sz w:val="28"/>
          <w:szCs w:val="28"/>
          <w:lang w:eastAsia="ru-RU"/>
        </w:rPr>
        <w:t>,</w:t>
      </w:r>
      <w:r w:rsidR="00C1678B" w:rsidRPr="00C1678B">
        <w:rPr>
          <w:rFonts w:ascii="Times New Roman" w:hAnsi="Times New Roman"/>
          <w:sz w:val="28"/>
          <w:szCs w:val="28"/>
        </w:rPr>
        <w:t xml:space="preserve"> отделу пресс-службы Управления внутренней политики администрации города Бузулука</w:t>
      </w:r>
      <w:r w:rsidR="00C1678B">
        <w:rPr>
          <w:rFonts w:ascii="Times New Roman" w:hAnsi="Times New Roman"/>
          <w:sz w:val="28"/>
          <w:szCs w:val="28"/>
        </w:rPr>
        <w:t>,</w:t>
      </w:r>
      <w:r w:rsidR="00715455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правовому управлению администрации города Бузулука</w:t>
      </w:r>
      <w:r w:rsidR="00715455">
        <w:rPr>
          <w:rFonts w:ascii="Times New Roman" w:hAnsi="Times New Roman"/>
          <w:sz w:val="28"/>
          <w:szCs w:val="20"/>
          <w:lang w:eastAsia="ru-RU"/>
        </w:rPr>
        <w:t>, редакции газеты «Российская провинция», ООО «</w:t>
      </w:r>
      <w:proofErr w:type="spellStart"/>
      <w:r w:rsidR="00715455">
        <w:rPr>
          <w:rFonts w:ascii="Times New Roman" w:hAnsi="Times New Roman"/>
          <w:sz w:val="28"/>
          <w:szCs w:val="20"/>
          <w:lang w:eastAsia="ru-RU"/>
        </w:rPr>
        <w:t>Информправо</w:t>
      </w:r>
      <w:proofErr w:type="spellEnd"/>
      <w:r w:rsidR="00715455">
        <w:rPr>
          <w:rFonts w:ascii="Times New Roman" w:hAnsi="Times New Roman"/>
          <w:sz w:val="28"/>
          <w:szCs w:val="20"/>
          <w:lang w:eastAsia="ru-RU"/>
        </w:rPr>
        <w:t xml:space="preserve"> плюс»</w:t>
      </w:r>
    </w:p>
    <w:p w:rsidR="008D46E6" w:rsidRDefault="008D46E6" w:rsidP="00446B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F37" w:rsidRPr="00446BA5" w:rsidRDefault="00AA0131" w:rsidP="00446B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EC4CC2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</w:p>
    <w:p w:rsidR="00492F37" w:rsidRPr="00446BA5" w:rsidRDefault="00002F3C" w:rsidP="00446B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8D46E6">
        <w:rPr>
          <w:rFonts w:ascii="Times New Roman" w:hAnsi="Times New Roman"/>
          <w:sz w:val="28"/>
          <w:szCs w:val="28"/>
          <w:lang w:eastAsia="ru-RU"/>
        </w:rPr>
        <w:t xml:space="preserve">ородского </w:t>
      </w:r>
      <w:r w:rsidR="00492F37" w:rsidRPr="00446BA5"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A231E2" w:rsidRPr="00446BA5" w:rsidRDefault="008D46E6" w:rsidP="00446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02F3C">
        <w:rPr>
          <w:rFonts w:ascii="Times New Roman" w:hAnsi="Times New Roman"/>
          <w:sz w:val="28"/>
          <w:szCs w:val="28"/>
        </w:rPr>
        <w:t>_</w:t>
      </w:r>
      <w:r w:rsidR="002717AD">
        <w:rPr>
          <w:rFonts w:ascii="Times New Roman" w:hAnsi="Times New Roman"/>
          <w:sz w:val="28"/>
          <w:szCs w:val="28"/>
          <w:u w:val="single"/>
        </w:rPr>
        <w:t xml:space="preserve">29.04.2019 </w:t>
      </w:r>
      <w:r w:rsidR="00002F3C">
        <w:rPr>
          <w:rFonts w:ascii="Times New Roman" w:hAnsi="Times New Roman"/>
          <w:sz w:val="28"/>
          <w:szCs w:val="28"/>
        </w:rPr>
        <w:t>_</w:t>
      </w:r>
      <w:r w:rsidR="00A231E2" w:rsidRPr="00446BA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2717AD">
        <w:rPr>
          <w:rFonts w:ascii="Times New Roman" w:hAnsi="Times New Roman"/>
          <w:sz w:val="28"/>
          <w:szCs w:val="28"/>
          <w:u w:val="single"/>
          <w:lang w:eastAsia="ru-RU"/>
        </w:rPr>
        <w:t>524</w:t>
      </w:r>
      <w:r w:rsidR="00002F3C">
        <w:rPr>
          <w:rFonts w:ascii="Times New Roman" w:hAnsi="Times New Roman"/>
          <w:sz w:val="28"/>
          <w:szCs w:val="28"/>
          <w:lang w:eastAsia="ru-RU"/>
        </w:rPr>
        <w:t>___</w:t>
      </w:r>
    </w:p>
    <w:p w:rsidR="0000563A" w:rsidRPr="00446BA5" w:rsidRDefault="0000563A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4486" w:rsidRDefault="00492F37" w:rsidP="00446B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5448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454486">
        <w:rPr>
          <w:rFonts w:ascii="Times New Roman" w:hAnsi="Times New Roman"/>
          <w:bCs/>
          <w:sz w:val="28"/>
          <w:szCs w:val="28"/>
          <w:lang w:eastAsia="ru-RU"/>
        </w:rPr>
        <w:br/>
      </w:r>
      <w:bookmarkStart w:id="0" w:name="oren_01_29_298_part1_138"/>
      <w:bookmarkEnd w:id="0"/>
      <w:r w:rsidRPr="0045448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 представительских и иных </w:t>
      </w:r>
      <w:r w:rsidR="00F55F75" w:rsidRPr="00454486">
        <w:rPr>
          <w:rFonts w:ascii="Times New Roman" w:hAnsi="Times New Roman"/>
          <w:sz w:val="28"/>
          <w:szCs w:val="28"/>
          <w:lang w:eastAsia="ru-RU"/>
        </w:rPr>
        <w:t>расходах,</w:t>
      </w:r>
      <w:r w:rsidR="00F55F75" w:rsidRPr="00454486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связанных с проведением официальных мероприятий</w:t>
      </w:r>
      <w:bookmarkStart w:id="1" w:name="dfas4idyg0"/>
      <w:bookmarkStart w:id="2" w:name="bssPhr17"/>
      <w:bookmarkStart w:id="3" w:name="oren_01_29_298_part1_54"/>
      <w:bookmarkEnd w:id="1"/>
      <w:bookmarkEnd w:id="2"/>
      <w:bookmarkEnd w:id="3"/>
      <w:r w:rsidR="009B300C">
        <w:rPr>
          <w:rFonts w:ascii="Times New Roman" w:hAnsi="Times New Roman"/>
          <w:bCs/>
          <w:spacing w:val="2"/>
          <w:sz w:val="28"/>
          <w:szCs w:val="28"/>
          <w:lang w:eastAsia="ru-RU"/>
        </w:rPr>
        <w:t>,</w:t>
      </w:r>
      <w:r w:rsidR="008D06F9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7F28BA" w:rsidRPr="00454486">
        <w:rPr>
          <w:rFonts w:ascii="Times New Roman" w:hAnsi="Times New Roman"/>
          <w:sz w:val="28"/>
          <w:szCs w:val="28"/>
          <w:lang w:eastAsia="ru-RU"/>
        </w:rPr>
        <w:t>в</w:t>
      </w:r>
      <w:r w:rsidR="00454486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</w:p>
    <w:p w:rsidR="00492F37" w:rsidRPr="00454486" w:rsidRDefault="00454486" w:rsidP="00446B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</w:t>
      </w:r>
      <w:r w:rsidR="007F28BA" w:rsidRPr="00454486">
        <w:rPr>
          <w:rFonts w:ascii="Times New Roman" w:hAnsi="Times New Roman"/>
          <w:sz w:val="28"/>
          <w:szCs w:val="28"/>
          <w:lang w:eastAsia="ru-RU"/>
        </w:rPr>
        <w:t xml:space="preserve"> Бузулук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</w:p>
    <w:p w:rsidR="007F28BA" w:rsidRPr="00454486" w:rsidRDefault="007F28BA" w:rsidP="00446B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92F37" w:rsidRPr="00F1401D" w:rsidRDefault="00492F37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446BA5">
        <w:rPr>
          <w:rFonts w:ascii="Times New Roman" w:hAnsi="Times New Roman"/>
          <w:sz w:val="28"/>
          <w:szCs w:val="28"/>
          <w:lang w:eastAsia="ru-RU"/>
        </w:rPr>
        <w:t>Настоящее Положен</w:t>
      </w:r>
      <w:r w:rsidR="00903A30" w:rsidRPr="00446BA5">
        <w:rPr>
          <w:rFonts w:ascii="Times New Roman" w:hAnsi="Times New Roman"/>
          <w:sz w:val="28"/>
          <w:szCs w:val="28"/>
          <w:lang w:eastAsia="ru-RU"/>
        </w:rPr>
        <w:t>ие «О представительских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 и иных </w:t>
      </w:r>
      <w:r w:rsidR="00F55F75" w:rsidRPr="00446BA5">
        <w:rPr>
          <w:rFonts w:ascii="Times New Roman" w:hAnsi="Times New Roman"/>
          <w:sz w:val="28"/>
          <w:szCs w:val="28"/>
          <w:lang w:eastAsia="ru-RU"/>
        </w:rPr>
        <w:t>расходах,</w:t>
      </w:r>
      <w:r w:rsidR="00F55F75" w:rsidRPr="00446BA5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связанных с проведением официальных мероприятий</w:t>
      </w:r>
      <w:r w:rsidR="008D06F9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5D3333" w:rsidRPr="00454486">
        <w:rPr>
          <w:rFonts w:ascii="Times New Roman" w:hAnsi="Times New Roman"/>
          <w:sz w:val="28"/>
          <w:szCs w:val="28"/>
          <w:lang w:eastAsia="ru-RU"/>
        </w:rPr>
        <w:t>в</w:t>
      </w:r>
      <w:r w:rsidR="005D3333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333">
        <w:rPr>
          <w:rFonts w:ascii="Times New Roman" w:hAnsi="Times New Roman"/>
          <w:sz w:val="28"/>
          <w:szCs w:val="28"/>
          <w:lang w:eastAsia="ru-RU"/>
        </w:rPr>
        <w:t>город</w:t>
      </w:r>
      <w:r w:rsidR="005D3333" w:rsidRPr="00454486">
        <w:rPr>
          <w:rFonts w:ascii="Times New Roman" w:hAnsi="Times New Roman"/>
          <w:sz w:val="28"/>
          <w:szCs w:val="28"/>
          <w:lang w:eastAsia="ru-RU"/>
        </w:rPr>
        <w:t xml:space="preserve"> Бузулук</w:t>
      </w:r>
      <w:r w:rsidR="005D3333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446BA5">
        <w:rPr>
          <w:rFonts w:ascii="Times New Roman" w:hAnsi="Times New Roman"/>
          <w:sz w:val="28"/>
          <w:szCs w:val="28"/>
          <w:lang w:eastAsia="ru-RU"/>
        </w:rPr>
        <w:t>» (далее – Положе</w:t>
      </w:r>
      <w:r w:rsidR="002B3F84">
        <w:rPr>
          <w:rFonts w:ascii="Times New Roman" w:hAnsi="Times New Roman"/>
          <w:sz w:val="28"/>
          <w:szCs w:val="28"/>
          <w:lang w:eastAsia="ru-RU"/>
        </w:rPr>
        <w:t xml:space="preserve">ние) разработано в соответствии </w:t>
      </w:r>
      <w:r w:rsidRPr="00446BA5">
        <w:rPr>
          <w:rFonts w:ascii="Times New Roman" w:hAnsi="Times New Roman"/>
          <w:sz w:val="28"/>
          <w:szCs w:val="28"/>
          <w:lang w:eastAsia="ru-RU"/>
        </w:rPr>
        <w:t>с </w:t>
      </w:r>
      <w:hyperlink r:id="rId7" w:history="1">
        <w:r w:rsidRPr="00446BA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Бюджетным кодексом Российской Федерации</w:t>
        </w:r>
      </w:hyperlink>
      <w:r w:rsidRPr="00446BA5">
        <w:rPr>
          <w:rFonts w:ascii="Times New Roman" w:hAnsi="Times New Roman"/>
          <w:sz w:val="28"/>
          <w:szCs w:val="28"/>
          <w:lang w:eastAsia="ru-RU"/>
        </w:rPr>
        <w:t>, </w:t>
      </w:r>
      <w:hyperlink r:id="rId8" w:history="1">
        <w:r w:rsidRPr="00446BA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Налоговым кодексом Российской Федерации</w:t>
        </w:r>
      </w:hyperlink>
      <w:r w:rsidRPr="00446BA5">
        <w:rPr>
          <w:rFonts w:ascii="Times New Roman" w:hAnsi="Times New Roman"/>
          <w:sz w:val="28"/>
          <w:szCs w:val="28"/>
          <w:lang w:eastAsia="ru-RU"/>
        </w:rPr>
        <w:t>, </w:t>
      </w:r>
      <w:hyperlink r:id="rId9" w:history="1">
        <w:r w:rsidRPr="005D3333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="005D3333" w:rsidRPr="005D3333">
        <w:rPr>
          <w:rFonts w:ascii="Times New Roman" w:hAnsi="Times New Roman"/>
          <w:sz w:val="28"/>
          <w:szCs w:val="28"/>
        </w:rPr>
        <w:t xml:space="preserve"> от</w:t>
      </w:r>
      <w:r w:rsidR="008D06F9">
        <w:rPr>
          <w:rFonts w:ascii="Times New Roman" w:hAnsi="Times New Roman"/>
          <w:sz w:val="28"/>
          <w:szCs w:val="28"/>
        </w:rPr>
        <w:t xml:space="preserve"> </w:t>
      </w:r>
      <w:r w:rsidR="005D3333" w:rsidRPr="005D3333">
        <w:rPr>
          <w:rFonts w:ascii="Times New Roman" w:hAnsi="Times New Roman"/>
          <w:sz w:val="28"/>
          <w:szCs w:val="28"/>
        </w:rPr>
        <w:t xml:space="preserve">06.10.2003 </w:t>
      </w:r>
      <w:r w:rsidR="008D06F9">
        <w:rPr>
          <w:rFonts w:ascii="Times New Roman" w:hAnsi="Times New Roman"/>
          <w:sz w:val="28"/>
          <w:szCs w:val="28"/>
        </w:rPr>
        <w:t xml:space="preserve"> </w:t>
      </w:r>
      <w:r w:rsidR="005D3333" w:rsidRPr="005D3333">
        <w:rPr>
          <w:rFonts w:ascii="Times New Roman" w:hAnsi="Times New Roman"/>
          <w:sz w:val="28"/>
          <w:szCs w:val="28"/>
        </w:rPr>
        <w:t>№131-ФЗ</w:t>
      </w:r>
      <w:r w:rsidR="008D06F9">
        <w:rPr>
          <w:rFonts w:ascii="Times New Roman" w:hAnsi="Times New Roman"/>
          <w:sz w:val="28"/>
          <w:szCs w:val="28"/>
        </w:rPr>
        <w:t xml:space="preserve"> 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в целях упорядочения использования средств бюджета </w:t>
      </w:r>
      <w:r w:rsidR="008D46E6">
        <w:rPr>
          <w:rFonts w:ascii="Times New Roman" w:hAnsi="Times New Roman"/>
          <w:sz w:val="28"/>
          <w:szCs w:val="28"/>
          <w:lang w:eastAsia="ru-RU"/>
        </w:rPr>
        <w:t>города Бу</w:t>
      </w:r>
      <w:r w:rsidRPr="00446BA5">
        <w:rPr>
          <w:rFonts w:ascii="Times New Roman" w:hAnsi="Times New Roman"/>
          <w:sz w:val="28"/>
          <w:szCs w:val="28"/>
          <w:lang w:eastAsia="ru-RU"/>
        </w:rPr>
        <w:t>зулук</w:t>
      </w:r>
      <w:r w:rsidR="008D46E6">
        <w:rPr>
          <w:rFonts w:ascii="Times New Roman" w:hAnsi="Times New Roman"/>
          <w:sz w:val="28"/>
          <w:szCs w:val="28"/>
          <w:lang w:eastAsia="ru-RU"/>
        </w:rPr>
        <w:t>а</w:t>
      </w:r>
      <w:r w:rsidR="00903A30" w:rsidRPr="00446BA5">
        <w:rPr>
          <w:rFonts w:ascii="Times New Roman" w:hAnsi="Times New Roman"/>
          <w:sz w:val="28"/>
          <w:szCs w:val="28"/>
          <w:lang w:eastAsia="ru-RU"/>
        </w:rPr>
        <w:t xml:space="preserve"> на представительские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 и иные </w:t>
      </w:r>
      <w:r w:rsidR="005D3333">
        <w:rPr>
          <w:rFonts w:ascii="Times New Roman" w:hAnsi="Times New Roman"/>
          <w:sz w:val="28"/>
          <w:szCs w:val="28"/>
          <w:lang w:eastAsia="ru-RU"/>
        </w:rPr>
        <w:t>расходы</w:t>
      </w:r>
      <w:proofErr w:type="gramEnd"/>
      <w:r w:rsidR="00F55F75" w:rsidRPr="00446BA5">
        <w:rPr>
          <w:rFonts w:ascii="Times New Roman" w:hAnsi="Times New Roman"/>
          <w:sz w:val="28"/>
          <w:szCs w:val="28"/>
          <w:lang w:eastAsia="ru-RU"/>
        </w:rPr>
        <w:t>,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401D">
        <w:rPr>
          <w:rFonts w:ascii="Times New Roman" w:hAnsi="Times New Roman"/>
          <w:bCs/>
          <w:spacing w:val="2"/>
          <w:sz w:val="28"/>
          <w:szCs w:val="28"/>
          <w:lang w:eastAsia="ru-RU"/>
        </w:rPr>
        <w:t>связанные</w:t>
      </w:r>
      <w:r w:rsidR="00F55F75" w:rsidRPr="00446BA5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 проведением официальных мероприятий</w:t>
      </w:r>
      <w:r w:rsidR="009B300C">
        <w:rPr>
          <w:rFonts w:ascii="Times New Roman" w:hAnsi="Times New Roman"/>
          <w:bCs/>
          <w:spacing w:val="2"/>
          <w:sz w:val="28"/>
          <w:szCs w:val="28"/>
          <w:lang w:eastAsia="ru-RU"/>
        </w:rPr>
        <w:t>,</w:t>
      </w:r>
      <w:r w:rsidR="008D06F9">
        <w:rPr>
          <w:rFonts w:ascii="Times New Roman" w:hAnsi="Times New Roman"/>
          <w:sz w:val="28"/>
          <w:szCs w:val="28"/>
        </w:rPr>
        <w:t xml:space="preserve"> в </w:t>
      </w:r>
      <w:r w:rsidR="000D521E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="008D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521E">
        <w:rPr>
          <w:rFonts w:ascii="Times New Roman" w:hAnsi="Times New Roman"/>
          <w:sz w:val="28"/>
          <w:szCs w:val="28"/>
          <w:lang w:eastAsia="ru-RU"/>
        </w:rPr>
        <w:t>город</w:t>
      </w:r>
      <w:r w:rsidR="000D521E" w:rsidRPr="00454486">
        <w:rPr>
          <w:rFonts w:ascii="Times New Roman" w:hAnsi="Times New Roman"/>
          <w:sz w:val="28"/>
          <w:szCs w:val="28"/>
          <w:lang w:eastAsia="ru-RU"/>
        </w:rPr>
        <w:t xml:space="preserve"> Бузулук</w:t>
      </w:r>
      <w:r w:rsidR="000D521E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D8274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92F37" w:rsidRPr="00F1401D" w:rsidRDefault="00492F37" w:rsidP="0044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bookmarkStart w:id="4" w:name="dfas9nmidz"/>
      <w:bookmarkStart w:id="5" w:name="bssPhr18"/>
      <w:bookmarkStart w:id="6" w:name="oren_01_29_298_part1_55"/>
      <w:bookmarkEnd w:id="4"/>
      <w:bookmarkEnd w:id="5"/>
      <w:bookmarkEnd w:id="6"/>
    </w:p>
    <w:p w:rsidR="00492F37" w:rsidRPr="00FD42C9" w:rsidRDefault="00492F37" w:rsidP="00446BA5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D42C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492F37" w:rsidRPr="00446BA5" w:rsidRDefault="00492F37" w:rsidP="00446BA5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92F37" w:rsidRPr="00446BA5" w:rsidRDefault="00492F37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7" w:name="dfaskynbbf"/>
      <w:bookmarkStart w:id="8" w:name="bssPhr19"/>
      <w:bookmarkStart w:id="9" w:name="oren_01_29_298_part1_56"/>
      <w:bookmarkEnd w:id="7"/>
      <w:bookmarkEnd w:id="8"/>
      <w:bookmarkEnd w:id="9"/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1. Настоящим Положением устанавливается муниципальное правовое регулирование по вопросам организационного и материального обеспечения </w:t>
      </w:r>
      <w:proofErr w:type="gramStart"/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деятельности органов местного самоуправления </w:t>
      </w:r>
      <w:r w:rsidR="00F1401D"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proofErr w:type="gramEnd"/>
      <w:r w:rsidR="00AE696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в части формирования и финансового обеспечения представительских и иных расходов</w:t>
      </w:r>
      <w:r w:rsidR="00AE696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AE6964" w:rsidRPr="00AE6964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AE6964" w:rsidRPr="00454486">
        <w:rPr>
          <w:rFonts w:ascii="Times New Roman" w:hAnsi="Times New Roman"/>
          <w:bCs/>
          <w:spacing w:val="2"/>
          <w:sz w:val="28"/>
          <w:szCs w:val="28"/>
          <w:lang w:eastAsia="ru-RU"/>
        </w:rPr>
        <w:t>связанных с проведением официальных мероприятий</w:t>
      </w:r>
      <w:r w:rsidR="00AE696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92F37" w:rsidRPr="00446BA5" w:rsidRDefault="00492F37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574B9" w:rsidRDefault="00492F37" w:rsidP="00446B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FD42C9">
        <w:rPr>
          <w:rFonts w:ascii="Times New Roman" w:hAnsi="Times New Roman"/>
          <w:bCs/>
          <w:spacing w:val="2"/>
          <w:sz w:val="28"/>
          <w:szCs w:val="28"/>
          <w:lang w:eastAsia="ru-RU"/>
        </w:rPr>
        <w:t>2. П</w:t>
      </w:r>
      <w:r w:rsidR="00D00460">
        <w:rPr>
          <w:rFonts w:ascii="Times New Roman" w:hAnsi="Times New Roman"/>
          <w:bCs/>
          <w:spacing w:val="2"/>
          <w:sz w:val="28"/>
          <w:szCs w:val="28"/>
          <w:lang w:eastAsia="ru-RU"/>
        </w:rPr>
        <w:t>онятие официального мероприятия</w:t>
      </w:r>
    </w:p>
    <w:p w:rsidR="00AE6964" w:rsidRPr="00FD42C9" w:rsidRDefault="00AE6964" w:rsidP="00AE69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00D8E" w:rsidRPr="00446BA5" w:rsidRDefault="00AE6964" w:rsidP="00AE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2.1. </w:t>
      </w:r>
      <w:proofErr w:type="gramStart"/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Мероприятие (независимо от статуса его организатора) является официальным в том случае, если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проведение его подтверждено (санкционировано) соответствующим распоряжением, приказом, и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участвующие в нем должностные лица, замещающие муниципальные должности </w:t>
      </w:r>
      <w:r w:rsidRPr="00AE696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должности муниципальной службы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, выступают от имени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города Бузулука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от имени органов 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2.2.</w:t>
      </w:r>
      <w:proofErr w:type="gramEnd"/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Настоящее Положение н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распространяется на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, участвуя в котором лица, указанные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 пункте 2.1 настоящего Положения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действуют как частные лица и безотносительно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своему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должностному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положению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органах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9B300C" w:rsidRDefault="009B300C" w:rsidP="00446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B574B9" w:rsidRPr="00FD42C9" w:rsidRDefault="00B574B9" w:rsidP="00446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D42C9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3. Состав представительских и иных расходов, связанных с проведением официальных мероприятий</w:t>
      </w:r>
      <w:r w:rsidR="00067B9B" w:rsidRPr="00FD42C9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и о</w:t>
      </w:r>
      <w:r w:rsidR="00BA7AC6" w:rsidRPr="00FD42C9">
        <w:rPr>
          <w:rFonts w:ascii="Times New Roman" w:hAnsi="Times New Roman"/>
          <w:bCs/>
          <w:spacing w:val="2"/>
          <w:sz w:val="28"/>
          <w:szCs w:val="28"/>
          <w:lang w:eastAsia="ru-RU"/>
        </w:rPr>
        <w:t>рганизация проведения официальных мероприятий</w:t>
      </w:r>
    </w:p>
    <w:p w:rsidR="00AE6964" w:rsidRPr="00446BA5" w:rsidRDefault="00B574B9" w:rsidP="009B30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3.1. Для целей применения настоящего Положения к представительским расходам относятся расходы органов местного самоуправления </w:t>
      </w:r>
      <w:r w:rsidR="00AA0131"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официальный прием и (или) обслуживание представителей (делегаций) органов государственной власти, органов местного самоуправления, участников официальных м</w:t>
      </w:r>
      <w:r w:rsidR="00C43D5C">
        <w:rPr>
          <w:rFonts w:ascii="Times New Roman" w:hAnsi="Times New Roman"/>
          <w:spacing w:val="2"/>
          <w:sz w:val="28"/>
          <w:szCs w:val="28"/>
          <w:lang w:eastAsia="ru-RU"/>
        </w:rPr>
        <w:t>ероприятий</w:t>
      </w:r>
      <w:r w:rsidR="00AE6964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 лица, участвующие в официальных мероприятиях)</w:t>
      </w:r>
      <w:r w:rsidR="00AE6964" w:rsidRPr="00446B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00460" w:rsidRDefault="00D00460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 представительским расходам относятся расходы:</w:t>
      </w:r>
    </w:p>
    <w:p w:rsidR="00D00460" w:rsidRDefault="00D00460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46BA5">
        <w:rPr>
          <w:rFonts w:ascii="Times New Roman" w:eastAsiaTheme="minorHAnsi" w:hAnsi="Times New Roman"/>
          <w:sz w:val="28"/>
          <w:szCs w:val="28"/>
        </w:rPr>
        <w:t>1) транспортное обеспечение</w:t>
      </w:r>
      <w:r>
        <w:rPr>
          <w:rFonts w:ascii="Times New Roman" w:eastAsiaTheme="minorHAnsi" w:hAnsi="Times New Roman"/>
          <w:sz w:val="28"/>
          <w:szCs w:val="28"/>
        </w:rPr>
        <w:t xml:space="preserve"> доставки лиц, участвующих в официальных мероприятиях</w:t>
      </w:r>
      <w:r w:rsidR="00AE696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к месту проведения таких мероприятий и обратно;</w:t>
      </w:r>
      <w:r w:rsidRPr="00446BA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00460" w:rsidRDefault="00D00460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оплата услуг переводчиков, не состоящих в штате </w:t>
      </w:r>
      <w:r w:rsidR="00AE6964">
        <w:rPr>
          <w:rFonts w:ascii="Times New Roman" w:eastAsiaTheme="minorHAnsi" w:hAnsi="Times New Roman"/>
          <w:sz w:val="28"/>
          <w:szCs w:val="28"/>
        </w:rPr>
        <w:t>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;  </w:t>
      </w:r>
    </w:p>
    <w:p w:rsidR="00D00460" w:rsidRDefault="00AE6964" w:rsidP="00AE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00460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оплата на проведение официального приема (завтрака, обеда или иного аналогичного мероприятия) для лиц, участвующих в официальных мероприятиях</w:t>
      </w:r>
      <w:r w:rsidR="00D00460" w:rsidRPr="00446BA5">
        <w:rPr>
          <w:rFonts w:ascii="Times New Roman" w:eastAsiaTheme="minorHAnsi" w:hAnsi="Times New Roman"/>
          <w:sz w:val="28"/>
          <w:szCs w:val="28"/>
        </w:rPr>
        <w:t>;</w:t>
      </w:r>
    </w:p>
    <w:p w:rsidR="00D00460" w:rsidRDefault="00AE6964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00460" w:rsidRPr="00446BA5">
        <w:rPr>
          <w:rFonts w:ascii="Times New Roman" w:eastAsiaTheme="minorHAnsi" w:hAnsi="Times New Roman"/>
          <w:sz w:val="28"/>
          <w:szCs w:val="28"/>
        </w:rPr>
        <w:t xml:space="preserve">) буфетное обслуживание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лиц, участвующих в официальных мероприятиях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00460">
        <w:rPr>
          <w:rFonts w:ascii="Times New Roman" w:eastAsiaTheme="minorHAnsi" w:hAnsi="Times New Roman"/>
          <w:sz w:val="28"/>
          <w:szCs w:val="28"/>
        </w:rPr>
        <w:t>(прохладительные напитки, соки, чай, кофе, бутерброды и другие легкие закуски во время проведения мероприятия).</w:t>
      </w:r>
    </w:p>
    <w:p w:rsidR="00D00460" w:rsidRDefault="00D00460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D00460" w:rsidRDefault="00B574B9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0460">
        <w:rPr>
          <w:rFonts w:ascii="Times New Roman" w:hAnsi="Times New Roman"/>
          <w:spacing w:val="2"/>
          <w:sz w:val="28"/>
          <w:szCs w:val="28"/>
          <w:lang w:eastAsia="ru-RU"/>
        </w:rPr>
        <w:t>3.2.</w:t>
      </w:r>
      <w:r w:rsidR="00D0046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00460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D00460">
        <w:rPr>
          <w:rFonts w:ascii="Times New Roman" w:hAnsi="Times New Roman"/>
          <w:sz w:val="28"/>
          <w:szCs w:val="28"/>
        </w:rPr>
        <w:t>ные расходы</w:t>
      </w:r>
      <w:r w:rsidR="00AE6964">
        <w:rPr>
          <w:rFonts w:ascii="Times New Roman" w:hAnsi="Times New Roman"/>
          <w:sz w:val="28"/>
          <w:szCs w:val="28"/>
        </w:rPr>
        <w:t>,</w:t>
      </w:r>
      <w:r w:rsidR="00AE6964" w:rsidRPr="00AE6964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AE6964" w:rsidRPr="00454486">
        <w:rPr>
          <w:rFonts w:ascii="Times New Roman" w:hAnsi="Times New Roman"/>
          <w:bCs/>
          <w:spacing w:val="2"/>
          <w:sz w:val="28"/>
          <w:szCs w:val="28"/>
          <w:lang w:eastAsia="ru-RU"/>
        </w:rPr>
        <w:t>связанны</w:t>
      </w:r>
      <w:r w:rsidR="00AE6964">
        <w:rPr>
          <w:rFonts w:ascii="Times New Roman" w:hAnsi="Times New Roman"/>
          <w:bCs/>
          <w:spacing w:val="2"/>
          <w:sz w:val="28"/>
          <w:szCs w:val="28"/>
          <w:lang w:eastAsia="ru-RU"/>
        </w:rPr>
        <w:t>е</w:t>
      </w:r>
      <w:r w:rsidR="00AE6964" w:rsidRPr="00454486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 проведением официальных мероприятий</w:t>
      </w:r>
      <w:r w:rsidRPr="00D00460">
        <w:rPr>
          <w:rFonts w:ascii="Times New Roman" w:hAnsi="Times New Roman"/>
          <w:sz w:val="28"/>
          <w:szCs w:val="28"/>
        </w:rPr>
        <w:t xml:space="preserve"> - это расходы </w:t>
      </w:r>
      <w:r w:rsidR="00C43D5C" w:rsidRPr="00D00460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830FFB" w:rsidRPr="00D00460">
        <w:rPr>
          <w:rFonts w:ascii="Times New Roman" w:hAnsi="Times New Roman"/>
          <w:sz w:val="28"/>
          <w:szCs w:val="28"/>
        </w:rPr>
        <w:t>,</w:t>
      </w:r>
      <w:r w:rsidRPr="00D00460">
        <w:rPr>
          <w:rFonts w:ascii="Times New Roman" w:hAnsi="Times New Roman"/>
          <w:sz w:val="28"/>
          <w:szCs w:val="28"/>
        </w:rPr>
        <w:t xml:space="preserve">  связанные:</w:t>
      </w:r>
    </w:p>
    <w:p w:rsidR="00D00460" w:rsidRDefault="00B574B9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0460">
        <w:rPr>
          <w:rFonts w:ascii="Times New Roman" w:hAnsi="Times New Roman"/>
          <w:sz w:val="28"/>
          <w:szCs w:val="28"/>
        </w:rPr>
        <w:t>- с участием представителей органов местного самоу</w:t>
      </w:r>
      <w:r w:rsidR="00C43D5C" w:rsidRPr="00D00460">
        <w:rPr>
          <w:rFonts w:ascii="Times New Roman" w:hAnsi="Times New Roman"/>
          <w:sz w:val="28"/>
          <w:szCs w:val="28"/>
        </w:rPr>
        <w:t>правления</w:t>
      </w:r>
      <w:r w:rsidR="00830FFB" w:rsidRPr="00D00460">
        <w:rPr>
          <w:rFonts w:ascii="Times New Roman" w:hAnsi="Times New Roman"/>
          <w:sz w:val="28"/>
          <w:szCs w:val="28"/>
        </w:rPr>
        <w:t xml:space="preserve"> </w:t>
      </w:r>
      <w:r w:rsidR="00AA0131" w:rsidRPr="00D00460">
        <w:rPr>
          <w:rFonts w:ascii="Times New Roman" w:hAnsi="Times New Roman"/>
          <w:sz w:val="28"/>
          <w:szCs w:val="28"/>
        </w:rPr>
        <w:t>города Бузулука</w:t>
      </w:r>
      <w:r w:rsidRPr="00D00460">
        <w:rPr>
          <w:rFonts w:ascii="Times New Roman" w:hAnsi="Times New Roman"/>
          <w:sz w:val="28"/>
          <w:szCs w:val="28"/>
        </w:rPr>
        <w:t xml:space="preserve"> в торжественных, праздничных мероприятиях, мероприятиях, посвященных памятным датам, в траурных мероприятиях.</w:t>
      </w:r>
    </w:p>
    <w:p w:rsidR="00B574B9" w:rsidRPr="00D00460" w:rsidRDefault="00B574B9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0460">
        <w:rPr>
          <w:rFonts w:ascii="Times New Roman" w:hAnsi="Times New Roman"/>
          <w:sz w:val="28"/>
          <w:szCs w:val="28"/>
        </w:rPr>
        <w:t>Торжественное, праздничное мероприятие - мероприятие, посвященное официальным праздникам либо чествованию заслуженных людей, муниципальных образований, предприятий, учреж</w:t>
      </w:r>
      <w:r w:rsidR="00C43D5C" w:rsidRPr="00D00460">
        <w:rPr>
          <w:rFonts w:ascii="Times New Roman" w:hAnsi="Times New Roman"/>
          <w:sz w:val="28"/>
          <w:szCs w:val="28"/>
        </w:rPr>
        <w:t xml:space="preserve">дений </w:t>
      </w:r>
      <w:r w:rsidRPr="00D00460">
        <w:rPr>
          <w:rFonts w:ascii="Times New Roman" w:hAnsi="Times New Roman"/>
          <w:sz w:val="28"/>
          <w:szCs w:val="28"/>
        </w:rPr>
        <w:t>в связи со знаменательными событиями и датами;</w:t>
      </w:r>
    </w:p>
    <w:p w:rsidR="00B574B9" w:rsidRPr="00446BA5" w:rsidRDefault="00B574B9" w:rsidP="00D00460">
      <w:pPr>
        <w:pStyle w:val="ConsPlusNormal"/>
        <w:ind w:firstLine="567"/>
        <w:jc w:val="both"/>
      </w:pPr>
      <w:r w:rsidRPr="00D00460">
        <w:t>- с участием представителей органов местного самоу</w:t>
      </w:r>
      <w:r w:rsidR="00C43D5C" w:rsidRPr="00D00460">
        <w:t xml:space="preserve">правления </w:t>
      </w:r>
      <w:r w:rsidR="00AA0131" w:rsidRPr="00D00460">
        <w:t>города</w:t>
      </w:r>
      <w:r w:rsidR="00AA0131">
        <w:t xml:space="preserve"> Бузулука</w:t>
      </w:r>
      <w:r w:rsidRPr="00446BA5">
        <w:t xml:space="preserve"> во встречах, направленных на развитие взаимоотношений </w:t>
      </w:r>
      <w:r w:rsidR="00AA0131">
        <w:t>города Бузулука</w:t>
      </w:r>
      <w:r w:rsidRPr="00446BA5">
        <w:t xml:space="preserve"> с муниципальными образованиями, субъектами Российской Федерации и/или зарубежными странами;</w:t>
      </w:r>
    </w:p>
    <w:p w:rsidR="00B574B9" w:rsidRDefault="00B574B9" w:rsidP="00D00460">
      <w:pPr>
        <w:pStyle w:val="ConsPlusNormal"/>
        <w:ind w:firstLine="567"/>
        <w:jc w:val="both"/>
      </w:pPr>
      <w:proofErr w:type="gramStart"/>
      <w:r w:rsidRPr="00446BA5">
        <w:t>- с проведением торжественных приемов, организованных в органах местного само</w:t>
      </w:r>
      <w:r w:rsidR="00C43D5C">
        <w:t>управления</w:t>
      </w:r>
      <w:r w:rsidR="00AA0131">
        <w:t>города Бузулука</w:t>
      </w:r>
      <w:r w:rsidRPr="00446BA5">
        <w:t>, ветеранов Великой Отечественной войны, их вдов, ветеранов труда, заслуженных деятелей, почетных граждан,</w:t>
      </w:r>
      <w:r w:rsidR="00AE6964">
        <w:t xml:space="preserve"> </w:t>
      </w:r>
      <w:r w:rsidR="00E478A3">
        <w:t xml:space="preserve">спортсменов, </w:t>
      </w:r>
      <w:r w:rsidRPr="00446BA5">
        <w:t>учащихся, студентов, представителей общественности.</w:t>
      </w:r>
      <w:proofErr w:type="gramEnd"/>
    </w:p>
    <w:p w:rsidR="00D00460" w:rsidRDefault="00AE6964" w:rsidP="00D00460">
      <w:pPr>
        <w:pStyle w:val="ConsPlusNormal"/>
        <w:ind w:firstLine="567"/>
        <w:jc w:val="both"/>
      </w:pPr>
      <w:r>
        <w:t>И</w:t>
      </w:r>
      <w:r w:rsidR="00D00460">
        <w:t>ны</w:t>
      </w:r>
      <w:r>
        <w:t>е</w:t>
      </w:r>
      <w:r w:rsidR="00D00460">
        <w:t xml:space="preserve"> расход</w:t>
      </w:r>
      <w:r>
        <w:t xml:space="preserve">ы, </w:t>
      </w:r>
      <w:r w:rsidRPr="00454486">
        <w:rPr>
          <w:bCs/>
          <w:spacing w:val="2"/>
          <w:lang w:eastAsia="ru-RU"/>
        </w:rPr>
        <w:t>связанны</w:t>
      </w:r>
      <w:r>
        <w:rPr>
          <w:bCs/>
          <w:spacing w:val="2"/>
          <w:lang w:eastAsia="ru-RU"/>
        </w:rPr>
        <w:t>е</w:t>
      </w:r>
      <w:r w:rsidRPr="00454486">
        <w:rPr>
          <w:bCs/>
          <w:spacing w:val="2"/>
          <w:lang w:eastAsia="ru-RU"/>
        </w:rPr>
        <w:t xml:space="preserve"> с проведением официальных мероприятий</w:t>
      </w:r>
      <w:r>
        <w:rPr>
          <w:bCs/>
          <w:spacing w:val="2"/>
          <w:lang w:eastAsia="ru-RU"/>
        </w:rPr>
        <w:t xml:space="preserve">, расходуются </w:t>
      </w:r>
      <w:proofErr w:type="gramStart"/>
      <w:r>
        <w:rPr>
          <w:bCs/>
          <w:spacing w:val="2"/>
          <w:lang w:eastAsia="ru-RU"/>
        </w:rPr>
        <w:t>на</w:t>
      </w:r>
      <w:proofErr w:type="gramEnd"/>
      <w:r>
        <w:rPr>
          <w:bCs/>
          <w:spacing w:val="2"/>
          <w:lang w:eastAsia="ru-RU"/>
        </w:rPr>
        <w:t>:</w:t>
      </w:r>
    </w:p>
    <w:p w:rsidR="00D00460" w:rsidRPr="006059C3" w:rsidRDefault="00D00460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приобретение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059C3">
        <w:rPr>
          <w:rFonts w:ascii="Times New Roman" w:eastAsiaTheme="minorHAnsi" w:hAnsi="Times New Roman"/>
          <w:sz w:val="28"/>
          <w:szCs w:val="28"/>
        </w:rPr>
        <w:t>книг, альбомов, буклетов и полиграфической продукции в качестве подарков</w:t>
      </w:r>
      <w:r w:rsidR="0060732B">
        <w:rPr>
          <w:rFonts w:ascii="Times New Roman" w:eastAsiaTheme="minorHAnsi" w:hAnsi="Times New Roman"/>
          <w:sz w:val="28"/>
          <w:szCs w:val="28"/>
        </w:rPr>
        <w:t>,</w:t>
      </w:r>
      <w:r w:rsidRPr="006059C3">
        <w:rPr>
          <w:rFonts w:ascii="Times New Roman" w:eastAsiaTheme="minorHAnsi" w:hAnsi="Times New Roman"/>
          <w:sz w:val="28"/>
          <w:szCs w:val="28"/>
        </w:rPr>
        <w:t xml:space="preserve"> цветов</w:t>
      </w:r>
      <w:r w:rsidR="00CA7969">
        <w:rPr>
          <w:rFonts w:ascii="Times New Roman" w:eastAsiaTheme="minorHAnsi" w:hAnsi="Times New Roman"/>
          <w:sz w:val="28"/>
          <w:szCs w:val="28"/>
        </w:rPr>
        <w:t>,</w:t>
      </w:r>
      <w:r w:rsidRPr="006059C3">
        <w:rPr>
          <w:rFonts w:ascii="Times New Roman" w:eastAsiaTheme="minorHAnsi" w:hAnsi="Times New Roman"/>
          <w:sz w:val="28"/>
          <w:szCs w:val="28"/>
        </w:rPr>
        <w:t xml:space="preserve"> сувениров, памятных подарков, подароч</w:t>
      </w:r>
      <w:r>
        <w:rPr>
          <w:rFonts w:ascii="Times New Roman" w:eastAsiaTheme="minorHAnsi" w:hAnsi="Times New Roman"/>
          <w:sz w:val="28"/>
          <w:szCs w:val="28"/>
        </w:rPr>
        <w:t>ных наборов в качестве подарков;</w:t>
      </w:r>
    </w:p>
    <w:p w:rsidR="00D00460" w:rsidRDefault="00D00460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lastRenderedPageBreak/>
        <w:t xml:space="preserve">2)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6059C3">
        <w:rPr>
          <w:rFonts w:ascii="Times New Roman" w:eastAsiaTheme="minorHAnsi" w:hAnsi="Times New Roman"/>
          <w:sz w:val="28"/>
          <w:szCs w:val="28"/>
        </w:rPr>
        <w:t>частие в траурных мероприятиях, посвященных памятным общероссийским датам, а также связанных со смертью заслуженных людей и</w:t>
      </w:r>
      <w:r>
        <w:rPr>
          <w:rFonts w:ascii="Times New Roman" w:eastAsiaTheme="minorHAnsi" w:hAnsi="Times New Roman"/>
          <w:sz w:val="28"/>
          <w:szCs w:val="28"/>
        </w:rPr>
        <w:t xml:space="preserve"> другими трагическими событиями (</w:t>
      </w:r>
      <w:r w:rsidRPr="006059C3">
        <w:rPr>
          <w:rFonts w:ascii="Times New Roman" w:eastAsiaTheme="minorHAnsi" w:hAnsi="Times New Roman"/>
          <w:sz w:val="28"/>
          <w:szCs w:val="28"/>
        </w:rPr>
        <w:t>цветы и траурный венок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D00460" w:rsidRDefault="00067B9B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3.3</w:t>
      </w:r>
      <w:r w:rsidR="00B574B9" w:rsidRPr="00446B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1C729D" w:rsidRPr="00446BA5">
        <w:rPr>
          <w:rFonts w:ascii="Times New Roman" w:eastAsiaTheme="minorHAnsi" w:hAnsi="Times New Roman"/>
          <w:sz w:val="28"/>
          <w:szCs w:val="28"/>
        </w:rPr>
        <w:t>Орган местного самоуправления</w:t>
      </w:r>
      <w:r w:rsidR="00B47472">
        <w:rPr>
          <w:rFonts w:ascii="Times New Roman" w:eastAsiaTheme="minorHAnsi" w:hAnsi="Times New Roman"/>
          <w:sz w:val="28"/>
          <w:szCs w:val="28"/>
        </w:rPr>
        <w:t xml:space="preserve"> </w:t>
      </w:r>
      <w:r w:rsidR="00AA0131">
        <w:rPr>
          <w:rFonts w:ascii="Times New Roman" w:eastAsiaTheme="minorHAnsi" w:hAnsi="Times New Roman"/>
          <w:sz w:val="28"/>
          <w:szCs w:val="28"/>
        </w:rPr>
        <w:t>города Бузулука</w:t>
      </w:r>
      <w:r w:rsidR="00390537">
        <w:rPr>
          <w:rFonts w:ascii="Times New Roman" w:eastAsiaTheme="minorHAnsi" w:hAnsi="Times New Roman"/>
          <w:sz w:val="28"/>
          <w:szCs w:val="28"/>
        </w:rPr>
        <w:t>,</w:t>
      </w:r>
      <w:r w:rsidR="007228B4">
        <w:rPr>
          <w:rFonts w:ascii="Times New Roman" w:eastAsiaTheme="minorHAnsi" w:hAnsi="Times New Roman"/>
          <w:sz w:val="28"/>
          <w:szCs w:val="28"/>
        </w:rPr>
        <w:t xml:space="preserve"> </w:t>
      </w:r>
      <w:r w:rsidR="001C729D" w:rsidRPr="00446BA5">
        <w:rPr>
          <w:rFonts w:ascii="Times New Roman" w:eastAsiaTheme="minorHAnsi" w:hAnsi="Times New Roman"/>
          <w:sz w:val="28"/>
          <w:szCs w:val="28"/>
        </w:rPr>
        <w:t xml:space="preserve">ответственный за </w:t>
      </w:r>
      <w:r w:rsidR="00B01FFA" w:rsidRPr="00446BA5">
        <w:rPr>
          <w:rFonts w:ascii="Times New Roman" w:eastAsiaTheme="minorHAnsi" w:hAnsi="Times New Roman"/>
          <w:sz w:val="28"/>
          <w:szCs w:val="28"/>
        </w:rPr>
        <w:t xml:space="preserve"> официальное  мероприятие</w:t>
      </w:r>
      <w:r w:rsidR="007228B4">
        <w:rPr>
          <w:rFonts w:ascii="Times New Roman" w:eastAsiaTheme="minorHAnsi" w:hAnsi="Times New Roman"/>
          <w:sz w:val="28"/>
          <w:szCs w:val="28"/>
        </w:rPr>
        <w:t>,</w:t>
      </w:r>
      <w:r w:rsidR="00B01FFA" w:rsidRPr="00446BA5">
        <w:rPr>
          <w:rFonts w:ascii="Times New Roman" w:eastAsiaTheme="minorHAnsi" w:hAnsi="Times New Roman"/>
          <w:sz w:val="28"/>
          <w:szCs w:val="28"/>
        </w:rPr>
        <w:t xml:space="preserve">  готовит </w:t>
      </w:r>
      <w:r w:rsidR="001C729D" w:rsidRPr="00446BA5">
        <w:rPr>
          <w:rFonts w:ascii="Times New Roman" w:eastAsiaTheme="minorHAnsi" w:hAnsi="Times New Roman"/>
          <w:sz w:val="28"/>
          <w:szCs w:val="28"/>
        </w:rPr>
        <w:t xml:space="preserve"> следующие документы: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 xml:space="preserve">- распорядительный документ руководителя органа </w:t>
      </w:r>
      <w:r w:rsidR="0060686C" w:rsidRPr="00446BA5">
        <w:rPr>
          <w:rFonts w:ascii="Times New Roman" w:eastAsiaTheme="minorHAnsi" w:hAnsi="Times New Roman"/>
          <w:sz w:val="28"/>
          <w:szCs w:val="28"/>
        </w:rPr>
        <w:t xml:space="preserve">местного самоуправления </w:t>
      </w:r>
      <w:r w:rsidRPr="00446BA5">
        <w:rPr>
          <w:rFonts w:ascii="Times New Roman" w:eastAsiaTheme="minorHAnsi" w:hAnsi="Times New Roman"/>
          <w:sz w:val="28"/>
          <w:szCs w:val="28"/>
        </w:rPr>
        <w:t>на проведение мероприятия;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>- программу проведения мероприятия</w:t>
      </w:r>
      <w:r w:rsidR="007D74FF">
        <w:rPr>
          <w:rFonts w:ascii="Times New Roman" w:eastAsiaTheme="minorHAnsi" w:hAnsi="Times New Roman"/>
          <w:sz w:val="28"/>
          <w:szCs w:val="28"/>
        </w:rPr>
        <w:t xml:space="preserve"> по форме согласно </w:t>
      </w:r>
      <w:r w:rsidR="007228B4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D74FF">
        <w:rPr>
          <w:rFonts w:ascii="Times New Roman" w:eastAsiaTheme="minorHAnsi" w:hAnsi="Times New Roman"/>
          <w:sz w:val="28"/>
          <w:szCs w:val="28"/>
        </w:rPr>
        <w:t>приложению №</w:t>
      </w:r>
      <w:r w:rsidR="00390537">
        <w:rPr>
          <w:rFonts w:ascii="Times New Roman" w:eastAsiaTheme="minorHAnsi" w:hAnsi="Times New Roman"/>
          <w:sz w:val="28"/>
          <w:szCs w:val="28"/>
        </w:rPr>
        <w:t>1 к</w:t>
      </w:r>
      <w:r w:rsidR="00EE2669">
        <w:rPr>
          <w:rFonts w:ascii="Times New Roman" w:eastAsiaTheme="minorHAnsi" w:hAnsi="Times New Roman"/>
          <w:sz w:val="28"/>
          <w:szCs w:val="28"/>
        </w:rPr>
        <w:t xml:space="preserve"> настоящему</w:t>
      </w:r>
      <w:r w:rsidR="00390537">
        <w:rPr>
          <w:rFonts w:ascii="Times New Roman" w:eastAsiaTheme="minorHAnsi" w:hAnsi="Times New Roman"/>
          <w:sz w:val="28"/>
          <w:szCs w:val="28"/>
        </w:rPr>
        <w:t xml:space="preserve"> Положению</w:t>
      </w:r>
      <w:r w:rsidR="007D74FF">
        <w:rPr>
          <w:rFonts w:ascii="Times New Roman" w:eastAsiaTheme="minorHAnsi" w:hAnsi="Times New Roman"/>
          <w:sz w:val="28"/>
          <w:szCs w:val="28"/>
        </w:rPr>
        <w:t>;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>- смету расходов</w:t>
      </w:r>
      <w:r w:rsidR="00B47472">
        <w:rPr>
          <w:rFonts w:ascii="Times New Roman" w:eastAsiaTheme="minorHAnsi" w:hAnsi="Times New Roman"/>
          <w:sz w:val="28"/>
          <w:szCs w:val="28"/>
        </w:rPr>
        <w:t xml:space="preserve"> </w:t>
      </w:r>
      <w:r w:rsidR="007D74FF">
        <w:rPr>
          <w:rFonts w:ascii="Times New Roman" w:eastAsiaTheme="minorHAnsi" w:hAnsi="Times New Roman"/>
          <w:sz w:val="28"/>
          <w:szCs w:val="28"/>
        </w:rPr>
        <w:t>по форме согласно приложению №2</w:t>
      </w:r>
      <w:r w:rsidR="00390537">
        <w:rPr>
          <w:rFonts w:ascii="Times New Roman" w:eastAsiaTheme="minorHAnsi" w:hAnsi="Times New Roman"/>
          <w:sz w:val="28"/>
          <w:szCs w:val="28"/>
        </w:rPr>
        <w:t xml:space="preserve"> к</w:t>
      </w:r>
      <w:r w:rsidR="00EE2669">
        <w:rPr>
          <w:rFonts w:ascii="Times New Roman" w:eastAsiaTheme="minorHAnsi" w:hAnsi="Times New Roman"/>
          <w:sz w:val="28"/>
          <w:szCs w:val="28"/>
        </w:rPr>
        <w:t xml:space="preserve"> настоящему </w:t>
      </w:r>
      <w:r w:rsidR="00390537">
        <w:rPr>
          <w:rFonts w:ascii="Times New Roman" w:eastAsiaTheme="minorHAnsi" w:hAnsi="Times New Roman"/>
          <w:sz w:val="28"/>
          <w:szCs w:val="28"/>
        </w:rPr>
        <w:t>Положению</w:t>
      </w:r>
      <w:r w:rsidR="007D74FF">
        <w:rPr>
          <w:rFonts w:ascii="Times New Roman" w:eastAsiaTheme="minorHAnsi" w:hAnsi="Times New Roman"/>
          <w:sz w:val="28"/>
          <w:szCs w:val="28"/>
        </w:rPr>
        <w:t>.</w:t>
      </w:r>
    </w:p>
    <w:p w:rsidR="00D00460" w:rsidRDefault="00067B9B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3.4</w:t>
      </w:r>
      <w:r w:rsidR="001C729D" w:rsidRPr="00446BA5">
        <w:rPr>
          <w:rFonts w:ascii="Times New Roman" w:eastAsiaTheme="minorHAnsi" w:hAnsi="Times New Roman"/>
          <w:sz w:val="28"/>
          <w:szCs w:val="28"/>
        </w:rPr>
        <w:t>. Распорядительный документ о проведении мероприятия должен содержать: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>1) программу мероприятия;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>2) смету расходов на организацию мероприятия (приема);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>3) источники финансирования расходов;</w:t>
      </w:r>
    </w:p>
    <w:p w:rsidR="00D00460" w:rsidRDefault="001C729D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46BA5">
        <w:rPr>
          <w:rFonts w:ascii="Times New Roman" w:eastAsiaTheme="minorHAnsi" w:hAnsi="Times New Roman"/>
          <w:sz w:val="28"/>
          <w:szCs w:val="28"/>
        </w:rPr>
        <w:t>4) список ответственных лиц за проведение мероприятия.</w:t>
      </w:r>
    </w:p>
    <w:p w:rsidR="00A95A3A" w:rsidRPr="00446BA5" w:rsidRDefault="00D00460" w:rsidP="00D0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3.5. </w:t>
      </w:r>
      <w:proofErr w:type="gramStart"/>
      <w:r w:rsidR="00A95A3A" w:rsidRPr="00446BA5">
        <w:rPr>
          <w:rFonts w:ascii="Times New Roman" w:eastAsiaTheme="minorHAnsi" w:hAnsi="Times New Roman"/>
          <w:sz w:val="28"/>
          <w:szCs w:val="28"/>
        </w:rPr>
        <w:t xml:space="preserve">В случаях выезда </w:t>
      </w:r>
      <w:r w:rsidR="0060732B">
        <w:rPr>
          <w:rFonts w:ascii="Times New Roman" w:eastAsiaTheme="minorHAnsi" w:hAnsi="Times New Roman"/>
          <w:sz w:val="28"/>
          <w:szCs w:val="28"/>
        </w:rPr>
        <w:t>лиц</w:t>
      </w:r>
      <w:r w:rsidR="0060732B" w:rsidRPr="00446BA5">
        <w:rPr>
          <w:rFonts w:ascii="Times New Roman" w:hAnsi="Times New Roman"/>
          <w:spacing w:val="2"/>
          <w:sz w:val="28"/>
          <w:szCs w:val="28"/>
          <w:lang w:eastAsia="ru-RU"/>
        </w:rPr>
        <w:t>, замещающи</w:t>
      </w:r>
      <w:r w:rsidR="0060732B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="0060732B"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муниципальные должности </w:t>
      </w:r>
      <w:r w:rsidR="0060732B" w:rsidRPr="00AE696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должности муниципальной службы </w:t>
      </w:r>
      <w:r w:rsidR="0060732B"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органах местного самоуправления </w:t>
      </w:r>
      <w:r w:rsidR="0060732B"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r w:rsidR="0060732B">
        <w:rPr>
          <w:rFonts w:ascii="Times New Roman" w:eastAsiaTheme="minorHAnsi" w:hAnsi="Times New Roman"/>
          <w:sz w:val="28"/>
          <w:szCs w:val="28"/>
        </w:rPr>
        <w:t xml:space="preserve">, </w:t>
      </w:r>
      <w:r w:rsidR="00A95A3A" w:rsidRPr="00446BA5">
        <w:rPr>
          <w:rFonts w:ascii="Times New Roman" w:eastAsiaTheme="minorHAnsi" w:hAnsi="Times New Roman"/>
          <w:sz w:val="28"/>
          <w:szCs w:val="28"/>
        </w:rPr>
        <w:t xml:space="preserve">за пределы региона в целях представления интересов </w:t>
      </w:r>
      <w:r w:rsidR="003C3F5B">
        <w:rPr>
          <w:rFonts w:ascii="Times New Roman" w:eastAsiaTheme="minorHAnsi" w:hAnsi="Times New Roman"/>
          <w:sz w:val="28"/>
          <w:szCs w:val="28"/>
        </w:rPr>
        <w:t xml:space="preserve">города </w:t>
      </w:r>
      <w:r w:rsidR="007228B4">
        <w:rPr>
          <w:rFonts w:ascii="Times New Roman" w:eastAsiaTheme="minorHAnsi" w:hAnsi="Times New Roman"/>
          <w:sz w:val="28"/>
          <w:szCs w:val="28"/>
        </w:rPr>
        <w:t xml:space="preserve">Бузулука </w:t>
      </w:r>
      <w:r w:rsidR="0060732B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A95A3A" w:rsidRPr="00446BA5">
        <w:rPr>
          <w:rFonts w:ascii="Times New Roman" w:eastAsiaTheme="minorHAnsi" w:hAnsi="Times New Roman"/>
          <w:sz w:val="28"/>
          <w:szCs w:val="28"/>
        </w:rPr>
        <w:t>расходование средств на приобретение и/или изготовление сувениров или памятных подар</w:t>
      </w:r>
      <w:r w:rsidR="003C3F5B">
        <w:rPr>
          <w:rFonts w:ascii="Times New Roman" w:eastAsiaTheme="minorHAnsi" w:hAnsi="Times New Roman"/>
          <w:sz w:val="28"/>
          <w:szCs w:val="28"/>
        </w:rPr>
        <w:t>ков с символикой города</w:t>
      </w:r>
      <w:r w:rsidR="00A95A3A" w:rsidRPr="00446BA5">
        <w:rPr>
          <w:rFonts w:ascii="Times New Roman" w:eastAsiaTheme="minorHAnsi" w:hAnsi="Times New Roman"/>
          <w:sz w:val="28"/>
          <w:szCs w:val="28"/>
        </w:rPr>
        <w:t xml:space="preserve">, цветов </w:t>
      </w:r>
      <w:r w:rsidR="0060732B">
        <w:rPr>
          <w:rFonts w:ascii="Times New Roman" w:eastAsiaTheme="minorHAnsi" w:hAnsi="Times New Roman"/>
          <w:sz w:val="28"/>
          <w:szCs w:val="28"/>
        </w:rPr>
        <w:t xml:space="preserve">в соответствии с программой мероприятия и </w:t>
      </w:r>
      <w:r w:rsidR="00A95A3A" w:rsidRPr="00446BA5">
        <w:rPr>
          <w:rFonts w:ascii="Times New Roman" w:eastAsiaTheme="minorHAnsi" w:hAnsi="Times New Roman"/>
          <w:sz w:val="28"/>
          <w:szCs w:val="28"/>
        </w:rPr>
        <w:t>на основании договоров (контрактов), заключенных в соответствии с законодательством в сфере закупок.</w:t>
      </w:r>
      <w:proofErr w:type="gramEnd"/>
    </w:p>
    <w:p w:rsidR="007F28BA" w:rsidRPr="00446BA5" w:rsidRDefault="007F28BA" w:rsidP="0044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</w:p>
    <w:p w:rsidR="0046132B" w:rsidRPr="003C3F5B" w:rsidRDefault="00067B9B" w:rsidP="005D30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C3F5B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="00492F37" w:rsidRPr="003C3F5B">
        <w:rPr>
          <w:rFonts w:ascii="Times New Roman" w:hAnsi="Times New Roman"/>
          <w:bCs/>
          <w:spacing w:val="2"/>
          <w:sz w:val="28"/>
          <w:szCs w:val="28"/>
          <w:lang w:eastAsia="ru-RU"/>
        </w:rPr>
        <w:t>. Формирование и финансовое обеспечение представительских и иных расходов, связанных с проведением официальных мероприятий</w:t>
      </w:r>
      <w:r w:rsidR="00492F37" w:rsidRPr="003C3F5B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60732B" w:rsidRPr="00CE62FC" w:rsidRDefault="00067B9B" w:rsidP="0060732B">
      <w:pPr>
        <w:pStyle w:val="ConsPlusNormal"/>
        <w:ind w:firstLine="567"/>
        <w:jc w:val="both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>4</w:t>
      </w:r>
      <w:r w:rsidR="0046132B" w:rsidRPr="00446BA5">
        <w:rPr>
          <w:spacing w:val="2"/>
          <w:lang w:eastAsia="ru-RU"/>
        </w:rPr>
        <w:t>.</w:t>
      </w:r>
      <w:r w:rsidR="00492F37" w:rsidRPr="00446BA5">
        <w:rPr>
          <w:spacing w:val="2"/>
          <w:lang w:eastAsia="ru-RU"/>
        </w:rPr>
        <w:t xml:space="preserve">1. </w:t>
      </w:r>
      <w:proofErr w:type="gramStart"/>
      <w:r w:rsidR="00492F37" w:rsidRPr="00446BA5">
        <w:rPr>
          <w:spacing w:val="2"/>
          <w:lang w:eastAsia="ru-RU"/>
        </w:rPr>
        <w:t>Формирование представительских и иных расходов, связанных с проведением официальных мероприятий</w:t>
      </w:r>
      <w:r w:rsidR="003C3F5B">
        <w:rPr>
          <w:spacing w:val="2"/>
          <w:lang w:eastAsia="ru-RU"/>
        </w:rPr>
        <w:t xml:space="preserve"> в </w:t>
      </w:r>
      <w:r w:rsidR="003C3F5B" w:rsidRPr="0060732B">
        <w:rPr>
          <w:spacing w:val="2"/>
          <w:lang w:eastAsia="ru-RU"/>
        </w:rPr>
        <w:t>муниципальном образованиигород Бузулука Оренбургской области</w:t>
      </w:r>
      <w:r w:rsidR="00492F37" w:rsidRPr="00446BA5">
        <w:rPr>
          <w:spacing w:val="2"/>
          <w:lang w:eastAsia="ru-RU"/>
        </w:rPr>
        <w:t>, осуществляется на основе сметы таких расходов, которая составляется по форме, приведенной в </w:t>
      </w:r>
      <w:hyperlink r:id="rId10" w:history="1">
        <w:r w:rsidR="0046132B" w:rsidRPr="00446BA5">
          <w:rPr>
            <w:spacing w:val="2"/>
            <w:lang w:eastAsia="ru-RU"/>
          </w:rPr>
          <w:t>приложении №</w:t>
        </w:r>
        <w:r w:rsidR="00830FFB">
          <w:rPr>
            <w:spacing w:val="2"/>
            <w:lang w:eastAsia="ru-RU"/>
          </w:rPr>
          <w:t xml:space="preserve"> </w:t>
        </w:r>
        <w:r w:rsidR="00492F37" w:rsidRPr="00446BA5">
          <w:rPr>
            <w:spacing w:val="2"/>
            <w:lang w:eastAsia="ru-RU"/>
          </w:rPr>
          <w:t>2</w:t>
        </w:r>
      </w:hyperlink>
      <w:r w:rsidR="00492F37" w:rsidRPr="00446BA5">
        <w:rPr>
          <w:spacing w:val="2"/>
          <w:lang w:eastAsia="ru-RU"/>
        </w:rPr>
        <w:t> </w:t>
      </w:r>
      <w:r w:rsidR="009B300C">
        <w:rPr>
          <w:spacing w:val="2"/>
          <w:lang w:eastAsia="ru-RU"/>
        </w:rPr>
        <w:t xml:space="preserve"> </w:t>
      </w:r>
      <w:r w:rsidR="00492F37" w:rsidRPr="00446BA5">
        <w:rPr>
          <w:spacing w:val="2"/>
          <w:lang w:eastAsia="ru-RU"/>
        </w:rPr>
        <w:t xml:space="preserve">к настоящему Положению, и утверждается руководителем соответствующего </w:t>
      </w:r>
      <w:r w:rsidR="00A231E2" w:rsidRPr="00446BA5">
        <w:rPr>
          <w:spacing w:val="2"/>
          <w:lang w:eastAsia="ru-RU"/>
        </w:rPr>
        <w:t>органа местного самоуправления</w:t>
      </w:r>
      <w:r w:rsidR="0060732B" w:rsidRPr="0060732B">
        <w:rPr>
          <w:spacing w:val="2"/>
          <w:lang w:eastAsia="ru-RU"/>
        </w:rPr>
        <w:t xml:space="preserve"> </w:t>
      </w:r>
      <w:r w:rsidR="0060732B" w:rsidRPr="00EA1E2E">
        <w:rPr>
          <w:spacing w:val="2"/>
          <w:lang w:eastAsia="ru-RU"/>
        </w:rPr>
        <w:t>или иным уполномоченным</w:t>
      </w:r>
      <w:r w:rsidR="0060732B">
        <w:rPr>
          <w:spacing w:val="2"/>
          <w:lang w:eastAsia="ru-RU"/>
        </w:rPr>
        <w:t xml:space="preserve"> </w:t>
      </w:r>
      <w:r w:rsidR="0060732B" w:rsidRPr="00EA1E2E">
        <w:rPr>
          <w:spacing w:val="2"/>
          <w:lang w:eastAsia="ru-RU"/>
        </w:rPr>
        <w:t>таким руководителем должностным лицом.</w:t>
      </w:r>
      <w:proofErr w:type="gramEnd"/>
    </w:p>
    <w:p w:rsidR="00D00460" w:rsidRDefault="00067B9B" w:rsidP="00D00460">
      <w:pPr>
        <w:pStyle w:val="ConsPlusNormal"/>
        <w:ind w:firstLine="567"/>
        <w:jc w:val="both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>4</w:t>
      </w:r>
      <w:r w:rsidR="0046132B" w:rsidRPr="00446BA5">
        <w:rPr>
          <w:spacing w:val="2"/>
          <w:lang w:eastAsia="ru-RU"/>
        </w:rPr>
        <w:t>.</w:t>
      </w:r>
      <w:r w:rsidR="00492F37" w:rsidRPr="00446BA5">
        <w:rPr>
          <w:spacing w:val="2"/>
          <w:lang w:eastAsia="ru-RU"/>
        </w:rPr>
        <w:t xml:space="preserve">2. Сметы представительских и иных расходов, связанных с проведением официальных мероприятий, составляются должностными лицами соответствующих органов местного самоуправления </w:t>
      </w:r>
      <w:r w:rsidR="00AA0131">
        <w:rPr>
          <w:spacing w:val="2"/>
          <w:lang w:eastAsia="ru-RU"/>
        </w:rPr>
        <w:t>города Бузулука</w:t>
      </w:r>
      <w:r w:rsidR="00492F37" w:rsidRPr="00446BA5">
        <w:rPr>
          <w:spacing w:val="2"/>
          <w:lang w:eastAsia="ru-RU"/>
        </w:rPr>
        <w:t>.</w:t>
      </w:r>
    </w:p>
    <w:p w:rsidR="00D00460" w:rsidRDefault="00067B9B" w:rsidP="00D00460">
      <w:pPr>
        <w:pStyle w:val="ConsPlusNormal"/>
        <w:ind w:firstLine="567"/>
        <w:jc w:val="both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>4</w:t>
      </w:r>
      <w:r w:rsidR="0046132B" w:rsidRPr="00446BA5">
        <w:rPr>
          <w:spacing w:val="2"/>
          <w:lang w:eastAsia="ru-RU"/>
        </w:rPr>
        <w:t>.</w:t>
      </w:r>
      <w:r w:rsidR="00492F37" w:rsidRPr="00446BA5">
        <w:rPr>
          <w:spacing w:val="2"/>
          <w:lang w:eastAsia="ru-RU"/>
        </w:rPr>
        <w:t xml:space="preserve">3. Порядок подготовки, утверждения и исполнения </w:t>
      </w:r>
      <w:proofErr w:type="gramStart"/>
      <w:r w:rsidR="00492F37" w:rsidRPr="00446BA5">
        <w:rPr>
          <w:spacing w:val="2"/>
          <w:lang w:eastAsia="ru-RU"/>
        </w:rPr>
        <w:t>смет</w:t>
      </w:r>
      <w:proofErr w:type="gramEnd"/>
      <w:r w:rsidR="00492F37" w:rsidRPr="00446BA5">
        <w:rPr>
          <w:spacing w:val="2"/>
          <w:lang w:eastAsia="ru-RU"/>
        </w:rPr>
        <w:t xml:space="preserve"> представительских и иных расходов, связанных с проведением официальных мероприятий, с учетом требований, предусмотренных наст</w:t>
      </w:r>
      <w:r w:rsidR="00A231E2" w:rsidRPr="00446BA5">
        <w:rPr>
          <w:spacing w:val="2"/>
          <w:lang w:eastAsia="ru-RU"/>
        </w:rPr>
        <w:t>оящим Положением, утверждается</w:t>
      </w:r>
      <w:r w:rsidR="0060732B">
        <w:rPr>
          <w:spacing w:val="2"/>
          <w:lang w:eastAsia="ru-RU"/>
        </w:rPr>
        <w:t xml:space="preserve"> </w:t>
      </w:r>
      <w:r w:rsidR="000D521E" w:rsidRPr="000D521E">
        <w:rPr>
          <w:spacing w:val="2"/>
          <w:lang w:eastAsia="ru-RU"/>
        </w:rPr>
        <w:t>правовым актом</w:t>
      </w:r>
      <w:r w:rsidR="00492F37" w:rsidRPr="000D521E">
        <w:rPr>
          <w:spacing w:val="2"/>
          <w:lang w:eastAsia="ru-RU"/>
        </w:rPr>
        <w:t xml:space="preserve"> </w:t>
      </w:r>
      <w:r w:rsidR="0060732B">
        <w:rPr>
          <w:spacing w:val="2"/>
          <w:lang w:eastAsia="ru-RU"/>
        </w:rPr>
        <w:t>соответствующего органа местного самоуправления города Бузулука.</w:t>
      </w:r>
    </w:p>
    <w:p w:rsidR="00D00460" w:rsidRDefault="00067B9B" w:rsidP="00D00460">
      <w:pPr>
        <w:pStyle w:val="ConsPlusNormal"/>
        <w:ind w:firstLine="567"/>
        <w:jc w:val="both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lastRenderedPageBreak/>
        <w:t>4</w:t>
      </w:r>
      <w:r w:rsidR="005D3061">
        <w:rPr>
          <w:spacing w:val="2"/>
          <w:lang w:eastAsia="ru-RU"/>
        </w:rPr>
        <w:t>.4.</w:t>
      </w:r>
      <w:r w:rsidR="00492F37" w:rsidRPr="00446BA5">
        <w:rPr>
          <w:spacing w:val="2"/>
          <w:lang w:eastAsia="ru-RU"/>
        </w:rPr>
        <w:t xml:space="preserve"> Финансовое обеспечение представительских и иных расходов, связанных с проведением официальных мероприятий, осуществляется за счет средств бюджета </w:t>
      </w:r>
      <w:r w:rsidR="00AA0131">
        <w:rPr>
          <w:spacing w:val="2"/>
          <w:lang w:eastAsia="ru-RU"/>
        </w:rPr>
        <w:t>города Бузулука</w:t>
      </w:r>
      <w:r w:rsidR="00492F37" w:rsidRPr="00446BA5">
        <w:rPr>
          <w:spacing w:val="2"/>
          <w:lang w:eastAsia="ru-RU"/>
        </w:rPr>
        <w:t xml:space="preserve">, предусмотренных на обеспечение </w:t>
      </w:r>
      <w:proofErr w:type="gramStart"/>
      <w:r w:rsidR="00492F37" w:rsidRPr="00446BA5">
        <w:rPr>
          <w:spacing w:val="2"/>
          <w:lang w:eastAsia="ru-RU"/>
        </w:rPr>
        <w:t xml:space="preserve">функционирования соответствующих органов местного самоуправления </w:t>
      </w:r>
      <w:r w:rsidR="00AA0131">
        <w:rPr>
          <w:spacing w:val="2"/>
          <w:lang w:eastAsia="ru-RU"/>
        </w:rPr>
        <w:t>города Бузулука</w:t>
      </w:r>
      <w:proofErr w:type="gramEnd"/>
      <w:r w:rsidR="009364A0">
        <w:rPr>
          <w:spacing w:val="2"/>
          <w:lang w:eastAsia="ru-RU"/>
        </w:rPr>
        <w:t xml:space="preserve"> в соответствии  с</w:t>
      </w:r>
      <w:r w:rsidR="00830FFB">
        <w:rPr>
          <w:spacing w:val="2"/>
          <w:lang w:eastAsia="ru-RU"/>
        </w:rPr>
        <w:t xml:space="preserve"> </w:t>
      </w:r>
      <w:r w:rsidR="000D521E">
        <w:rPr>
          <w:bCs/>
        </w:rPr>
        <w:t>приложением № 2</w:t>
      </w:r>
      <w:r w:rsidR="00E24A69">
        <w:rPr>
          <w:bCs/>
        </w:rPr>
        <w:t xml:space="preserve"> к настоящему </w:t>
      </w:r>
      <w:r w:rsidR="000D521E">
        <w:rPr>
          <w:bCs/>
        </w:rPr>
        <w:t>решению</w:t>
      </w:r>
      <w:r w:rsidR="007228B4">
        <w:rPr>
          <w:bCs/>
        </w:rPr>
        <w:t>.</w:t>
      </w:r>
      <w:r w:rsidR="00E24A69">
        <w:rPr>
          <w:spacing w:val="2"/>
          <w:lang w:eastAsia="ru-RU"/>
        </w:rPr>
        <w:t xml:space="preserve"> </w:t>
      </w:r>
    </w:p>
    <w:p w:rsidR="00492F37" w:rsidRPr="00446BA5" w:rsidRDefault="00067B9B" w:rsidP="00D00460">
      <w:pPr>
        <w:pStyle w:val="ConsPlusNormal"/>
        <w:ind w:firstLine="567"/>
        <w:jc w:val="both"/>
        <w:outlineLvl w:val="1"/>
        <w:rPr>
          <w:spacing w:val="2"/>
          <w:lang w:eastAsia="ru-RU"/>
        </w:rPr>
      </w:pPr>
      <w:r>
        <w:rPr>
          <w:spacing w:val="2"/>
          <w:lang w:eastAsia="ru-RU"/>
        </w:rPr>
        <w:t>4</w:t>
      </w:r>
      <w:r w:rsidR="005D3061">
        <w:rPr>
          <w:spacing w:val="2"/>
          <w:lang w:eastAsia="ru-RU"/>
        </w:rPr>
        <w:t>.5.</w:t>
      </w:r>
      <w:r w:rsidR="003C3F5B">
        <w:rPr>
          <w:spacing w:val="2"/>
          <w:lang w:eastAsia="ru-RU"/>
        </w:rPr>
        <w:t>Принятие обязательств, обусла</w:t>
      </w:r>
      <w:r w:rsidR="00492F37" w:rsidRPr="00446BA5">
        <w:rPr>
          <w:spacing w:val="2"/>
          <w:lang w:eastAsia="ru-RU"/>
        </w:rPr>
        <w:t>вливающих возникновение представительских и иных расходов, связанных с проведением официаль</w:t>
      </w:r>
      <w:r w:rsidR="000D521E">
        <w:rPr>
          <w:spacing w:val="2"/>
          <w:lang w:eastAsia="ru-RU"/>
        </w:rPr>
        <w:t>ных мероприятий, осуществляется администрацией</w:t>
      </w:r>
      <w:r w:rsidR="008C6580">
        <w:rPr>
          <w:spacing w:val="2"/>
          <w:lang w:eastAsia="ru-RU"/>
        </w:rPr>
        <w:t xml:space="preserve"> </w:t>
      </w:r>
      <w:r w:rsidR="00AA0131">
        <w:rPr>
          <w:spacing w:val="2"/>
          <w:lang w:eastAsia="ru-RU"/>
        </w:rPr>
        <w:t>города Бузулука</w:t>
      </w:r>
      <w:r w:rsidR="00492F37" w:rsidRPr="00446BA5">
        <w:rPr>
          <w:spacing w:val="2"/>
          <w:lang w:eastAsia="ru-RU"/>
        </w:rPr>
        <w:t xml:space="preserve"> 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</w:t>
      </w:r>
      <w:r w:rsidR="00EF3C69">
        <w:rPr>
          <w:spacing w:val="2"/>
          <w:lang w:eastAsia="ru-RU"/>
        </w:rPr>
        <w:t>арственных и муниципальных нужд</w:t>
      </w:r>
      <w:r w:rsidR="003F066E">
        <w:rPr>
          <w:spacing w:val="2"/>
          <w:lang w:eastAsia="ru-RU"/>
        </w:rPr>
        <w:t xml:space="preserve">. Предельный размер </w:t>
      </w:r>
      <w:r w:rsidR="003F066E" w:rsidRPr="00446BA5">
        <w:rPr>
          <w:spacing w:val="2"/>
          <w:lang w:eastAsia="ru-RU"/>
        </w:rPr>
        <w:t>представительских и иных расходов, связанных с пров</w:t>
      </w:r>
      <w:r w:rsidR="003F066E">
        <w:rPr>
          <w:spacing w:val="2"/>
          <w:lang w:eastAsia="ru-RU"/>
        </w:rPr>
        <w:t>едением официальных мероприятий</w:t>
      </w:r>
      <w:r w:rsidR="008C6580">
        <w:rPr>
          <w:spacing w:val="2"/>
          <w:lang w:eastAsia="ru-RU"/>
        </w:rPr>
        <w:t>,</w:t>
      </w:r>
      <w:r w:rsidR="003F066E">
        <w:rPr>
          <w:spacing w:val="2"/>
          <w:lang w:eastAsia="ru-RU"/>
        </w:rPr>
        <w:t xml:space="preserve"> устанавливается решением </w:t>
      </w:r>
      <w:r w:rsidR="003C3F5B">
        <w:rPr>
          <w:spacing w:val="2"/>
          <w:lang w:eastAsia="ru-RU"/>
        </w:rPr>
        <w:t>г</w:t>
      </w:r>
      <w:r w:rsidR="00AA0131">
        <w:rPr>
          <w:spacing w:val="2"/>
          <w:lang w:eastAsia="ru-RU"/>
        </w:rPr>
        <w:t xml:space="preserve">ородского </w:t>
      </w:r>
      <w:r w:rsidR="003F066E">
        <w:rPr>
          <w:spacing w:val="2"/>
          <w:lang w:eastAsia="ru-RU"/>
        </w:rPr>
        <w:t xml:space="preserve">Совета депутатов </w:t>
      </w:r>
      <w:r w:rsidR="00EF3C69">
        <w:rPr>
          <w:spacing w:val="2"/>
          <w:lang w:eastAsia="ru-RU"/>
        </w:rPr>
        <w:t>в бюджете на очередной финансовый год.</w:t>
      </w:r>
    </w:p>
    <w:p w:rsidR="00B87C55" w:rsidRPr="00446BA5" w:rsidRDefault="00B87C55" w:rsidP="0044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C55" w:rsidRPr="003C3F5B" w:rsidRDefault="00067B9B" w:rsidP="00446B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3C3F5B">
        <w:rPr>
          <w:rFonts w:ascii="Times New Roman" w:hAnsi="Times New Roman"/>
          <w:bCs/>
          <w:spacing w:val="2"/>
          <w:sz w:val="28"/>
          <w:szCs w:val="28"/>
          <w:lang w:eastAsia="ru-RU"/>
        </w:rPr>
        <w:t>5</w:t>
      </w:r>
      <w:r w:rsidR="00492F37" w:rsidRPr="003C3F5B">
        <w:rPr>
          <w:rFonts w:ascii="Times New Roman" w:hAnsi="Times New Roman"/>
          <w:bCs/>
          <w:spacing w:val="2"/>
          <w:sz w:val="28"/>
          <w:szCs w:val="28"/>
          <w:lang w:eastAsia="ru-RU"/>
        </w:rPr>
        <w:t>. Отчетность по представительским и иным расходам, связанным с проведением официальных мероприятий</w:t>
      </w:r>
    </w:p>
    <w:p w:rsidR="00B87C55" w:rsidRPr="003C3F5B" w:rsidRDefault="00B87C55" w:rsidP="0044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00460" w:rsidRDefault="00067B9B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B87C55" w:rsidRPr="00446B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92F37"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составляется по форме, приведенной </w:t>
      </w:r>
      <w:r w:rsidR="00492F37" w:rsidRPr="005115D8">
        <w:rPr>
          <w:rFonts w:ascii="Times New Roman" w:hAnsi="Times New Roman"/>
          <w:spacing w:val="2"/>
          <w:sz w:val="28"/>
          <w:szCs w:val="28"/>
          <w:lang w:eastAsia="ru-RU"/>
        </w:rPr>
        <w:t>в </w:t>
      </w:r>
      <w:hyperlink r:id="rId11" w:history="1">
        <w:r w:rsidR="00B87C55" w:rsidRPr="005115D8">
          <w:rPr>
            <w:rFonts w:ascii="Times New Roman" w:hAnsi="Times New Roman"/>
            <w:spacing w:val="2"/>
            <w:sz w:val="28"/>
            <w:szCs w:val="28"/>
            <w:lang w:eastAsia="ru-RU"/>
          </w:rPr>
          <w:t>приложении №</w:t>
        </w:r>
      </w:hyperlink>
      <w:r w:rsidR="000D521E">
        <w:rPr>
          <w:rFonts w:ascii="Times New Roman" w:hAnsi="Times New Roman"/>
          <w:spacing w:val="2"/>
          <w:sz w:val="28"/>
          <w:szCs w:val="28"/>
          <w:lang w:eastAsia="ru-RU"/>
        </w:rPr>
        <w:t xml:space="preserve"> 3</w:t>
      </w:r>
      <w:r w:rsidR="0060732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2F37" w:rsidRPr="005115D8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492F37"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настоящему Положению, а также авансовым отчетом о расходовании средств </w:t>
      </w:r>
      <w:r w:rsidR="003F64BE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отчеты) </w:t>
      </w:r>
      <w:r w:rsidR="00492F37" w:rsidRPr="00446BA5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</w:t>
      </w:r>
      <w:r w:rsidR="00492F37" w:rsidRPr="00EA1E2E">
        <w:rPr>
          <w:rFonts w:ascii="Times New Roman" w:hAnsi="Times New Roman"/>
          <w:spacing w:val="2"/>
          <w:sz w:val="28"/>
          <w:szCs w:val="28"/>
          <w:lang w:eastAsia="ru-RU"/>
        </w:rPr>
        <w:t>выдачи таких средств материально-ответс</w:t>
      </w:r>
      <w:r w:rsidR="00D00460">
        <w:rPr>
          <w:rFonts w:ascii="Times New Roman" w:hAnsi="Times New Roman"/>
          <w:spacing w:val="2"/>
          <w:sz w:val="28"/>
          <w:szCs w:val="28"/>
          <w:lang w:eastAsia="ru-RU"/>
        </w:rPr>
        <w:t>твенному лицу в наличной форме.</w:t>
      </w:r>
    </w:p>
    <w:p w:rsidR="00EE2669" w:rsidRDefault="00067B9B" w:rsidP="00D0046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B87C55" w:rsidRPr="00EA1E2E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E2669">
        <w:rPr>
          <w:rFonts w:ascii="Times New Roman" w:hAnsi="Times New Roman"/>
          <w:spacing w:val="2"/>
          <w:sz w:val="28"/>
          <w:szCs w:val="28"/>
          <w:lang w:eastAsia="ru-RU"/>
        </w:rPr>
        <w:t>2. Отчеты</w:t>
      </w:r>
      <w:r w:rsidR="00EA1E2E" w:rsidRPr="00EA1E2E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по представительским и иным расходам, связанным с проведением официальных мероприятий,</w:t>
      </w:r>
      <w:r w:rsidR="00492F37" w:rsidRPr="00EA1E2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составляются лицами, ответственными за их подготовку, в срок не позднее 10 рабочих дней, следующих за днем завершения соответствующего официального мероприятия, и утверждаются руководителем соответствующего органа местного самоуправления </w:t>
      </w:r>
      <w:r w:rsidR="00AA0131">
        <w:rPr>
          <w:rFonts w:ascii="Times New Roman" w:hAnsi="Times New Roman"/>
          <w:spacing w:val="2"/>
          <w:sz w:val="28"/>
          <w:szCs w:val="28"/>
          <w:lang w:eastAsia="ru-RU"/>
        </w:rPr>
        <w:t>города Бузулука</w:t>
      </w:r>
      <w:r w:rsidR="0060732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2F37" w:rsidRPr="00EA1E2E">
        <w:rPr>
          <w:rFonts w:ascii="Times New Roman" w:hAnsi="Times New Roman"/>
          <w:spacing w:val="2"/>
          <w:sz w:val="28"/>
          <w:szCs w:val="28"/>
          <w:lang w:eastAsia="ru-RU"/>
        </w:rPr>
        <w:t>или иным уполномоченным</w:t>
      </w:r>
    </w:p>
    <w:p w:rsidR="00975F73" w:rsidRPr="00CE62FC" w:rsidRDefault="00492F37" w:rsidP="00CE62F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A1E2E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таким р</w:t>
      </w:r>
      <w:r w:rsidR="005A3454" w:rsidRPr="00EA1E2E">
        <w:rPr>
          <w:rFonts w:ascii="Times New Roman" w:hAnsi="Times New Roman"/>
          <w:spacing w:val="2"/>
          <w:sz w:val="28"/>
          <w:szCs w:val="28"/>
          <w:lang w:eastAsia="ru-RU"/>
        </w:rPr>
        <w:t>уководителем должностным лицом.</w:t>
      </w:r>
    </w:p>
    <w:p w:rsidR="00975F73" w:rsidRDefault="00975F73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75F73" w:rsidRDefault="00975F73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75F73" w:rsidRDefault="00975F73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EC4CC2" w:rsidRDefault="00EC4CC2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EC4CC2" w:rsidRDefault="00EC4CC2" w:rsidP="00CE62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D15BA" w:rsidRDefault="000D15B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D15BA" w:rsidRDefault="000D15B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D15BA" w:rsidRDefault="000D15B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D15BA" w:rsidRDefault="000D15B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D15BA" w:rsidRDefault="000D15B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0D15BA" w:rsidRDefault="000D15B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D09EA" w:rsidRDefault="002D09E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D09EA" w:rsidRDefault="002D09E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D09EA" w:rsidRDefault="002D09E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D09EA" w:rsidRDefault="002D09EA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E25" w:rsidRPr="00446BA5" w:rsidRDefault="00492F37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 w:rsidR="009A5E25">
        <w:rPr>
          <w:rFonts w:ascii="Times New Roman" w:hAnsi="Times New Roman"/>
          <w:spacing w:val="2"/>
          <w:sz w:val="24"/>
          <w:szCs w:val="24"/>
          <w:lang w:eastAsia="ru-RU"/>
        </w:rPr>
        <w:t xml:space="preserve"> №</w:t>
      </w: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 xml:space="preserve"> 1 </w:t>
      </w:r>
    </w:p>
    <w:p w:rsidR="00EA1E2E" w:rsidRPr="00EA1E2E" w:rsidRDefault="00492F37" w:rsidP="000D15BA">
      <w:pPr>
        <w:shd w:val="clear" w:color="auto" w:fill="FFFFFF"/>
        <w:spacing w:after="0" w:line="240" w:lineRule="auto"/>
        <w:ind w:firstLine="3828"/>
        <w:textAlignment w:val="baseline"/>
        <w:rPr>
          <w:rFonts w:ascii="Times New Roman" w:hAnsi="Times New Roman"/>
          <w:bCs/>
          <w:spacing w:val="2"/>
          <w:sz w:val="24"/>
          <w:szCs w:val="24"/>
          <w:lang w:eastAsia="ru-RU"/>
        </w:rPr>
      </w:pPr>
      <w:r w:rsidRPr="00EA1E2E">
        <w:rPr>
          <w:rFonts w:ascii="Times New Roman" w:hAnsi="Times New Roman"/>
          <w:spacing w:val="2"/>
          <w:sz w:val="24"/>
          <w:szCs w:val="24"/>
          <w:lang w:eastAsia="ru-RU"/>
        </w:rPr>
        <w:t xml:space="preserve"> к Положению </w:t>
      </w:r>
      <w:r w:rsidR="00EA1E2E" w:rsidRPr="00EA1E2E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="00EA1E2E" w:rsidRPr="00EA1E2E">
        <w:rPr>
          <w:rFonts w:ascii="Times New Roman" w:hAnsi="Times New Roman"/>
          <w:sz w:val="24"/>
          <w:szCs w:val="24"/>
          <w:lang w:eastAsia="ru-RU"/>
        </w:rPr>
        <w:t xml:space="preserve"> представительских и иных расходах,</w:t>
      </w:r>
    </w:p>
    <w:p w:rsidR="00EA1E2E" w:rsidRPr="00EA1E2E" w:rsidRDefault="00EA1E2E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1E2E">
        <w:rPr>
          <w:rFonts w:ascii="Times New Roman" w:hAnsi="Times New Roman"/>
          <w:bCs/>
          <w:spacing w:val="2"/>
          <w:sz w:val="24"/>
          <w:szCs w:val="24"/>
          <w:lang w:eastAsia="ru-RU"/>
        </w:rPr>
        <w:t>связанных с проведением официальных мероприятий</w:t>
      </w:r>
    </w:p>
    <w:p w:rsidR="000D15BA" w:rsidRDefault="00EA1E2E" w:rsidP="009A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1E2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9A5E25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0D15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E25">
        <w:rPr>
          <w:rFonts w:ascii="Times New Roman" w:hAnsi="Times New Roman"/>
          <w:sz w:val="24"/>
          <w:szCs w:val="24"/>
          <w:lang w:eastAsia="ru-RU"/>
        </w:rPr>
        <w:t>город</w:t>
      </w:r>
      <w:r w:rsidR="000D15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Бузулук</w:t>
      </w:r>
    </w:p>
    <w:p w:rsidR="00492F37" w:rsidRPr="009A5E25" w:rsidRDefault="009A5E25" w:rsidP="009A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="000D15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области</w:t>
      </w:r>
      <w:r w:rsidR="00492F37" w:rsidRPr="00446BA5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264BB7" w:rsidRDefault="00264BB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64BB7" w:rsidRDefault="00264BB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64BB7" w:rsidRDefault="00264BB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64BB7" w:rsidRDefault="009B300C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(форма)</w:t>
      </w:r>
    </w:p>
    <w:p w:rsidR="00264BB7" w:rsidRDefault="00264BB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64BB7" w:rsidRDefault="00264BB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64BB7" w:rsidRPr="00446BA5" w:rsidRDefault="00264BB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227"/>
        <w:gridCol w:w="806"/>
        <w:gridCol w:w="887"/>
        <w:gridCol w:w="1386"/>
        <w:gridCol w:w="1002"/>
        <w:gridCol w:w="783"/>
        <w:gridCol w:w="590"/>
        <w:gridCol w:w="2039"/>
      </w:tblGrid>
      <w:tr w:rsidR="00446BA5" w:rsidRPr="00446BA5" w:rsidTr="00EA1E2E">
        <w:trPr>
          <w:trHeight w:val="15"/>
        </w:trPr>
        <w:tc>
          <w:tcPr>
            <w:tcW w:w="1635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Default="00492F37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Программа проведения</w:t>
            </w:r>
            <w:r w:rsidR="0060732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</w:p>
          <w:p w:rsidR="009B300C" w:rsidRPr="00446BA5" w:rsidRDefault="009B300C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3F2A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официальн</w:t>
            </w:r>
            <w:r w:rsidR="003F2A29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 w:rsidR="003F2A2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46BA5" w:rsidRPr="00446BA5" w:rsidTr="00EA1E2E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Цель проведения:</w:t>
            </w:r>
          </w:p>
        </w:tc>
        <w:tc>
          <w:tcPr>
            <w:tcW w:w="749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Дата проведения:</w:t>
            </w:r>
          </w:p>
        </w:tc>
        <w:tc>
          <w:tcPr>
            <w:tcW w:w="749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«___» ______________ 20__ года по «___» _______________ 20__ года.</w:t>
            </w:r>
          </w:p>
        </w:tc>
      </w:tr>
      <w:tr w:rsidR="00446BA5" w:rsidRPr="00446BA5" w:rsidTr="00EA1E2E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Место проведения:</w:t>
            </w:r>
          </w:p>
        </w:tc>
        <w:tc>
          <w:tcPr>
            <w:tcW w:w="749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Участники:</w:t>
            </w: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Должностные лица, ответственные за организационное и материально-техническое обеспечение:</w:t>
            </w: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 мероприятия</w:t>
            </w:r>
          </w:p>
        </w:tc>
      </w:tr>
      <w:tr w:rsidR="00446BA5" w:rsidRPr="00446BA5" w:rsidTr="00EA1E2E"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6BA5" w:rsidRPr="00446BA5" w:rsidTr="00EA1E2E"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Составил:</w:t>
            </w:r>
          </w:p>
        </w:tc>
      </w:tr>
      <w:tr w:rsidR="00446BA5" w:rsidRPr="00446BA5" w:rsidTr="00EA1E2E">
        <w:tc>
          <w:tcPr>
            <w:tcW w:w="26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EA1E2E">
        <w:tc>
          <w:tcPr>
            <w:tcW w:w="26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0151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46BA5" w:rsidRDefault="00446BA5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A5E25" w:rsidRPr="00446BA5" w:rsidRDefault="00492F37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 w:rsidR="009A5E25">
        <w:rPr>
          <w:rFonts w:ascii="Times New Roman" w:hAnsi="Times New Roman"/>
          <w:spacing w:val="2"/>
          <w:sz w:val="24"/>
          <w:szCs w:val="24"/>
          <w:lang w:eastAsia="ru-RU"/>
        </w:rPr>
        <w:t xml:space="preserve"> №</w:t>
      </w: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 xml:space="preserve"> 2 </w:t>
      </w:r>
    </w:p>
    <w:p w:rsidR="00EA1E2E" w:rsidRPr="00EA1E2E" w:rsidRDefault="00492F37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pacing w:val="2"/>
          <w:sz w:val="24"/>
          <w:szCs w:val="24"/>
          <w:lang w:eastAsia="ru-RU"/>
        </w:rPr>
      </w:pP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>     </w:t>
      </w:r>
      <w:r w:rsidR="00EA1E2E" w:rsidRPr="00EA1E2E">
        <w:rPr>
          <w:rFonts w:ascii="Times New Roman" w:hAnsi="Times New Roman"/>
          <w:spacing w:val="2"/>
          <w:sz w:val="24"/>
          <w:szCs w:val="24"/>
          <w:lang w:eastAsia="ru-RU"/>
        </w:rPr>
        <w:t>к Положению о</w:t>
      </w:r>
      <w:r w:rsidR="00EA1E2E" w:rsidRPr="00EA1E2E">
        <w:rPr>
          <w:rFonts w:ascii="Times New Roman" w:hAnsi="Times New Roman"/>
          <w:sz w:val="24"/>
          <w:szCs w:val="24"/>
          <w:lang w:eastAsia="ru-RU"/>
        </w:rPr>
        <w:t xml:space="preserve"> представительских и иных расходах,</w:t>
      </w:r>
    </w:p>
    <w:p w:rsidR="00EA1E2E" w:rsidRPr="00EA1E2E" w:rsidRDefault="00EA1E2E" w:rsidP="00EA1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1E2E">
        <w:rPr>
          <w:rFonts w:ascii="Times New Roman" w:hAnsi="Times New Roman"/>
          <w:bCs/>
          <w:spacing w:val="2"/>
          <w:sz w:val="24"/>
          <w:szCs w:val="24"/>
          <w:lang w:eastAsia="ru-RU"/>
        </w:rPr>
        <w:t>связанных с проведением официальных мероприятий</w:t>
      </w:r>
    </w:p>
    <w:p w:rsidR="009A5E25" w:rsidRDefault="009A5E25" w:rsidP="009A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1E2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образованиигород Бузулук Оренбургской</w:t>
      </w:r>
    </w:p>
    <w:p w:rsidR="009A5E25" w:rsidRPr="009A5E25" w:rsidRDefault="009A5E25" w:rsidP="009A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области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272"/>
        <w:gridCol w:w="898"/>
        <w:gridCol w:w="715"/>
        <w:gridCol w:w="2568"/>
        <w:gridCol w:w="301"/>
        <w:gridCol w:w="272"/>
        <w:gridCol w:w="2694"/>
      </w:tblGrid>
      <w:tr w:rsidR="00446BA5" w:rsidRPr="00446BA5" w:rsidTr="009A5E25">
        <w:trPr>
          <w:trHeight w:val="411"/>
        </w:trPr>
        <w:tc>
          <w:tcPr>
            <w:tcW w:w="1635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4BB7" w:rsidRDefault="00264BB7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B300C" w:rsidRDefault="009B300C" w:rsidP="009B300C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(форма)</w:t>
            </w:r>
          </w:p>
          <w:p w:rsidR="00264BB7" w:rsidRDefault="00264BB7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64BB7" w:rsidRDefault="00264BB7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64BB7" w:rsidRDefault="00264BB7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64BB7" w:rsidRDefault="00264BB7" w:rsidP="00446B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2F37" w:rsidRPr="00446BA5" w:rsidRDefault="00492F37" w:rsidP="006073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Смета</w:t>
            </w:r>
            <w:r w:rsidR="0060732B"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расходов</w:t>
            </w: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446BA5" w:rsidRPr="00446BA5" w:rsidTr="009A5E25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3F2A29" w:rsidP="003F2A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официальн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46BA5" w:rsidRPr="00446BA5" w:rsidTr="009A5E25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Дата проведения:</w:t>
            </w:r>
          </w:p>
        </w:tc>
        <w:tc>
          <w:tcPr>
            <w:tcW w:w="744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«___» ______________ 20__ года по «___» _______________ 20__ года.</w:t>
            </w:r>
          </w:p>
        </w:tc>
      </w:tr>
      <w:tr w:rsidR="00446BA5" w:rsidRPr="00446BA5" w:rsidTr="009A5E25"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Место проведения:</w:t>
            </w:r>
          </w:p>
        </w:tc>
        <w:tc>
          <w:tcPr>
            <w:tcW w:w="74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 расходов</w:t>
            </w:r>
          </w:p>
        </w:tc>
      </w:tr>
      <w:tr w:rsidR="00446BA5" w:rsidRPr="00446BA5" w:rsidTr="009A5E25"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6BA5" w:rsidRPr="00446BA5" w:rsidTr="009A5E25"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Составил:</w:t>
            </w:r>
          </w:p>
        </w:tc>
      </w:tr>
      <w:tr w:rsidR="00446BA5" w:rsidRPr="00446BA5" w:rsidTr="009A5E25">
        <w:tc>
          <w:tcPr>
            <w:tcW w:w="2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2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  <w:tr w:rsidR="00446BA5" w:rsidRPr="00446BA5" w:rsidTr="009A5E25">
        <w:tc>
          <w:tcPr>
            <w:tcW w:w="2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Проверил: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2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20151" w:rsidRPr="00446BA5" w:rsidRDefault="0032015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D3061" w:rsidRPr="00446BA5" w:rsidRDefault="005D3061" w:rsidP="00446BA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64BB7" w:rsidRDefault="00264BB7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64BB7" w:rsidRDefault="00264BB7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60732B" w:rsidRDefault="0060732B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64BB7" w:rsidRDefault="00264BB7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EC4CC2" w:rsidRDefault="00EC4CC2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64BB7" w:rsidRDefault="00264BB7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E25" w:rsidRDefault="009A5E25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64BB7" w:rsidRDefault="00264BB7" w:rsidP="00446BA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A5E25" w:rsidRPr="00446BA5" w:rsidRDefault="00492F37" w:rsidP="009A5E2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>Приложение</w:t>
      </w:r>
      <w:r w:rsidR="00EC4CC2">
        <w:rPr>
          <w:rFonts w:ascii="Times New Roman" w:hAnsi="Times New Roman"/>
          <w:spacing w:val="2"/>
          <w:sz w:val="24"/>
          <w:szCs w:val="24"/>
          <w:lang w:eastAsia="ru-RU"/>
        </w:rPr>
        <w:t xml:space="preserve"> №  3</w:t>
      </w:r>
    </w:p>
    <w:p w:rsidR="00DD6E44" w:rsidRPr="00EA1E2E" w:rsidRDefault="00492F37" w:rsidP="00DD6E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pacing w:val="2"/>
          <w:sz w:val="24"/>
          <w:szCs w:val="24"/>
          <w:lang w:eastAsia="ru-RU"/>
        </w:rPr>
      </w:pPr>
      <w:r w:rsidRPr="00446BA5">
        <w:rPr>
          <w:rFonts w:ascii="Times New Roman" w:hAnsi="Times New Roman"/>
          <w:spacing w:val="2"/>
          <w:sz w:val="24"/>
          <w:szCs w:val="24"/>
          <w:lang w:eastAsia="ru-RU"/>
        </w:rPr>
        <w:t>     </w:t>
      </w:r>
      <w:r w:rsidR="00DD6E44" w:rsidRPr="00EA1E2E">
        <w:rPr>
          <w:rFonts w:ascii="Times New Roman" w:hAnsi="Times New Roman"/>
          <w:spacing w:val="2"/>
          <w:sz w:val="24"/>
          <w:szCs w:val="24"/>
          <w:lang w:eastAsia="ru-RU"/>
        </w:rPr>
        <w:t>к Положению о</w:t>
      </w:r>
      <w:r w:rsidR="00DD6E44" w:rsidRPr="00EA1E2E">
        <w:rPr>
          <w:rFonts w:ascii="Times New Roman" w:hAnsi="Times New Roman"/>
          <w:sz w:val="24"/>
          <w:szCs w:val="24"/>
          <w:lang w:eastAsia="ru-RU"/>
        </w:rPr>
        <w:t xml:space="preserve"> представительских и иных расходах,</w:t>
      </w:r>
    </w:p>
    <w:p w:rsidR="00DD6E44" w:rsidRPr="00EA1E2E" w:rsidRDefault="00DD6E44" w:rsidP="00DD6E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1E2E">
        <w:rPr>
          <w:rFonts w:ascii="Times New Roman" w:hAnsi="Times New Roman"/>
          <w:bCs/>
          <w:spacing w:val="2"/>
          <w:sz w:val="24"/>
          <w:szCs w:val="24"/>
          <w:lang w:eastAsia="ru-RU"/>
        </w:rPr>
        <w:t>связанных с проведением официальных мероприятий</w:t>
      </w:r>
    </w:p>
    <w:p w:rsidR="004604C4" w:rsidRDefault="009A5E25" w:rsidP="009A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A1E2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4604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 Бузулук</w:t>
      </w:r>
    </w:p>
    <w:p w:rsidR="009B300C" w:rsidRDefault="009A5E25" w:rsidP="009B30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Оренбургской</w:t>
      </w:r>
      <w:r w:rsidR="004604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области</w:t>
      </w:r>
      <w:r w:rsidRPr="00446BA5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9B300C" w:rsidRDefault="009B300C" w:rsidP="009B30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(форма)</w:t>
      </w:r>
    </w:p>
    <w:p w:rsidR="009A5E25" w:rsidRPr="009A5E25" w:rsidRDefault="009A5E25" w:rsidP="009A5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92F37" w:rsidRPr="00446BA5" w:rsidRDefault="00492F37" w:rsidP="00DD6E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2"/>
        <w:gridCol w:w="739"/>
        <w:gridCol w:w="349"/>
        <w:gridCol w:w="663"/>
        <w:gridCol w:w="391"/>
        <w:gridCol w:w="277"/>
        <w:gridCol w:w="435"/>
        <w:gridCol w:w="1131"/>
        <w:gridCol w:w="605"/>
        <w:gridCol w:w="185"/>
        <w:gridCol w:w="3578"/>
      </w:tblGrid>
      <w:tr w:rsidR="00446BA5" w:rsidRPr="00446BA5" w:rsidTr="009A5E25">
        <w:trPr>
          <w:trHeight w:val="15"/>
        </w:trPr>
        <w:tc>
          <w:tcPr>
            <w:tcW w:w="1002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446BA5" w:rsidRPr="00446BA5" w:rsidTr="009A5E25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 __________________</w:t>
            </w:r>
          </w:p>
        </w:tc>
      </w:tr>
      <w:tr w:rsidR="00446BA5" w:rsidRPr="00446BA5" w:rsidTr="009A5E25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 (подпись)</w:t>
            </w:r>
          </w:p>
        </w:tc>
      </w:tr>
      <w:tr w:rsidR="00446BA5" w:rsidRPr="00446BA5" w:rsidTr="009A5E25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446BA5" w:rsidRPr="00446BA5" w:rsidTr="009A5E25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(инициалы, фамилия должностного лица)</w:t>
            </w:r>
          </w:p>
        </w:tc>
      </w:tr>
      <w:tr w:rsidR="00446BA5" w:rsidRPr="00446BA5" w:rsidTr="009A5E25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« ___ » ___________ 20__ г.</w:t>
            </w: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Default="00492F37" w:rsidP="00DD6E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Отчет о проведении</w:t>
            </w:r>
            <w:r w:rsidR="0060732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</w:p>
          <w:p w:rsidR="009B300C" w:rsidRPr="00446BA5" w:rsidRDefault="009B300C" w:rsidP="00DD6E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3F2A29" w:rsidP="003F2A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 официальн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46BA5" w:rsidRPr="00446BA5" w:rsidTr="009A5E25"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76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проведения:</w:t>
            </w:r>
          </w:p>
        </w:tc>
        <w:tc>
          <w:tcPr>
            <w:tcW w:w="726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Дата проведения:</w:t>
            </w:r>
          </w:p>
        </w:tc>
        <w:tc>
          <w:tcPr>
            <w:tcW w:w="726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«___» ______________ 20__ года по «___» _______________ 20__ года.</w:t>
            </w:r>
          </w:p>
        </w:tc>
      </w:tr>
      <w:tr w:rsidR="00446BA5" w:rsidRPr="00446BA5" w:rsidTr="009A5E25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726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Участники:</w:t>
            </w: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(итоги) проведения и (или) участия в проведении официального мероприятия:</w:t>
            </w: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размере и составе представительских и иных расходов, связанных с проведением и (или) участием в проведении мероприятия:</w:t>
            </w:r>
          </w:p>
          <w:p w:rsidR="00446BA5" w:rsidRPr="00446BA5" w:rsidRDefault="00446BA5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и реквизиты подтверждающих расходы документов</w:t>
            </w:r>
          </w:p>
        </w:tc>
      </w:tr>
      <w:tr w:rsidR="00446BA5" w:rsidRPr="00446BA5" w:rsidTr="009A5E25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975F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6BA5" w:rsidRPr="00446BA5" w:rsidTr="009A5E25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Составил:</w:t>
            </w:r>
          </w:p>
        </w:tc>
      </w:tr>
      <w:tr w:rsidR="00446BA5" w:rsidRPr="00446BA5" w:rsidTr="009A5E25">
        <w:tc>
          <w:tcPr>
            <w:tcW w:w="27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27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  <w:tr w:rsidR="00446BA5" w:rsidRPr="00446BA5" w:rsidTr="009A5E25">
        <w:tc>
          <w:tcPr>
            <w:tcW w:w="27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Проверил:</w:t>
            </w: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BA5" w:rsidRPr="00446BA5" w:rsidTr="009A5E25">
        <w:tc>
          <w:tcPr>
            <w:tcW w:w="27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92F37" w:rsidRPr="00446BA5" w:rsidRDefault="00492F37" w:rsidP="00446B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BA5">
              <w:rPr>
                <w:rFonts w:ascii="Times New Roman" w:hAnsi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60732B" w:rsidRDefault="0060732B" w:rsidP="00EC4C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4CC2" w:rsidRPr="00446BA5" w:rsidRDefault="00EC4CC2" w:rsidP="00EC4C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446BA5">
        <w:rPr>
          <w:rFonts w:ascii="Times New Roman" w:hAnsi="Times New Roman"/>
          <w:sz w:val="28"/>
          <w:szCs w:val="28"/>
          <w:lang w:eastAsia="ru-RU"/>
        </w:rPr>
        <w:t>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  <w:r w:rsidRPr="00446BA5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</w:p>
    <w:p w:rsidR="00EC4CC2" w:rsidRPr="00446BA5" w:rsidRDefault="00EC4CC2" w:rsidP="00EC4C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446BA5"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EC4CC2" w:rsidRPr="00446BA5" w:rsidRDefault="00EC4CC2" w:rsidP="00EC4C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717AD">
        <w:rPr>
          <w:rFonts w:ascii="Times New Roman" w:hAnsi="Times New Roman"/>
          <w:sz w:val="28"/>
          <w:szCs w:val="28"/>
        </w:rPr>
        <w:t xml:space="preserve"> </w:t>
      </w:r>
      <w:r w:rsidR="002717AD">
        <w:rPr>
          <w:rFonts w:ascii="Times New Roman" w:hAnsi="Times New Roman"/>
          <w:sz w:val="28"/>
          <w:szCs w:val="28"/>
          <w:u w:val="single"/>
        </w:rPr>
        <w:t xml:space="preserve">29.04.2019 </w:t>
      </w:r>
      <w:r>
        <w:rPr>
          <w:rFonts w:ascii="Times New Roman" w:hAnsi="Times New Roman"/>
          <w:sz w:val="28"/>
          <w:szCs w:val="28"/>
        </w:rPr>
        <w:t>__</w:t>
      </w:r>
      <w:r w:rsidRPr="00446BA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="002717AD">
        <w:rPr>
          <w:rFonts w:ascii="Times New Roman" w:hAnsi="Times New Roman"/>
          <w:sz w:val="28"/>
          <w:szCs w:val="28"/>
          <w:u w:val="single"/>
          <w:lang w:eastAsia="ru-RU"/>
        </w:rPr>
        <w:t>524</w:t>
      </w:r>
      <w:bookmarkStart w:id="10" w:name="_GoBack"/>
      <w:bookmarkEnd w:id="10"/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9A5E25" w:rsidRDefault="009A5E25" w:rsidP="009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A5E25" w:rsidRDefault="009A5E25" w:rsidP="009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A5E25" w:rsidRPr="009A5E25" w:rsidRDefault="009A5E25" w:rsidP="009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A5E25">
        <w:rPr>
          <w:rFonts w:ascii="Times New Roman" w:eastAsiaTheme="minorHAnsi" w:hAnsi="Times New Roman"/>
          <w:bCs/>
          <w:sz w:val="24"/>
          <w:szCs w:val="24"/>
        </w:rPr>
        <w:t>НОРМЫ</w:t>
      </w:r>
    </w:p>
    <w:p w:rsidR="009A5E25" w:rsidRPr="009A5E25" w:rsidRDefault="009A5E25" w:rsidP="009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A5E25">
        <w:rPr>
          <w:rFonts w:ascii="Times New Roman" w:eastAsiaTheme="minorHAnsi" w:hAnsi="Times New Roman"/>
          <w:bCs/>
          <w:sz w:val="24"/>
          <w:szCs w:val="24"/>
        </w:rPr>
        <w:t>представительских и ин</w:t>
      </w:r>
      <w:r w:rsidR="007228B4">
        <w:rPr>
          <w:rFonts w:ascii="Times New Roman" w:eastAsiaTheme="minorHAnsi" w:hAnsi="Times New Roman"/>
          <w:bCs/>
          <w:sz w:val="24"/>
          <w:szCs w:val="24"/>
        </w:rPr>
        <w:t>ых</w:t>
      </w:r>
      <w:r w:rsidR="00E24A69">
        <w:rPr>
          <w:rFonts w:ascii="Times New Roman" w:eastAsiaTheme="minorHAnsi" w:hAnsi="Times New Roman"/>
          <w:bCs/>
          <w:sz w:val="24"/>
          <w:szCs w:val="24"/>
        </w:rPr>
        <w:t xml:space="preserve"> расходов</w:t>
      </w:r>
      <w:r w:rsidR="0060732B">
        <w:rPr>
          <w:rFonts w:ascii="Times New Roman" w:eastAsiaTheme="minorHAnsi" w:hAnsi="Times New Roman"/>
          <w:bCs/>
          <w:sz w:val="24"/>
          <w:szCs w:val="24"/>
        </w:rPr>
        <w:t>, связанных с проведением официальных мероприятий</w:t>
      </w:r>
      <w:r w:rsidR="00E24A69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9A5E25" w:rsidRPr="009A5E25" w:rsidRDefault="009A5E25" w:rsidP="009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A5E25">
        <w:rPr>
          <w:rFonts w:ascii="Times New Roman" w:eastAsiaTheme="minorHAnsi" w:hAnsi="Times New Roman"/>
          <w:bCs/>
          <w:sz w:val="24"/>
          <w:szCs w:val="24"/>
        </w:rPr>
        <w:t>муниципальн</w:t>
      </w:r>
      <w:r>
        <w:rPr>
          <w:rFonts w:ascii="Times New Roman" w:eastAsiaTheme="minorHAnsi" w:hAnsi="Times New Roman"/>
          <w:bCs/>
          <w:sz w:val="24"/>
          <w:szCs w:val="24"/>
        </w:rPr>
        <w:t>ого образования город Бузулук</w:t>
      </w:r>
      <w:r w:rsidR="0060732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675BA">
        <w:rPr>
          <w:rFonts w:ascii="Times New Roman" w:eastAsiaTheme="minorHAnsi" w:hAnsi="Times New Roman"/>
          <w:bCs/>
          <w:sz w:val="24"/>
          <w:szCs w:val="24"/>
        </w:rPr>
        <w:t>Оренбургской области</w:t>
      </w:r>
    </w:p>
    <w:p w:rsidR="009A5E25" w:rsidRPr="009A5E25" w:rsidRDefault="009A5E25" w:rsidP="009A5E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556"/>
        <w:gridCol w:w="3458"/>
      </w:tblGrid>
      <w:tr w:rsidR="009A5E25" w:rsidRPr="009A5E25" w:rsidTr="00F6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r w:rsidR="007228B4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представительских и иных</w:t>
            </w: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Норма в рублях</w:t>
            </w:r>
          </w:p>
        </w:tc>
      </w:tr>
      <w:tr w:rsidR="009A5E25" w:rsidRPr="009A5E25" w:rsidTr="00F6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60732B" w:rsidRDefault="009A5E25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Транспортно</w:t>
            </w:r>
            <w:r w:rsidRPr="0011424D">
              <w:rPr>
                <w:rFonts w:ascii="Times New Roman" w:eastAsiaTheme="minorHAnsi" w:hAnsi="Times New Roman"/>
                <w:sz w:val="24"/>
                <w:szCs w:val="24"/>
              </w:rPr>
              <w:t xml:space="preserve">е </w:t>
            </w:r>
            <w:r w:rsidR="0011424D" w:rsidRPr="0011424D">
              <w:rPr>
                <w:rFonts w:ascii="Times New Roman" w:eastAsiaTheme="minorHAnsi" w:hAnsi="Times New Roman"/>
                <w:sz w:val="24"/>
                <w:szCs w:val="24"/>
              </w:rPr>
              <w:t>обеспечение доставки лиц, участвующих в официальных мероприятиях</w:t>
            </w:r>
            <w:r w:rsidR="0060732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1424D" w:rsidRPr="0011424D">
              <w:rPr>
                <w:rFonts w:ascii="Times New Roman" w:eastAsiaTheme="minorHAnsi" w:hAnsi="Times New Roman"/>
                <w:sz w:val="24"/>
                <w:szCs w:val="24"/>
              </w:rPr>
              <w:t xml:space="preserve"> к месту проведения таких мероприятий и обратно</w:t>
            </w:r>
            <w:r w:rsidR="00552129">
              <w:rPr>
                <w:rFonts w:ascii="Times New Roman" w:eastAsiaTheme="minorHAnsi" w:hAnsi="Times New Roman"/>
                <w:sz w:val="24"/>
                <w:szCs w:val="24"/>
              </w:rPr>
              <w:t xml:space="preserve"> (за </w:t>
            </w:r>
            <w:r w:rsidR="0060732B">
              <w:rPr>
                <w:rFonts w:ascii="Times New Roman" w:eastAsiaTheme="minorHAnsi" w:hAnsi="Times New Roman"/>
                <w:sz w:val="24"/>
                <w:szCs w:val="24"/>
              </w:rPr>
              <w:t xml:space="preserve">один </w:t>
            </w:r>
            <w:r w:rsidR="00552129">
              <w:rPr>
                <w:rFonts w:ascii="Times New Roman" w:eastAsiaTheme="minorHAnsi" w:hAnsi="Times New Roman"/>
                <w:sz w:val="24"/>
                <w:szCs w:val="24"/>
              </w:rPr>
              <w:t>час)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552129" w:rsidRDefault="00552129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52129">
              <w:rPr>
                <w:rFonts w:ascii="Times New Roman" w:eastAsiaTheme="minorHAnsi" w:hAnsi="Times New Roman"/>
                <w:sz w:val="24"/>
                <w:szCs w:val="24"/>
              </w:rPr>
              <w:t>е более 2000</w:t>
            </w:r>
          </w:p>
        </w:tc>
      </w:tr>
      <w:tr w:rsidR="009A5E25" w:rsidRPr="009A5E25" w:rsidTr="00F6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60732B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732B">
              <w:rPr>
                <w:rFonts w:ascii="Times New Roman" w:eastAsiaTheme="minorHAnsi" w:hAnsi="Times New Roman"/>
                <w:sz w:val="24"/>
                <w:szCs w:val="24"/>
              </w:rPr>
              <w:t xml:space="preserve">Оплата услуг переводчиков, не состоящих в штате органов местного самоуправления (за один час) 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не более 100</w:t>
            </w:r>
            <w:r w:rsidR="0039575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9A5E25" w:rsidRPr="009A5E25" w:rsidTr="00F6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F5235F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60732B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0732B">
              <w:rPr>
                <w:rFonts w:ascii="Times New Roman" w:eastAsiaTheme="minorHAnsi" w:hAnsi="Times New Roman"/>
                <w:sz w:val="24"/>
                <w:szCs w:val="24"/>
              </w:rPr>
              <w:t>плата на проведение официального приема (завтрака, обеда или иного аналогичного мероприятия) для лиц, участвующих в официальных мероприятиях</w:t>
            </w: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(на одного участника)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не более 630</w:t>
            </w:r>
          </w:p>
        </w:tc>
      </w:tr>
      <w:tr w:rsidR="009A5E25" w:rsidRPr="009A5E25" w:rsidTr="00F6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F5235F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B" w:rsidRPr="0060732B" w:rsidRDefault="009A5E25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Буфетное </w:t>
            </w:r>
            <w:r w:rsidR="0060732B" w:rsidRPr="0060732B">
              <w:rPr>
                <w:rFonts w:ascii="Times New Roman" w:eastAsiaTheme="minorHAnsi" w:hAnsi="Times New Roman"/>
                <w:sz w:val="24"/>
                <w:szCs w:val="24"/>
              </w:rPr>
              <w:t>обслуживание лиц, участвующих в официальных мероприятиях (прохладительные напитки, соки, чай, кофе, бутерброды и другие легкие закуски во время проведения мероприятия)</w:t>
            </w:r>
          </w:p>
          <w:p w:rsidR="009A5E25" w:rsidRPr="009A5E25" w:rsidRDefault="0060732B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на одного человека в день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более 100</w:t>
            </w:r>
          </w:p>
        </w:tc>
      </w:tr>
      <w:tr w:rsidR="009A5E25" w:rsidRPr="009A5E25" w:rsidTr="00F675B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F5235F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Приобретение: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607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- книг, альбомов, буклетов и полиграфической продукции в качестве подарков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более 1500</w:t>
            </w:r>
          </w:p>
        </w:tc>
      </w:tr>
      <w:tr w:rsidR="00905C23" w:rsidRPr="009A5E25" w:rsidTr="00CE4E6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23" w:rsidRPr="009A5E25" w:rsidRDefault="00905C23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23" w:rsidRPr="009A5E25" w:rsidRDefault="00905C23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- цветов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 сувениров, памятных подарков, подарочных наборов в качестве подарков:</w:t>
            </w: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юридическим лицам (в связи с 25-летием, 50-летием, 75-летием и далее каждые последующие 25 лет со дня их образования)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сумму не более 2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юридическим лицам (в связи с прочими праздничными мероприятиями)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сумму не более 15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физическим лицам (в связи с 50-летием и далее каждые последующие 5 лет со дня их рождения)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сумму не более 2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физическим лицам (в связи с прочими праздничными мероприятиями)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сумму не более 10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в связи с </w:t>
            </w:r>
            <w:r w:rsidR="0039575B">
              <w:rPr>
                <w:rFonts w:ascii="Times New Roman" w:eastAsiaTheme="minorHAnsi" w:hAnsi="Times New Roman"/>
                <w:sz w:val="24"/>
                <w:szCs w:val="24"/>
              </w:rPr>
              <w:t>проведением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не более 450</w:t>
            </w:r>
          </w:p>
        </w:tc>
      </w:tr>
      <w:tr w:rsidR="009A5E25" w:rsidRPr="009A5E25" w:rsidTr="00F675B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A5E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D82744">
              <w:rPr>
                <w:rFonts w:ascii="Times New Roman" w:eastAsiaTheme="minorHAnsi" w:hAnsi="Times New Roman"/>
                <w:sz w:val="24"/>
                <w:szCs w:val="24"/>
              </w:rPr>
              <w:t xml:space="preserve"> в связи с вручением </w:t>
            </w: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грамот и благодарственных писем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более 5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</w:tr>
      <w:tr w:rsidR="009A5E25" w:rsidRPr="009A5E25" w:rsidTr="00F6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F5235F" w:rsidP="009A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Участие в траурных мероприятиях, посвященных памятным общероссийским датам, а также связанных со смертью заслуженных людей и другими трагическими событиями:</w:t>
            </w:r>
          </w:p>
          <w:p w:rsidR="009A5E25" w:rsidRPr="009A5E25" w:rsidRDefault="009A5E25" w:rsidP="00905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5E25">
              <w:rPr>
                <w:rFonts w:ascii="Times New Roman" w:eastAsiaTheme="minorHAnsi" w:hAnsi="Times New Roman"/>
                <w:sz w:val="24"/>
                <w:szCs w:val="24"/>
              </w:rPr>
              <w:t>- цветы и траурный венок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25" w:rsidRPr="009A5E25" w:rsidRDefault="0039575B" w:rsidP="009A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сумму не более 6</w:t>
            </w:r>
            <w:r w:rsidR="009A5E25" w:rsidRPr="009A5E25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</w:tr>
    </w:tbl>
    <w:p w:rsidR="00652218" w:rsidRPr="00446BA5" w:rsidRDefault="00652218" w:rsidP="00446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2218" w:rsidRPr="00446BA5" w:rsidSect="00763FF6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37"/>
    <w:rsid w:val="00001AE4"/>
    <w:rsid w:val="00002F3C"/>
    <w:rsid w:val="0000563A"/>
    <w:rsid w:val="00067B9B"/>
    <w:rsid w:val="000C289E"/>
    <w:rsid w:val="000D15BA"/>
    <w:rsid w:val="000D521E"/>
    <w:rsid w:val="000D6480"/>
    <w:rsid w:val="00111BDB"/>
    <w:rsid w:val="0011424D"/>
    <w:rsid w:val="0018389F"/>
    <w:rsid w:val="001C729D"/>
    <w:rsid w:val="001D063E"/>
    <w:rsid w:val="001E366F"/>
    <w:rsid w:val="002004D4"/>
    <w:rsid w:val="00205AC8"/>
    <w:rsid w:val="0021442D"/>
    <w:rsid w:val="00233632"/>
    <w:rsid w:val="00234950"/>
    <w:rsid w:val="0026345C"/>
    <w:rsid w:val="00264BB7"/>
    <w:rsid w:val="002717AD"/>
    <w:rsid w:val="00287FFB"/>
    <w:rsid w:val="002B3F84"/>
    <w:rsid w:val="002B6CE5"/>
    <w:rsid w:val="002C7706"/>
    <w:rsid w:val="002D09EA"/>
    <w:rsid w:val="002D407E"/>
    <w:rsid w:val="0031377F"/>
    <w:rsid w:val="00320151"/>
    <w:rsid w:val="00390537"/>
    <w:rsid w:val="0039575B"/>
    <w:rsid w:val="003C3F5B"/>
    <w:rsid w:val="003C50AC"/>
    <w:rsid w:val="003C7D49"/>
    <w:rsid w:val="003F066E"/>
    <w:rsid w:val="003F2A29"/>
    <w:rsid w:val="003F64BE"/>
    <w:rsid w:val="00400D8E"/>
    <w:rsid w:val="004108F9"/>
    <w:rsid w:val="00421FD8"/>
    <w:rsid w:val="00446BA5"/>
    <w:rsid w:val="00454486"/>
    <w:rsid w:val="004604C4"/>
    <w:rsid w:val="0046132B"/>
    <w:rsid w:val="00492F37"/>
    <w:rsid w:val="004D5465"/>
    <w:rsid w:val="005115D8"/>
    <w:rsid w:val="00552129"/>
    <w:rsid w:val="005A3454"/>
    <w:rsid w:val="005A5C10"/>
    <w:rsid w:val="005A6A2B"/>
    <w:rsid w:val="005D3061"/>
    <w:rsid w:val="005D3333"/>
    <w:rsid w:val="0060197C"/>
    <w:rsid w:val="006059C3"/>
    <w:rsid w:val="0060686C"/>
    <w:rsid w:val="0060732B"/>
    <w:rsid w:val="00652218"/>
    <w:rsid w:val="00671FEE"/>
    <w:rsid w:val="006F0F08"/>
    <w:rsid w:val="00706FF9"/>
    <w:rsid w:val="00715455"/>
    <w:rsid w:val="007228B4"/>
    <w:rsid w:val="00726167"/>
    <w:rsid w:val="00734B02"/>
    <w:rsid w:val="00742469"/>
    <w:rsid w:val="00763FF6"/>
    <w:rsid w:val="007B785F"/>
    <w:rsid w:val="007D74FF"/>
    <w:rsid w:val="007F28BA"/>
    <w:rsid w:val="00803833"/>
    <w:rsid w:val="00803C8A"/>
    <w:rsid w:val="00830FFB"/>
    <w:rsid w:val="008C6580"/>
    <w:rsid w:val="008D06F9"/>
    <w:rsid w:val="008D46E6"/>
    <w:rsid w:val="00903A30"/>
    <w:rsid w:val="009051F5"/>
    <w:rsid w:val="00905C23"/>
    <w:rsid w:val="009364A0"/>
    <w:rsid w:val="00975F73"/>
    <w:rsid w:val="009A5E25"/>
    <w:rsid w:val="009B300C"/>
    <w:rsid w:val="00A231E2"/>
    <w:rsid w:val="00A374D5"/>
    <w:rsid w:val="00A95A3A"/>
    <w:rsid w:val="00AA0131"/>
    <w:rsid w:val="00AB7A92"/>
    <w:rsid w:val="00AE6964"/>
    <w:rsid w:val="00AF2987"/>
    <w:rsid w:val="00B01FFA"/>
    <w:rsid w:val="00B47472"/>
    <w:rsid w:val="00B574B9"/>
    <w:rsid w:val="00B87C55"/>
    <w:rsid w:val="00B947F0"/>
    <w:rsid w:val="00BA7AC6"/>
    <w:rsid w:val="00C1678B"/>
    <w:rsid w:val="00C43D5C"/>
    <w:rsid w:val="00C8667F"/>
    <w:rsid w:val="00C874D3"/>
    <w:rsid w:val="00CA7969"/>
    <w:rsid w:val="00CB72E1"/>
    <w:rsid w:val="00CE62FC"/>
    <w:rsid w:val="00D00460"/>
    <w:rsid w:val="00D31824"/>
    <w:rsid w:val="00D82744"/>
    <w:rsid w:val="00DD6E44"/>
    <w:rsid w:val="00DE4645"/>
    <w:rsid w:val="00E24A69"/>
    <w:rsid w:val="00E332F5"/>
    <w:rsid w:val="00E478A3"/>
    <w:rsid w:val="00EA1E2E"/>
    <w:rsid w:val="00EC4CC2"/>
    <w:rsid w:val="00EE2669"/>
    <w:rsid w:val="00EF3C69"/>
    <w:rsid w:val="00F1401D"/>
    <w:rsid w:val="00F40E7C"/>
    <w:rsid w:val="00F5235F"/>
    <w:rsid w:val="00F55F75"/>
    <w:rsid w:val="00F675BA"/>
    <w:rsid w:val="00F7379C"/>
    <w:rsid w:val="00FD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3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F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AF29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D46E6"/>
    <w:rPr>
      <w:color w:val="0000FF" w:themeColor="hyperlink"/>
      <w:u w:val="single"/>
    </w:rPr>
  </w:style>
  <w:style w:type="paragraph" w:styleId="a7">
    <w:name w:val="No Spacing"/>
    <w:uiPriority w:val="1"/>
    <w:qFormat/>
    <w:rsid w:val="0076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F3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F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AF29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D46E6"/>
    <w:rPr>
      <w:color w:val="0000FF" w:themeColor="hyperlink"/>
      <w:u w:val="single"/>
    </w:rPr>
  </w:style>
  <w:style w:type="paragraph" w:styleId="a7">
    <w:name w:val="No Spacing"/>
    <w:uiPriority w:val="1"/>
    <w:qFormat/>
    <w:rsid w:val="0076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udgetnik.ru/npd-doc.aspx?npmid=99&amp;npid=901714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budgetnik.ru/npd-doc.aspx?npmid=99&amp;npid=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uzuluk-town.ru/upload/Image/town/gerbs/gerb2.gif" TargetMode="External"/><Relationship Id="rId11" Type="http://schemas.openxmlformats.org/officeDocument/2006/relationships/hyperlink" Target="http://docs.cntd.ru/document/46261694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docs.cntd.ru/document/462616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budgetnik.ru/npd-doc.aspx?npmid=99&amp;npid=9018760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D1CA-FA3F-424C-B0CE-6241BCCC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Юлия Бурдакова</cp:lastModifiedBy>
  <cp:revision>8</cp:revision>
  <cp:lastPrinted>2019-04-25T12:48:00Z</cp:lastPrinted>
  <dcterms:created xsi:type="dcterms:W3CDTF">2019-04-25T12:48:00Z</dcterms:created>
  <dcterms:modified xsi:type="dcterms:W3CDTF">2019-05-06T04:56:00Z</dcterms:modified>
</cp:coreProperties>
</file>