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4961"/>
      </w:tblGrid>
      <w:tr w:rsidR="00C50E00" w:rsidRPr="006A44B7" w:rsidTr="00C06269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E00" w:rsidRPr="006A44B7" w:rsidRDefault="00C50E00" w:rsidP="00C50E00">
            <w:pPr>
              <w:pStyle w:val="aa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B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A44B7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Е</w:t>
            </w:r>
          </w:p>
          <w:p w:rsidR="00C50E00" w:rsidRPr="006A55A0" w:rsidRDefault="006A55A0" w:rsidP="00C50E00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55A0">
              <w:rPr>
                <w:rFonts w:ascii="Times New Roman" w:hAnsi="Times New Roman"/>
                <w:sz w:val="28"/>
                <w:szCs w:val="28"/>
                <w:u w:val="single"/>
              </w:rPr>
              <w:t>30.09.2019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6A55A0">
              <w:rPr>
                <w:rFonts w:ascii="Times New Roman" w:hAnsi="Times New Roman"/>
                <w:sz w:val="28"/>
                <w:szCs w:val="28"/>
                <w:u w:val="single"/>
              </w:rPr>
              <w:t>1501-п</w:t>
            </w: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6A44B7">
              <w:rPr>
                <w:rFonts w:ascii="Times New Roman" w:hAnsi="Times New Roman"/>
              </w:rPr>
              <w:t>__________________ № _______________</w:t>
            </w: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9111C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E00" w:rsidRPr="006A44B7" w:rsidTr="00C06269">
        <w:trPr>
          <w:trHeight w:val="14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961217" w:rsidP="00815B09">
            <w:pPr>
              <w:pStyle w:val="ac"/>
              <w:ind w:left="74" w:right="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group id="Group 2" o:spid="_x0000_s1026" style="position:absolute;left:0;text-align:left;margin-left:-.85pt;margin-top:0;width:205.7pt;height:14.45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noProof/>
              </w:rPr>
              <w:pict>
                <v:line id="Line 7" o:spid="_x0000_s1032" style="position:absolute;left:0;text-align:left;z-index:251660288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K4JS3F8CAAALBQAADgAAAAAAAAAAAAAAAAAuAgAAZHJzL2Uyb0RvYy54&#10;bWxQSwECLQAUAAYACAAAACEAWrmBxdsAAAAFAQAADwAAAAAAAAAAAAAAAAC5BAAAZHJzL2Rvd25y&#10;ZXYueG1sUEsFBgAAAAAEAAQA8wAAAME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8" o:spid="_x0000_s1031" style="position:absolute;left:0;text-align:left;z-index:251659264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MNDYg1fAgAACwUAAA4AAAAAAAAAAAAAAAAALgIAAGRycy9lMm9Eb2Mu&#10;eG1sUEsBAi0AFAAGAAgAAAAhADXBadXcAAAABQEAAA8AAAAAAAAAAAAAAAAAuQQAAGRycy9kb3du&#10;cmV2LnhtbFBLBQYAAAAABAAEAPMAAADCBQAAAAA=&#10;" o:allowincell="f" stroked="f">
                  <v:stroke startarrowwidth="narrow" startarrowlength="short" endarrowwidth="narrow" endarrowlength="short"/>
                </v:line>
              </w:pict>
            </w:r>
            <w:proofErr w:type="gramStart"/>
            <w:r w:rsidR="00C06269">
              <w:rPr>
                <w:rFonts w:ascii="Times New Roman" w:hAnsi="Times New Roman"/>
                <w:sz w:val="28"/>
                <w:szCs w:val="28"/>
              </w:rPr>
              <w:t>О</w:t>
            </w:r>
            <w:r w:rsidR="00983C1E">
              <w:rPr>
                <w:rFonts w:ascii="Times New Roman" w:hAnsi="Times New Roman"/>
                <w:sz w:val="28"/>
                <w:szCs w:val="28"/>
              </w:rPr>
              <w:t>б утверждении порядка предоставления ежемесячной денежной выплаты в целях создания условий для привлечения педагогических работников для работы в муниципальных общеобразовательных организациях</w:t>
            </w:r>
            <w:proofErr w:type="gramEnd"/>
            <w:r w:rsidR="00983C1E">
              <w:rPr>
                <w:rFonts w:ascii="Times New Roman" w:hAnsi="Times New Roman"/>
                <w:sz w:val="28"/>
                <w:szCs w:val="28"/>
              </w:rPr>
              <w:t xml:space="preserve"> города Бузулука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06269">
            <w:pPr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021F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0E00" w:rsidRPr="006A44B7" w:rsidRDefault="00C50E00" w:rsidP="00021FA0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E00" w:rsidRPr="006A44B7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В  соответствии со статьей 16 Федерального закона от 06.10.2003</w:t>
      </w:r>
      <w:r w:rsidR="006E0615">
        <w:rPr>
          <w:rFonts w:ascii="Times New Roman" w:hAnsi="Times New Roman"/>
          <w:sz w:val="28"/>
          <w:szCs w:val="28"/>
        </w:rPr>
        <w:t xml:space="preserve"> </w:t>
      </w:r>
      <w:r w:rsidRPr="006A44B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C96548">
        <w:rPr>
          <w:rFonts w:ascii="Times New Roman" w:hAnsi="Times New Roman"/>
          <w:sz w:val="28"/>
          <w:szCs w:val="28"/>
        </w:rPr>
        <w:t xml:space="preserve"> </w:t>
      </w:r>
      <w:r w:rsidR="00E22119">
        <w:rPr>
          <w:rFonts w:ascii="Times New Roman" w:hAnsi="Times New Roman"/>
          <w:sz w:val="28"/>
          <w:szCs w:val="28"/>
        </w:rPr>
        <w:t xml:space="preserve">статьей 56 Федерального закона от 29.12.2012 </w:t>
      </w:r>
      <w:r w:rsidR="006E0615">
        <w:rPr>
          <w:rFonts w:ascii="Times New Roman" w:hAnsi="Times New Roman"/>
          <w:sz w:val="28"/>
          <w:szCs w:val="28"/>
        </w:rPr>
        <w:t xml:space="preserve">        </w:t>
      </w:r>
      <w:r w:rsidR="00E22119">
        <w:rPr>
          <w:rFonts w:ascii="Times New Roman" w:hAnsi="Times New Roman"/>
          <w:sz w:val="28"/>
          <w:szCs w:val="28"/>
        </w:rPr>
        <w:t xml:space="preserve">№ 273-ФЗ «Об образовании в Российской Федерации», </w:t>
      </w:r>
      <w:r w:rsidR="00A3123F">
        <w:rPr>
          <w:rFonts w:ascii="Times New Roman" w:hAnsi="Times New Roman" w:cs="Times New Roman"/>
          <w:sz w:val="28"/>
          <w:szCs w:val="28"/>
        </w:rPr>
        <w:t>постановлени</w:t>
      </w:r>
      <w:r w:rsidR="00956D02">
        <w:rPr>
          <w:rFonts w:ascii="Times New Roman" w:hAnsi="Times New Roman" w:cs="Times New Roman"/>
          <w:sz w:val="28"/>
          <w:szCs w:val="28"/>
        </w:rPr>
        <w:t>ем</w:t>
      </w:r>
      <w:r w:rsidR="00C96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23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983C1E">
        <w:rPr>
          <w:rFonts w:ascii="Times New Roman" w:hAnsi="Times New Roman" w:cs="Times New Roman"/>
          <w:sz w:val="28"/>
          <w:szCs w:val="28"/>
        </w:rPr>
        <w:t>Российской Федерации от 21.03.2019 № 302</w:t>
      </w:r>
      <w:r w:rsidR="00A3123F">
        <w:rPr>
          <w:rFonts w:ascii="Times New Roman" w:hAnsi="Times New Roman" w:cs="Times New Roman"/>
          <w:sz w:val="28"/>
          <w:szCs w:val="28"/>
        </w:rPr>
        <w:t xml:space="preserve"> «О</w:t>
      </w:r>
      <w:r w:rsidR="00983C1E">
        <w:rPr>
          <w:rFonts w:ascii="Times New Roman" w:hAnsi="Times New Roman" w:cs="Times New Roman"/>
          <w:sz w:val="28"/>
          <w:szCs w:val="28"/>
        </w:rPr>
        <w:t xml:space="preserve"> целевом обучении по образовательным программа среднего профессионального и высшего образования и признании утратившим силу постановления Правительства Российской Федерации от 27</w:t>
      </w:r>
      <w:r w:rsidR="00FD541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83C1E">
        <w:rPr>
          <w:rFonts w:ascii="Times New Roman" w:hAnsi="Times New Roman" w:cs="Times New Roman"/>
          <w:sz w:val="28"/>
          <w:szCs w:val="28"/>
        </w:rPr>
        <w:t>2013</w:t>
      </w:r>
      <w:r w:rsidR="006E0615">
        <w:rPr>
          <w:rFonts w:ascii="Times New Roman" w:hAnsi="Times New Roman" w:cs="Times New Roman"/>
          <w:sz w:val="28"/>
          <w:szCs w:val="28"/>
        </w:rPr>
        <w:t xml:space="preserve"> </w:t>
      </w:r>
      <w:r w:rsidR="00FD5418">
        <w:rPr>
          <w:rFonts w:ascii="Times New Roman" w:hAnsi="Times New Roman" w:cs="Times New Roman"/>
          <w:sz w:val="28"/>
          <w:szCs w:val="28"/>
        </w:rPr>
        <w:t xml:space="preserve">г. </w:t>
      </w:r>
      <w:r w:rsidR="00983C1E">
        <w:rPr>
          <w:rFonts w:ascii="Times New Roman" w:hAnsi="Times New Roman" w:cs="Times New Roman"/>
          <w:sz w:val="28"/>
          <w:szCs w:val="28"/>
        </w:rPr>
        <w:t>№ 1076</w:t>
      </w:r>
      <w:r w:rsidR="00A3123F">
        <w:rPr>
          <w:rFonts w:ascii="Times New Roman" w:hAnsi="Times New Roman" w:cs="Times New Roman"/>
          <w:sz w:val="28"/>
          <w:szCs w:val="28"/>
        </w:rPr>
        <w:t xml:space="preserve">», </w:t>
      </w:r>
      <w:r w:rsidRPr="006A44B7">
        <w:rPr>
          <w:rFonts w:ascii="Times New Roman" w:hAnsi="Times New Roman"/>
          <w:sz w:val="28"/>
          <w:szCs w:val="28"/>
        </w:rPr>
        <w:t xml:space="preserve"> на основании </w:t>
      </w:r>
      <w:hyperlink r:id="rId10" w:history="1">
        <w:r w:rsidRPr="006A44B7">
          <w:rPr>
            <w:rFonts w:ascii="Times New Roman" w:hAnsi="Times New Roman"/>
            <w:sz w:val="28"/>
            <w:szCs w:val="28"/>
          </w:rPr>
          <w:t>статьи 30</w:t>
        </w:r>
      </w:hyperlink>
      <w:r w:rsidRPr="006A44B7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6A44B7">
          <w:rPr>
            <w:rFonts w:ascii="Times New Roman" w:hAnsi="Times New Roman"/>
            <w:sz w:val="28"/>
            <w:szCs w:val="28"/>
          </w:rPr>
          <w:t>пункта 5 статьи 40</w:t>
        </w:r>
      </w:hyperlink>
      <w:r w:rsidRPr="006A44B7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6A44B7">
          <w:rPr>
            <w:rFonts w:ascii="Times New Roman" w:hAnsi="Times New Roman"/>
            <w:sz w:val="28"/>
            <w:szCs w:val="28"/>
          </w:rPr>
          <w:t>статьи 43</w:t>
        </w:r>
      </w:hyperlink>
      <w:r w:rsidRPr="006A44B7">
        <w:rPr>
          <w:rFonts w:ascii="Times New Roman" w:hAnsi="Times New Roman"/>
          <w:sz w:val="28"/>
          <w:szCs w:val="28"/>
        </w:rPr>
        <w:t xml:space="preserve"> Устава города Бузулука, решения городского Совета депутатов от </w:t>
      </w:r>
      <w:r w:rsidR="00956D02">
        <w:rPr>
          <w:rFonts w:ascii="Times New Roman" w:hAnsi="Times New Roman"/>
          <w:sz w:val="28"/>
          <w:szCs w:val="28"/>
        </w:rPr>
        <w:t>17</w:t>
      </w:r>
      <w:r w:rsidR="00983C1E">
        <w:rPr>
          <w:rFonts w:ascii="Times New Roman" w:hAnsi="Times New Roman"/>
          <w:sz w:val="28"/>
          <w:szCs w:val="28"/>
        </w:rPr>
        <w:t>.07.2019</w:t>
      </w:r>
      <w:r w:rsidR="00C350C6">
        <w:rPr>
          <w:rFonts w:ascii="Times New Roman" w:hAnsi="Times New Roman"/>
          <w:sz w:val="28"/>
          <w:szCs w:val="28"/>
        </w:rPr>
        <w:t xml:space="preserve"> № 5</w:t>
      </w:r>
      <w:r w:rsidR="00983C1E">
        <w:rPr>
          <w:rFonts w:ascii="Times New Roman" w:hAnsi="Times New Roman"/>
          <w:sz w:val="28"/>
          <w:szCs w:val="28"/>
        </w:rPr>
        <w:t>5</w:t>
      </w:r>
      <w:r w:rsidR="00C350C6">
        <w:rPr>
          <w:rFonts w:ascii="Times New Roman" w:hAnsi="Times New Roman"/>
          <w:sz w:val="28"/>
          <w:szCs w:val="28"/>
        </w:rPr>
        <w:t xml:space="preserve">3 </w:t>
      </w:r>
      <w:r w:rsidR="003B2C3B">
        <w:rPr>
          <w:rFonts w:ascii="Times New Roman" w:hAnsi="Times New Roman" w:cs="Times New Roman"/>
          <w:sz w:val="28"/>
          <w:szCs w:val="28"/>
        </w:rPr>
        <w:t>«</w:t>
      </w:r>
      <w:r w:rsidRPr="006A44B7">
        <w:rPr>
          <w:rFonts w:ascii="Times New Roman" w:hAnsi="Times New Roman"/>
          <w:color w:val="000000"/>
          <w:sz w:val="28"/>
          <w:szCs w:val="28"/>
        </w:rPr>
        <w:t>О</w:t>
      </w:r>
      <w:r w:rsidR="00983C1E">
        <w:rPr>
          <w:rFonts w:ascii="Times New Roman" w:hAnsi="Times New Roman"/>
          <w:color w:val="000000"/>
          <w:sz w:val="28"/>
          <w:szCs w:val="28"/>
        </w:rPr>
        <w:t xml:space="preserve"> создании условий в целях </w:t>
      </w:r>
      <w:r w:rsidR="00983C1E">
        <w:rPr>
          <w:rFonts w:ascii="Times New Roman" w:hAnsi="Times New Roman"/>
          <w:sz w:val="28"/>
          <w:szCs w:val="28"/>
        </w:rPr>
        <w:t>привлечения педагогических работников для</w:t>
      </w:r>
      <w:proofErr w:type="gramEnd"/>
      <w:r w:rsidR="00983C1E">
        <w:rPr>
          <w:rFonts w:ascii="Times New Roman" w:hAnsi="Times New Roman"/>
          <w:sz w:val="28"/>
          <w:szCs w:val="28"/>
        </w:rPr>
        <w:t xml:space="preserve"> работы в муниципальных общеобразовательных организациях города Бузулука</w:t>
      </w:r>
      <w:r w:rsidR="00D50009" w:rsidRPr="006A44B7">
        <w:rPr>
          <w:rFonts w:ascii="Times New Roman" w:hAnsi="Times New Roman"/>
          <w:color w:val="000000"/>
          <w:sz w:val="28"/>
          <w:szCs w:val="28"/>
        </w:rPr>
        <w:t>»</w:t>
      </w:r>
      <w:r w:rsidRPr="006A44B7">
        <w:rPr>
          <w:rFonts w:ascii="Times New Roman" w:hAnsi="Times New Roman"/>
          <w:sz w:val="28"/>
          <w:szCs w:val="28"/>
        </w:rPr>
        <w:t>:</w:t>
      </w:r>
    </w:p>
    <w:p w:rsidR="00956D02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 xml:space="preserve">1. </w:t>
      </w:r>
      <w:r w:rsidR="00E22119">
        <w:rPr>
          <w:rFonts w:ascii="Times New Roman" w:hAnsi="Times New Roman"/>
          <w:sz w:val="28"/>
          <w:szCs w:val="28"/>
        </w:rPr>
        <w:t xml:space="preserve"> Утвердить  П</w:t>
      </w:r>
      <w:r w:rsidR="00956D02">
        <w:rPr>
          <w:rFonts w:ascii="Times New Roman" w:hAnsi="Times New Roman"/>
          <w:sz w:val="28"/>
          <w:szCs w:val="28"/>
        </w:rPr>
        <w:t>орядок предоставления ежемесячной денежной выплаты в целях создания условий для привлечения педагогических работников для работы в муниципальных общеобразовательных организациях города Бузулука согласно приложению.</w:t>
      </w:r>
    </w:p>
    <w:p w:rsidR="00956D02" w:rsidRPr="006A44B7" w:rsidRDefault="00956D02" w:rsidP="00956D02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«Российская провинция» и подлежит официальному </w:t>
      </w:r>
      <w:r>
        <w:rPr>
          <w:rFonts w:ascii="Times New Roman" w:hAnsi="Times New Roman"/>
          <w:sz w:val="28"/>
          <w:szCs w:val="28"/>
        </w:rPr>
        <w:lastRenderedPageBreak/>
        <w:t xml:space="preserve">опубликованию </w:t>
      </w:r>
      <w:r w:rsidRPr="006A44B7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A44B7">
        <w:rPr>
          <w:rFonts w:ascii="Times New Roman" w:hAnsi="Times New Roman"/>
          <w:sz w:val="28"/>
          <w:szCs w:val="28"/>
        </w:rPr>
        <w:t>правовом</w:t>
      </w:r>
      <w:proofErr w:type="gramEnd"/>
      <w:r w:rsidRPr="006A44B7">
        <w:rPr>
          <w:rFonts w:ascii="Times New Roman" w:hAnsi="Times New Roman"/>
          <w:sz w:val="28"/>
          <w:szCs w:val="28"/>
        </w:rPr>
        <w:t xml:space="preserve"> интернет-портале Бузулука БУЗУЛУК-ПРАВО.РФ.</w:t>
      </w:r>
    </w:p>
    <w:p w:rsidR="00956D02" w:rsidRPr="006A44B7" w:rsidRDefault="00956D02" w:rsidP="00956D02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956D02" w:rsidRDefault="00956D02" w:rsidP="00956D02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A44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44B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D5418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города по социальной политике                      Н.А. </w:t>
      </w:r>
      <w:proofErr w:type="spellStart"/>
      <w:r w:rsidR="00FD5418">
        <w:rPr>
          <w:rFonts w:ascii="Times New Roman" w:hAnsi="Times New Roman"/>
          <w:sz w:val="28"/>
          <w:szCs w:val="28"/>
        </w:rPr>
        <w:t>Севрюкова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6D02" w:rsidRDefault="00956D02" w:rsidP="00956D02">
      <w:pPr>
        <w:pStyle w:val="ac"/>
        <w:spacing w:line="276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956D02" w:rsidRDefault="00956D02" w:rsidP="00956D02">
      <w:pPr>
        <w:pStyle w:val="ac"/>
        <w:ind w:right="50" w:firstLine="824"/>
        <w:jc w:val="both"/>
        <w:rPr>
          <w:rFonts w:ascii="Times New Roman" w:hAnsi="Times New Roman"/>
          <w:sz w:val="28"/>
          <w:szCs w:val="28"/>
        </w:rPr>
      </w:pPr>
    </w:p>
    <w:p w:rsidR="00956D02" w:rsidRPr="00472B80" w:rsidRDefault="00956D02" w:rsidP="00956D02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A44B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6A44B7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Салмин</w:t>
      </w:r>
      <w:proofErr w:type="spellEnd"/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E22119" w:rsidRDefault="00E22119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E22119" w:rsidRDefault="00E22119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56D02" w:rsidRDefault="00956D0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E64628" w:rsidRDefault="00956D02" w:rsidP="00815B09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color w:val="000000"/>
          <w:sz w:val="28"/>
          <w:szCs w:val="28"/>
        </w:rPr>
      </w:pPr>
      <w:r w:rsidRPr="00956D02">
        <w:rPr>
          <w:sz w:val="28"/>
          <w:szCs w:val="28"/>
        </w:rPr>
        <w:t xml:space="preserve">Разослано: в дело, </w:t>
      </w:r>
      <w:r w:rsidR="00FD5418">
        <w:rPr>
          <w:sz w:val="28"/>
          <w:szCs w:val="28"/>
        </w:rPr>
        <w:t xml:space="preserve">Н.А. </w:t>
      </w:r>
      <w:proofErr w:type="spellStart"/>
      <w:r w:rsidR="00FD5418">
        <w:rPr>
          <w:sz w:val="28"/>
          <w:szCs w:val="28"/>
        </w:rPr>
        <w:t>Севрюкову</w:t>
      </w:r>
      <w:proofErr w:type="spellEnd"/>
      <w:r w:rsidR="00A841C4">
        <w:rPr>
          <w:sz w:val="28"/>
          <w:szCs w:val="28"/>
        </w:rPr>
        <w:t>,</w:t>
      </w:r>
      <w:r w:rsidRPr="00956D02">
        <w:rPr>
          <w:sz w:val="28"/>
          <w:szCs w:val="28"/>
        </w:rPr>
        <w:t xml:space="preserve"> Финансовому управлению администрации города Бузулука, Управлению образования администрации города Бузулука, правовому управлению администрации города Бузулука, Управлени</w:t>
      </w:r>
      <w:r w:rsidR="00E64628">
        <w:rPr>
          <w:sz w:val="28"/>
          <w:szCs w:val="28"/>
        </w:rPr>
        <w:t>ю</w:t>
      </w:r>
      <w:r w:rsidR="006E0615">
        <w:rPr>
          <w:sz w:val="28"/>
          <w:szCs w:val="28"/>
        </w:rPr>
        <w:t xml:space="preserve"> </w:t>
      </w:r>
      <w:r w:rsidR="008808FE">
        <w:rPr>
          <w:sz w:val="28"/>
          <w:szCs w:val="28"/>
        </w:rPr>
        <w:t xml:space="preserve">по </w:t>
      </w:r>
      <w:r>
        <w:rPr>
          <w:sz w:val="28"/>
          <w:szCs w:val="28"/>
        </w:rPr>
        <w:t>информационной</w:t>
      </w:r>
      <w:r w:rsidRPr="00956D02">
        <w:rPr>
          <w:sz w:val="28"/>
          <w:szCs w:val="28"/>
        </w:rPr>
        <w:t xml:space="preserve"> политик</w:t>
      </w:r>
      <w:r w:rsidR="008808FE">
        <w:rPr>
          <w:sz w:val="28"/>
          <w:szCs w:val="28"/>
        </w:rPr>
        <w:t>е</w:t>
      </w:r>
      <w:r w:rsidR="00A841C4">
        <w:rPr>
          <w:sz w:val="28"/>
          <w:szCs w:val="28"/>
        </w:rPr>
        <w:t xml:space="preserve"> администрации города Бузулука, </w:t>
      </w:r>
      <w:r w:rsidRPr="00956D02">
        <w:rPr>
          <w:sz w:val="28"/>
          <w:szCs w:val="28"/>
        </w:rPr>
        <w:t>ООО «</w:t>
      </w:r>
      <w:proofErr w:type="spellStart"/>
      <w:r w:rsidRPr="00956D02">
        <w:rPr>
          <w:sz w:val="28"/>
          <w:szCs w:val="28"/>
        </w:rPr>
        <w:t>Информправо</w:t>
      </w:r>
      <w:proofErr w:type="spellEnd"/>
      <w:r w:rsidRPr="00956D02">
        <w:rPr>
          <w:sz w:val="28"/>
          <w:szCs w:val="28"/>
        </w:rPr>
        <w:t xml:space="preserve"> плюс», редакции газеты «Российская провинция»</w:t>
      </w:r>
      <w:r w:rsidR="00E64628">
        <w:rPr>
          <w:sz w:val="28"/>
          <w:szCs w:val="28"/>
        </w:rPr>
        <w:t xml:space="preserve">, </w:t>
      </w:r>
      <w:r w:rsidR="00E64628">
        <w:rPr>
          <w:color w:val="000000"/>
          <w:sz w:val="28"/>
          <w:szCs w:val="28"/>
        </w:rPr>
        <w:t>муниципальному казенному учреждению города Бузулука «Центр развития образования города Бузулука»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E22119" w:rsidTr="003F240B">
        <w:tc>
          <w:tcPr>
            <w:tcW w:w="4857" w:type="dxa"/>
          </w:tcPr>
          <w:p w:rsidR="00E22119" w:rsidRDefault="00E22119" w:rsidP="003F240B">
            <w:pPr>
              <w:pStyle w:val="ac"/>
              <w:ind w:right="5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57" w:type="dxa"/>
          </w:tcPr>
          <w:p w:rsidR="00E22119" w:rsidRPr="00D5498B" w:rsidRDefault="00E22119" w:rsidP="003F240B">
            <w:pPr>
              <w:pStyle w:val="ac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="00C9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постановлению  администрации города Буз</w:t>
            </w:r>
            <w:r w:rsidR="006A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улука                    от «30»09.2019 № 1501-п</w:t>
            </w:r>
            <w:bookmarkStart w:id="0" w:name="_GoBack"/>
            <w:bookmarkEnd w:id="0"/>
          </w:p>
          <w:p w:rsidR="00E22119" w:rsidRDefault="00E22119" w:rsidP="003F240B">
            <w:pPr>
              <w:pStyle w:val="ac"/>
              <w:ind w:right="5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5D50E9" w:rsidRDefault="005D50E9" w:rsidP="008808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5D50E9" w:rsidRPr="00E22119" w:rsidRDefault="005D50E9" w:rsidP="00634C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E22119" w:rsidRPr="00E22119">
        <w:rPr>
          <w:rFonts w:ascii="Times New Roman" w:hAnsi="Times New Roman"/>
          <w:b w:val="0"/>
          <w:sz w:val="28"/>
          <w:szCs w:val="28"/>
        </w:rPr>
        <w:t>ежемесячной денежной выплаты в целях создания условий для привлечения педагогических работников для работы в муниципальных общеобразовательных организациях города Бузулука</w:t>
      </w:r>
      <w:r w:rsidR="00C96548">
        <w:rPr>
          <w:rFonts w:ascii="Times New Roman" w:hAnsi="Times New Roman"/>
          <w:b w:val="0"/>
          <w:sz w:val="28"/>
          <w:szCs w:val="28"/>
        </w:rPr>
        <w:t xml:space="preserve"> </w:t>
      </w:r>
      <w:r w:rsidRPr="00E22119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5D50E9" w:rsidRDefault="005D50E9" w:rsidP="00634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50E9" w:rsidRDefault="005D50E9" w:rsidP="00634C44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D50E9" w:rsidRDefault="005D50E9" w:rsidP="008808FE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5D50E9" w:rsidRDefault="005D50E9" w:rsidP="00815B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96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</w:t>
      </w:r>
      <w:r w:rsidR="00FD5418">
        <w:rPr>
          <w:rFonts w:ascii="Times New Roman" w:hAnsi="Times New Roman" w:cs="Times New Roman"/>
          <w:sz w:val="28"/>
          <w:szCs w:val="28"/>
        </w:rPr>
        <w:t>еляет условия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в целях создания условий для привлечения </w:t>
      </w:r>
      <w:r w:rsidR="00F82D6D" w:rsidRPr="00815B09">
        <w:rPr>
          <w:rFonts w:ascii="Times New Roman" w:hAnsi="Times New Roman" w:cs="Times New Roman"/>
          <w:sz w:val="28"/>
          <w:szCs w:val="28"/>
        </w:rPr>
        <w:t>педагогических работников для работы в муниципальных общеобразовательных организациях города Бузулука</w:t>
      </w:r>
      <w:r w:rsidR="00C96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82D6D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FD5418">
        <w:rPr>
          <w:rFonts w:ascii="Times New Roman" w:hAnsi="Times New Roman" w:cs="Times New Roman"/>
          <w:sz w:val="28"/>
          <w:szCs w:val="28"/>
        </w:rPr>
        <w:t>организации)</w:t>
      </w:r>
      <w:r w:rsidR="00C96548">
        <w:rPr>
          <w:rFonts w:ascii="Times New Roman" w:hAnsi="Times New Roman" w:cs="Times New Roman"/>
          <w:sz w:val="28"/>
          <w:szCs w:val="28"/>
        </w:rPr>
        <w:t xml:space="preserve"> </w:t>
      </w:r>
      <w:r w:rsidR="00F82D6D">
        <w:rPr>
          <w:rFonts w:ascii="Times New Roman" w:hAnsi="Times New Roman" w:cs="Times New Roman"/>
          <w:sz w:val="28"/>
          <w:szCs w:val="28"/>
        </w:rPr>
        <w:t>студентам</w:t>
      </w:r>
      <w:r w:rsidR="00FD54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в </w:t>
      </w:r>
      <w:r w:rsidR="00F82D6D">
        <w:rPr>
          <w:rFonts w:ascii="Times New Roman" w:hAnsi="Times New Roman" w:cs="Times New Roman"/>
          <w:sz w:val="28"/>
          <w:szCs w:val="28"/>
        </w:rPr>
        <w:t>федеральных образовательных организациях высшего образования</w:t>
      </w:r>
      <w:r w:rsidR="00984F80">
        <w:rPr>
          <w:rFonts w:ascii="Times New Roman" w:hAnsi="Times New Roman" w:cs="Times New Roman"/>
          <w:sz w:val="28"/>
          <w:szCs w:val="28"/>
        </w:rPr>
        <w:t xml:space="preserve"> (далее – педагогический вуз) по</w:t>
      </w:r>
      <w:r w:rsidR="006E0615">
        <w:rPr>
          <w:rFonts w:ascii="Times New Roman" w:hAnsi="Times New Roman" w:cs="Times New Roman"/>
          <w:sz w:val="28"/>
          <w:szCs w:val="28"/>
        </w:rPr>
        <w:t xml:space="preserve"> </w:t>
      </w:r>
      <w:r w:rsidR="00984F80">
        <w:rPr>
          <w:rFonts w:ascii="Times New Roman" w:hAnsi="Times New Roman" w:cs="Times New Roman"/>
          <w:sz w:val="28"/>
          <w:szCs w:val="28"/>
        </w:rPr>
        <w:t xml:space="preserve">основным профессиональным программам высшего образования </w:t>
      </w:r>
      <w:r w:rsidR="00815B09">
        <w:rPr>
          <w:rFonts w:ascii="Times New Roman" w:hAnsi="Times New Roman" w:cs="Times New Roman"/>
          <w:sz w:val="28"/>
          <w:szCs w:val="28"/>
        </w:rPr>
        <w:t xml:space="preserve"> - программам </w:t>
      </w:r>
      <w:proofErr w:type="spellStart"/>
      <w:r w:rsidR="00815B0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96548">
        <w:rPr>
          <w:rFonts w:ascii="Times New Roman" w:hAnsi="Times New Roman" w:cs="Times New Roman"/>
          <w:sz w:val="28"/>
          <w:szCs w:val="28"/>
        </w:rPr>
        <w:t xml:space="preserve"> </w:t>
      </w:r>
      <w:r w:rsidR="00984F80">
        <w:rPr>
          <w:rFonts w:ascii="Times New Roman" w:hAnsi="Times New Roman" w:cs="Times New Roman"/>
          <w:sz w:val="28"/>
          <w:szCs w:val="28"/>
        </w:rPr>
        <w:t>в рамках укрупненных групп направлений подготовки высшего образования «Образование и педагогические науки»</w:t>
      </w:r>
      <w:r w:rsidR="00C96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студенты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D50E9" w:rsidRDefault="005D50E9" w:rsidP="00815B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Ежемесячная денежная выплата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привлечения </w:t>
      </w:r>
      <w:r w:rsidR="00F82D6D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для работы в </w:t>
      </w:r>
      <w:r w:rsidR="00F82D6D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 на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договора, заключаемого на срок </w:t>
      </w:r>
      <w:r w:rsidR="00F82D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D50E9" w:rsidRDefault="005D50E9" w:rsidP="00815B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Ежемесячная денежная вы</w:t>
      </w:r>
      <w:r w:rsidR="00F82D6D">
        <w:rPr>
          <w:rFonts w:ascii="Times New Roman" w:hAnsi="Times New Roman" w:cs="Times New Roman"/>
          <w:sz w:val="28"/>
          <w:szCs w:val="28"/>
        </w:rPr>
        <w:t>плата представляется в размере 50</w:t>
      </w:r>
      <w:r>
        <w:rPr>
          <w:rFonts w:ascii="Times New Roman" w:hAnsi="Times New Roman" w:cs="Times New Roman"/>
          <w:sz w:val="28"/>
          <w:szCs w:val="28"/>
        </w:rPr>
        <w:t>00 (</w:t>
      </w:r>
      <w:r w:rsidR="00F82D6D">
        <w:rPr>
          <w:rFonts w:ascii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hAnsi="Times New Roman" w:cs="Times New Roman"/>
          <w:sz w:val="28"/>
          <w:szCs w:val="28"/>
        </w:rPr>
        <w:t xml:space="preserve">тысяч) рублей за счет средств местного бюджета. </w:t>
      </w:r>
    </w:p>
    <w:p w:rsidR="005D50E9" w:rsidRDefault="005D50E9" w:rsidP="00880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0E9" w:rsidRDefault="005D50E9" w:rsidP="008808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предоставления</w:t>
      </w:r>
    </w:p>
    <w:p w:rsidR="005D50E9" w:rsidRDefault="005D50E9" w:rsidP="008808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</w:t>
      </w:r>
    </w:p>
    <w:p w:rsidR="005D50E9" w:rsidRDefault="005D50E9" w:rsidP="008808F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0E9" w:rsidRDefault="005D50E9" w:rsidP="008808F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Ежемесячная денежная выплата предоставляется студенту, заключившему </w:t>
      </w:r>
      <w:r w:rsidR="00D84019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о целево</w:t>
      </w:r>
      <w:r w:rsidR="00D84019">
        <w:rPr>
          <w:rFonts w:ascii="Times New Roman" w:hAnsi="Times New Roman" w:cs="Times New Roman"/>
          <w:sz w:val="28"/>
          <w:szCs w:val="28"/>
        </w:rPr>
        <w:t>м</w:t>
      </w:r>
      <w:r w:rsidR="006E0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r w:rsidR="00D84019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D84019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высшего образования</w:t>
      </w:r>
      <w:r w:rsidR="00C96548">
        <w:rPr>
          <w:rFonts w:ascii="Times New Roman" w:hAnsi="Times New Roman" w:cs="Times New Roman"/>
          <w:sz w:val="28"/>
          <w:szCs w:val="28"/>
        </w:rPr>
        <w:t xml:space="preserve"> </w:t>
      </w:r>
      <w:r w:rsidR="00E64628">
        <w:rPr>
          <w:rFonts w:ascii="Times New Roman" w:hAnsi="Times New Roman" w:cs="Times New Roman"/>
          <w:sz w:val="28"/>
          <w:szCs w:val="28"/>
        </w:rPr>
        <w:t>с</w:t>
      </w:r>
      <w:r w:rsidR="006E0615">
        <w:rPr>
          <w:rFonts w:ascii="Times New Roman" w:hAnsi="Times New Roman" w:cs="Times New Roman"/>
          <w:sz w:val="28"/>
          <w:szCs w:val="28"/>
        </w:rPr>
        <w:t xml:space="preserve"> </w:t>
      </w:r>
      <w:r w:rsidR="00D84019">
        <w:rPr>
          <w:rFonts w:ascii="Times New Roman" w:hAnsi="Times New Roman" w:cs="Times New Roman"/>
          <w:sz w:val="28"/>
          <w:szCs w:val="28"/>
        </w:rPr>
        <w:t>Управление</w:t>
      </w:r>
      <w:r w:rsidR="00E64628">
        <w:rPr>
          <w:rFonts w:ascii="Times New Roman" w:hAnsi="Times New Roman" w:cs="Times New Roman"/>
          <w:sz w:val="28"/>
          <w:szCs w:val="28"/>
        </w:rPr>
        <w:t>м</w:t>
      </w:r>
      <w:r w:rsidR="00D8401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D840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города Бузулука</w:t>
      </w:r>
      <w:r w:rsidR="00FD5418">
        <w:rPr>
          <w:rFonts w:ascii="Times New Roman" w:hAnsi="Times New Roman" w:cs="Times New Roman"/>
          <w:sz w:val="28"/>
          <w:szCs w:val="28"/>
        </w:rPr>
        <w:t xml:space="preserve"> (далее - Управление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0E9" w:rsidRDefault="005D50E9" w:rsidP="008808F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Ежемесячная денежная выплата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64628">
        <w:rPr>
          <w:rFonts w:ascii="Times New Roman" w:hAnsi="Times New Roman" w:cs="Times New Roman"/>
          <w:sz w:val="28"/>
          <w:szCs w:val="28"/>
        </w:rPr>
        <w:t xml:space="preserve">условии включения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5B6B">
        <w:rPr>
          <w:rFonts w:ascii="Times New Roman" w:hAnsi="Times New Roman" w:cs="Times New Roman"/>
          <w:sz w:val="28"/>
          <w:szCs w:val="28"/>
        </w:rPr>
        <w:t>договор о целевом обучении по образовательной программе высшего образования</w:t>
      </w:r>
      <w:r w:rsidR="00E64628">
        <w:rPr>
          <w:rFonts w:ascii="Times New Roman" w:hAnsi="Times New Roman" w:cs="Times New Roman"/>
          <w:sz w:val="28"/>
          <w:szCs w:val="28"/>
        </w:rPr>
        <w:t xml:space="preserve"> обязанности по осуществлению</w:t>
      </w:r>
      <w:proofErr w:type="gramEnd"/>
      <w:r w:rsidR="00E64628">
        <w:rPr>
          <w:rFonts w:ascii="Times New Roman" w:hAnsi="Times New Roman" w:cs="Times New Roman"/>
          <w:sz w:val="28"/>
          <w:szCs w:val="28"/>
        </w:rPr>
        <w:t xml:space="preserve"> трудовой деятельности в течение пяти лет в соответствии с полученной квалификацией в </w:t>
      </w:r>
      <w:r w:rsidR="00DE5B6B">
        <w:rPr>
          <w:rFonts w:ascii="Times New Roman" w:hAnsi="Times New Roman" w:cs="Times New Roman"/>
          <w:sz w:val="28"/>
          <w:szCs w:val="28"/>
        </w:rPr>
        <w:t>образовательной организаци</w:t>
      </w:r>
      <w:r w:rsidR="00E64628">
        <w:rPr>
          <w:rFonts w:ascii="Times New Roman" w:hAnsi="Times New Roman" w:cs="Times New Roman"/>
          <w:sz w:val="28"/>
          <w:szCs w:val="28"/>
        </w:rPr>
        <w:t>и города Бузулука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0E9" w:rsidRPr="008808FE" w:rsidRDefault="005D50E9" w:rsidP="008808F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FE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8808FE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Pr="008808FE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8808FE">
        <w:rPr>
          <w:rFonts w:ascii="Times New Roman" w:hAnsi="Times New Roman" w:cs="Times New Roman"/>
          <w:sz w:val="28"/>
          <w:szCs w:val="28"/>
        </w:rPr>
        <w:t xml:space="preserve"> осуществляется приказ</w:t>
      </w:r>
      <w:r w:rsidR="00E64628">
        <w:rPr>
          <w:rFonts w:ascii="Times New Roman" w:hAnsi="Times New Roman" w:cs="Times New Roman"/>
          <w:sz w:val="28"/>
          <w:szCs w:val="28"/>
        </w:rPr>
        <w:t>ом</w:t>
      </w:r>
      <w:r w:rsidR="008808FE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FD5418">
        <w:rPr>
          <w:rFonts w:ascii="Times New Roman" w:hAnsi="Times New Roman" w:cs="Times New Roman"/>
          <w:sz w:val="28"/>
          <w:szCs w:val="28"/>
        </w:rPr>
        <w:t>.</w:t>
      </w:r>
    </w:p>
    <w:p w:rsidR="008808FE" w:rsidRDefault="008808FE" w:rsidP="008808FE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50E9" w:rsidRPr="00FD5418" w:rsidRDefault="005D50E9" w:rsidP="00FD5418">
      <w:pPr>
        <w:pStyle w:val="af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418">
        <w:rPr>
          <w:rFonts w:ascii="Times New Roman" w:hAnsi="Times New Roman" w:cs="Times New Roman"/>
          <w:sz w:val="28"/>
          <w:szCs w:val="28"/>
        </w:rPr>
        <w:t>Порядок предоставления ежемесячной денежной выплаты</w:t>
      </w:r>
    </w:p>
    <w:p w:rsidR="00FD5418" w:rsidRPr="00FD5418" w:rsidRDefault="00FD5418" w:rsidP="00FD5418">
      <w:pPr>
        <w:pStyle w:val="af"/>
        <w:spacing w:after="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5D50E9" w:rsidRDefault="00AE5C8E" w:rsidP="008808F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D50E9">
        <w:rPr>
          <w:rFonts w:ascii="Times New Roman" w:hAnsi="Times New Roman" w:cs="Times New Roman"/>
          <w:sz w:val="28"/>
          <w:szCs w:val="28"/>
        </w:rPr>
        <w:t xml:space="preserve">Для оформления ежемесячной денежной выплаты </w:t>
      </w:r>
      <w:r w:rsidR="00DE5B6B">
        <w:rPr>
          <w:rFonts w:ascii="Times New Roman" w:hAnsi="Times New Roman" w:cs="Times New Roman"/>
          <w:sz w:val="28"/>
          <w:szCs w:val="28"/>
        </w:rPr>
        <w:t xml:space="preserve">студент педагогического вуза </w:t>
      </w:r>
      <w:r w:rsidR="005D50E9">
        <w:rPr>
          <w:rFonts w:ascii="Times New Roman" w:hAnsi="Times New Roman" w:cs="Times New Roman"/>
          <w:sz w:val="28"/>
          <w:szCs w:val="28"/>
        </w:rPr>
        <w:t>до 1</w:t>
      </w:r>
      <w:r w:rsidR="00E64628">
        <w:rPr>
          <w:rFonts w:ascii="Times New Roman" w:hAnsi="Times New Roman" w:cs="Times New Roman"/>
          <w:sz w:val="28"/>
          <w:szCs w:val="28"/>
        </w:rPr>
        <w:t>5</w:t>
      </w:r>
      <w:r w:rsidR="005D50E9">
        <w:rPr>
          <w:rFonts w:ascii="Times New Roman" w:hAnsi="Times New Roman" w:cs="Times New Roman"/>
          <w:sz w:val="28"/>
          <w:szCs w:val="28"/>
        </w:rPr>
        <w:t xml:space="preserve"> октября текущего года в </w:t>
      </w:r>
      <w:r w:rsidR="008808FE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808FE" w:rsidRPr="008808FE">
        <w:rPr>
          <w:rFonts w:ascii="Times New Roman" w:hAnsi="Times New Roman" w:cs="Times New Roman"/>
          <w:sz w:val="28"/>
          <w:szCs w:val="28"/>
        </w:rPr>
        <w:t>по отбору на целевую</w:t>
      </w:r>
      <w:r w:rsidR="006E0615">
        <w:rPr>
          <w:rFonts w:ascii="Times New Roman" w:hAnsi="Times New Roman" w:cs="Times New Roman"/>
          <w:sz w:val="28"/>
          <w:szCs w:val="28"/>
        </w:rPr>
        <w:t xml:space="preserve"> </w:t>
      </w:r>
      <w:r w:rsidR="00FD5418" w:rsidRPr="008808FE">
        <w:rPr>
          <w:rFonts w:ascii="Times New Roman" w:hAnsi="Times New Roman" w:cs="Times New Roman"/>
          <w:sz w:val="28"/>
          <w:szCs w:val="28"/>
        </w:rPr>
        <w:t>подготовку</w:t>
      </w:r>
      <w:r w:rsidR="00FD5418">
        <w:rPr>
          <w:rFonts w:ascii="Times New Roman" w:hAnsi="Times New Roman" w:cs="Times New Roman"/>
          <w:sz w:val="28"/>
          <w:szCs w:val="28"/>
        </w:rPr>
        <w:t>, утвержденную приказом Управления образования,</w:t>
      </w:r>
      <w:r w:rsidR="00C96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B6B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5D50E9">
        <w:rPr>
          <w:rFonts w:ascii="Times New Roman" w:hAnsi="Times New Roman" w:cs="Times New Roman"/>
          <w:sz w:val="28"/>
          <w:szCs w:val="28"/>
        </w:rPr>
        <w:t>следующие документы</w:t>
      </w:r>
      <w:proofErr w:type="gramEnd"/>
      <w:r w:rsidR="005D50E9">
        <w:rPr>
          <w:rFonts w:ascii="Times New Roman" w:hAnsi="Times New Roman" w:cs="Times New Roman"/>
          <w:sz w:val="28"/>
          <w:szCs w:val="28"/>
        </w:rPr>
        <w:t>:</w:t>
      </w:r>
    </w:p>
    <w:p w:rsidR="005D50E9" w:rsidRDefault="005D50E9" w:rsidP="008808F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 предоставлении ежемесячной денежной выплаты с указанием номера счета, открытого в кредитной организации;</w:t>
      </w:r>
    </w:p>
    <w:p w:rsidR="005D50E9" w:rsidRDefault="005D50E9" w:rsidP="008808F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</w:t>
      </w:r>
      <w:r w:rsidR="00DE5B6B">
        <w:rPr>
          <w:rFonts w:ascii="Times New Roman" w:hAnsi="Times New Roman" w:cs="Times New Roman"/>
          <w:sz w:val="28"/>
          <w:szCs w:val="28"/>
        </w:rPr>
        <w:t>у</w:t>
      </w:r>
      <w:r w:rsidR="006E0615">
        <w:rPr>
          <w:rFonts w:ascii="Times New Roman" w:hAnsi="Times New Roman" w:cs="Times New Roman"/>
          <w:sz w:val="28"/>
          <w:szCs w:val="28"/>
        </w:rPr>
        <w:t xml:space="preserve"> </w:t>
      </w:r>
      <w:r w:rsidR="00DE5B6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обучении в </w:t>
      </w:r>
      <w:r w:rsidR="00DE5B6B">
        <w:rPr>
          <w:rFonts w:ascii="Times New Roman" w:hAnsi="Times New Roman" w:cs="Times New Roman"/>
          <w:sz w:val="28"/>
          <w:szCs w:val="28"/>
        </w:rPr>
        <w:t xml:space="preserve">педагогическом вузе </w:t>
      </w:r>
      <w:r>
        <w:rPr>
          <w:rFonts w:ascii="Times New Roman" w:hAnsi="Times New Roman" w:cs="Times New Roman"/>
          <w:sz w:val="28"/>
          <w:szCs w:val="28"/>
        </w:rPr>
        <w:t>согласно пункту 3.</w:t>
      </w:r>
      <w:r w:rsidR="00265B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D50E9" w:rsidRDefault="005D50E9" w:rsidP="008808F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DE5B6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паспорта;</w:t>
      </w:r>
    </w:p>
    <w:p w:rsidR="005D50E9" w:rsidRDefault="005D50E9" w:rsidP="008808F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5D50E9" w:rsidRDefault="00265B9E" w:rsidP="008808F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D50E9">
        <w:rPr>
          <w:rFonts w:ascii="Times New Roman" w:hAnsi="Times New Roman" w:cs="Times New Roman"/>
          <w:sz w:val="28"/>
          <w:szCs w:val="28"/>
        </w:rPr>
        <w:t xml:space="preserve">. Основанием для принятия решения об отказе в предоставлении ежемесячной денежной выплаты является </w:t>
      </w:r>
      <w:proofErr w:type="spellStart"/>
      <w:r w:rsidR="005D50E9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5D50E9">
        <w:rPr>
          <w:rFonts w:ascii="Times New Roman" w:hAnsi="Times New Roman" w:cs="Times New Roman"/>
          <w:sz w:val="28"/>
          <w:szCs w:val="28"/>
        </w:rPr>
        <w:t xml:space="preserve"> студентом</w:t>
      </w:r>
      <w:r w:rsidR="00C96548">
        <w:rPr>
          <w:rFonts w:ascii="Times New Roman" w:hAnsi="Times New Roman" w:cs="Times New Roman"/>
          <w:sz w:val="28"/>
          <w:szCs w:val="28"/>
        </w:rPr>
        <w:t xml:space="preserve"> </w:t>
      </w:r>
      <w:r w:rsidR="005D50E9">
        <w:rPr>
          <w:rFonts w:ascii="Times New Roman" w:hAnsi="Times New Roman" w:cs="Times New Roman"/>
          <w:sz w:val="28"/>
          <w:szCs w:val="28"/>
        </w:rPr>
        <w:t>полного пакета докумен</w:t>
      </w:r>
      <w:r w:rsidR="00771AA4">
        <w:rPr>
          <w:rFonts w:ascii="Times New Roman" w:hAnsi="Times New Roman" w:cs="Times New Roman"/>
          <w:sz w:val="28"/>
          <w:szCs w:val="28"/>
        </w:rPr>
        <w:t>тов, предусмотренных пунктом 3.1</w:t>
      </w:r>
      <w:r w:rsidR="005D50E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D50E9" w:rsidRDefault="005D50E9" w:rsidP="008808F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5B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0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предоставляется в </w:t>
      </w:r>
      <w:r w:rsidR="001F6DDE">
        <w:rPr>
          <w:rFonts w:ascii="Times New Roman" w:hAnsi="Times New Roman" w:cs="Times New Roman"/>
          <w:sz w:val="28"/>
          <w:szCs w:val="28"/>
        </w:rPr>
        <w:t>период обучения студента</w:t>
      </w:r>
      <w:r>
        <w:rPr>
          <w:rFonts w:ascii="Times New Roman" w:hAnsi="Times New Roman" w:cs="Times New Roman"/>
          <w:sz w:val="28"/>
          <w:szCs w:val="28"/>
        </w:rPr>
        <w:t>, но не более 10 месяцев в каждом учебном году.</w:t>
      </w:r>
    </w:p>
    <w:p w:rsidR="005D50E9" w:rsidRDefault="005D50E9" w:rsidP="008808F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денежная выплата предоставляется в безналичной форме путем перечисления денежных средств на счет студента, указанного в заявлении.</w:t>
      </w:r>
    </w:p>
    <w:p w:rsidR="005D50E9" w:rsidRDefault="00265B9E" w:rsidP="008808F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D50E9">
        <w:rPr>
          <w:rFonts w:ascii="Times New Roman" w:hAnsi="Times New Roman" w:cs="Times New Roman"/>
          <w:sz w:val="28"/>
          <w:szCs w:val="28"/>
        </w:rPr>
        <w:t>. Справка об обучении предоставляется студентом два раза в год - не позднее 1</w:t>
      </w:r>
      <w:r w:rsidR="001F6DDE">
        <w:rPr>
          <w:rFonts w:ascii="Times New Roman" w:hAnsi="Times New Roman" w:cs="Times New Roman"/>
          <w:sz w:val="28"/>
          <w:szCs w:val="28"/>
        </w:rPr>
        <w:t>5</w:t>
      </w:r>
      <w:r w:rsidR="005D50E9">
        <w:rPr>
          <w:rFonts w:ascii="Times New Roman" w:hAnsi="Times New Roman" w:cs="Times New Roman"/>
          <w:sz w:val="28"/>
          <w:szCs w:val="28"/>
        </w:rPr>
        <w:t xml:space="preserve"> октября и 1 марта текущего года.</w:t>
      </w:r>
    </w:p>
    <w:p w:rsidR="005D50E9" w:rsidRDefault="00265B9E" w:rsidP="008808F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D50E9">
        <w:rPr>
          <w:rFonts w:ascii="Times New Roman" w:hAnsi="Times New Roman" w:cs="Times New Roman"/>
          <w:sz w:val="28"/>
          <w:szCs w:val="28"/>
        </w:rPr>
        <w:t xml:space="preserve">. Ежемесячная денежная выплата приостанавливается в случае </w:t>
      </w:r>
      <w:proofErr w:type="spellStart"/>
      <w:r w:rsidR="005D50E9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5D50E9">
        <w:rPr>
          <w:rFonts w:ascii="Times New Roman" w:hAnsi="Times New Roman" w:cs="Times New Roman"/>
          <w:sz w:val="28"/>
          <w:szCs w:val="28"/>
        </w:rPr>
        <w:t xml:space="preserve"> справки об обучении в предусмотренные  настоящим Порядком сроки.</w:t>
      </w:r>
    </w:p>
    <w:p w:rsidR="005D50E9" w:rsidRDefault="00265B9E" w:rsidP="008808F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D50E9">
        <w:rPr>
          <w:rFonts w:ascii="Times New Roman" w:hAnsi="Times New Roman" w:cs="Times New Roman"/>
          <w:sz w:val="28"/>
          <w:szCs w:val="28"/>
        </w:rPr>
        <w:t>. Ежемесячная денежная выплата возобновляется в случае предоставления справки об обучении в течение текущего финансового года.</w:t>
      </w:r>
    </w:p>
    <w:p w:rsidR="005D50E9" w:rsidRDefault="005D50E9" w:rsidP="008808F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50E9" w:rsidRDefault="005D50E9" w:rsidP="008808FE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Обязанности студента</w:t>
      </w:r>
    </w:p>
    <w:p w:rsidR="001F6DDE" w:rsidRDefault="001F6DDE" w:rsidP="008808FE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D50E9" w:rsidRDefault="00265B9E" w:rsidP="008808F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50E9">
        <w:rPr>
          <w:rFonts w:ascii="Times New Roman" w:hAnsi="Times New Roman" w:cs="Times New Roman"/>
          <w:sz w:val="28"/>
          <w:szCs w:val="28"/>
        </w:rPr>
        <w:t xml:space="preserve">.1. Студент обязан </w:t>
      </w:r>
      <w:r w:rsidR="00CB40E0">
        <w:rPr>
          <w:rFonts w:ascii="Times New Roman" w:hAnsi="Times New Roman" w:cs="Times New Roman"/>
          <w:sz w:val="28"/>
          <w:szCs w:val="28"/>
        </w:rPr>
        <w:t xml:space="preserve">в срок не более 2 месяцев после даты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B40E0">
        <w:rPr>
          <w:rFonts w:ascii="Times New Roman" w:hAnsi="Times New Roman" w:cs="Times New Roman"/>
          <w:sz w:val="28"/>
          <w:szCs w:val="28"/>
        </w:rPr>
        <w:t xml:space="preserve">отчисления  из педагогического вуза в связи с получением образования </w:t>
      </w:r>
      <w:r w:rsidR="005D50E9">
        <w:rPr>
          <w:rFonts w:ascii="Times New Roman" w:hAnsi="Times New Roman" w:cs="Times New Roman"/>
          <w:sz w:val="28"/>
          <w:szCs w:val="28"/>
        </w:rPr>
        <w:t xml:space="preserve">заключить трудовой договор с </w:t>
      </w:r>
      <w:r w:rsidR="00CB40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D50E9">
        <w:rPr>
          <w:rFonts w:ascii="Times New Roman" w:hAnsi="Times New Roman" w:cs="Times New Roman"/>
          <w:sz w:val="28"/>
          <w:szCs w:val="28"/>
        </w:rPr>
        <w:t xml:space="preserve">организацией на срок </w:t>
      </w:r>
      <w:r w:rsidR="00CB40E0">
        <w:rPr>
          <w:rFonts w:ascii="Times New Roman" w:hAnsi="Times New Roman" w:cs="Times New Roman"/>
          <w:sz w:val="28"/>
          <w:szCs w:val="28"/>
        </w:rPr>
        <w:t>5</w:t>
      </w:r>
      <w:r w:rsidR="005D50E9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5D50E9" w:rsidRDefault="00265B9E" w:rsidP="008808F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50E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D50E9">
        <w:rPr>
          <w:rFonts w:ascii="Times New Roman" w:hAnsi="Times New Roman" w:cs="Times New Roman"/>
          <w:sz w:val="28"/>
          <w:szCs w:val="28"/>
        </w:rPr>
        <w:t>Основаниями для освобождения студента от исполнения обязательств по трудоустройству являются основания</w:t>
      </w:r>
      <w:r w:rsidR="00A20372">
        <w:rPr>
          <w:rFonts w:ascii="Times New Roman" w:hAnsi="Times New Roman" w:cs="Times New Roman"/>
          <w:sz w:val="28"/>
          <w:szCs w:val="28"/>
        </w:rPr>
        <w:t xml:space="preserve">, </w:t>
      </w:r>
      <w:r w:rsidR="005D50E9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A20372">
        <w:rPr>
          <w:rFonts w:ascii="Times New Roman" w:hAnsi="Times New Roman" w:cs="Times New Roman"/>
          <w:sz w:val="28"/>
          <w:szCs w:val="28"/>
        </w:rPr>
        <w:t xml:space="preserve">договоре о целевом </w:t>
      </w:r>
      <w:r w:rsidR="00A20372">
        <w:rPr>
          <w:rFonts w:ascii="Times New Roman" w:hAnsi="Times New Roman" w:cs="Times New Roman"/>
          <w:sz w:val="28"/>
          <w:szCs w:val="28"/>
        </w:rPr>
        <w:lastRenderedPageBreak/>
        <w:t xml:space="preserve">обучении по образовательной программе высшего образования, заключенном в соответствии с </w:t>
      </w:r>
      <w:r w:rsidR="005D50E9">
        <w:rPr>
          <w:rFonts w:ascii="Times New Roman" w:hAnsi="Times New Roman" w:cs="Times New Roman"/>
          <w:sz w:val="28"/>
          <w:szCs w:val="28"/>
        </w:rPr>
        <w:t>Постановлени</w:t>
      </w:r>
      <w:r w:rsidR="00A20372">
        <w:rPr>
          <w:rFonts w:ascii="Times New Roman" w:hAnsi="Times New Roman" w:cs="Times New Roman"/>
          <w:sz w:val="28"/>
          <w:szCs w:val="28"/>
        </w:rPr>
        <w:t>ем</w:t>
      </w:r>
      <w:r w:rsidR="005D50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</w:t>
      </w:r>
      <w:r w:rsidR="00A20372">
        <w:rPr>
          <w:rFonts w:ascii="Times New Roman" w:hAnsi="Times New Roman" w:cs="Times New Roman"/>
          <w:sz w:val="28"/>
          <w:szCs w:val="28"/>
        </w:rPr>
        <w:t>1</w:t>
      </w:r>
      <w:r w:rsidR="005D50E9">
        <w:rPr>
          <w:rFonts w:ascii="Times New Roman" w:hAnsi="Times New Roman" w:cs="Times New Roman"/>
          <w:sz w:val="28"/>
          <w:szCs w:val="28"/>
        </w:rPr>
        <w:t>.</w:t>
      </w:r>
      <w:r w:rsidR="00A20372">
        <w:rPr>
          <w:rFonts w:ascii="Times New Roman" w:hAnsi="Times New Roman" w:cs="Times New Roman"/>
          <w:sz w:val="28"/>
          <w:szCs w:val="28"/>
        </w:rPr>
        <w:t>03</w:t>
      </w:r>
      <w:r w:rsidR="005D50E9">
        <w:rPr>
          <w:rFonts w:ascii="Times New Roman" w:hAnsi="Times New Roman" w:cs="Times New Roman"/>
          <w:sz w:val="28"/>
          <w:szCs w:val="28"/>
        </w:rPr>
        <w:t>.201</w:t>
      </w:r>
      <w:r w:rsidR="00A20372">
        <w:rPr>
          <w:rFonts w:ascii="Times New Roman" w:hAnsi="Times New Roman" w:cs="Times New Roman"/>
          <w:sz w:val="28"/>
          <w:szCs w:val="28"/>
        </w:rPr>
        <w:t>9 № 302</w:t>
      </w:r>
      <w:r w:rsidR="006E0615">
        <w:rPr>
          <w:rFonts w:ascii="Times New Roman" w:hAnsi="Times New Roman" w:cs="Times New Roman"/>
          <w:sz w:val="28"/>
          <w:szCs w:val="28"/>
        </w:rPr>
        <w:t xml:space="preserve"> </w:t>
      </w:r>
      <w:r w:rsidR="00A20372">
        <w:rPr>
          <w:rFonts w:ascii="Times New Roman" w:hAnsi="Times New Roman" w:cs="Times New Roman"/>
          <w:sz w:val="28"/>
          <w:szCs w:val="28"/>
        </w:rPr>
        <w:t>«О целевом обучении по образовательным программа</w:t>
      </w:r>
      <w:r w:rsidR="006E0615">
        <w:rPr>
          <w:rFonts w:ascii="Times New Roman" w:hAnsi="Times New Roman" w:cs="Times New Roman"/>
          <w:sz w:val="28"/>
          <w:szCs w:val="28"/>
        </w:rPr>
        <w:t>м</w:t>
      </w:r>
      <w:r w:rsidR="00A2037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 высшего образования и признании утратившим силу постановления Правительства Российской Федерации от 27 ноября 2013г. № 1076»</w:t>
      </w:r>
      <w:r w:rsidR="005D50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D50E9" w:rsidRPr="00265B9E" w:rsidRDefault="005D50E9" w:rsidP="00265B9E">
      <w:pPr>
        <w:pStyle w:val="af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B9E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DC766A" w:rsidRDefault="00DC766A" w:rsidP="00815B0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50E9" w:rsidRPr="00815B09" w:rsidRDefault="001F6DDE" w:rsidP="00815B0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5B09">
        <w:rPr>
          <w:rFonts w:ascii="Times New Roman" w:hAnsi="Times New Roman" w:cs="Times New Roman"/>
          <w:sz w:val="28"/>
          <w:szCs w:val="28"/>
        </w:rPr>
        <w:tab/>
      </w:r>
      <w:r w:rsidR="00265B9E" w:rsidRPr="00815B09">
        <w:rPr>
          <w:rFonts w:ascii="Times New Roman" w:hAnsi="Times New Roman" w:cs="Times New Roman"/>
          <w:sz w:val="28"/>
          <w:szCs w:val="28"/>
        </w:rPr>
        <w:t>5</w:t>
      </w:r>
      <w:r w:rsidR="005D50E9" w:rsidRPr="00815B09">
        <w:rPr>
          <w:rFonts w:ascii="Times New Roman" w:hAnsi="Times New Roman" w:cs="Times New Roman"/>
          <w:sz w:val="28"/>
          <w:szCs w:val="28"/>
        </w:rPr>
        <w:t>.1. Ежегодно, до 1 октября текущего года</w:t>
      </w:r>
      <w:r w:rsidRPr="00815B09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города Бузулука «Центр развития образования города Бузулука» предоставляе</w:t>
      </w:r>
      <w:r w:rsidR="005D50E9" w:rsidRPr="00815B09">
        <w:rPr>
          <w:rFonts w:ascii="Times New Roman" w:hAnsi="Times New Roman" w:cs="Times New Roman"/>
          <w:sz w:val="28"/>
          <w:szCs w:val="28"/>
        </w:rPr>
        <w:t xml:space="preserve">т в </w:t>
      </w:r>
      <w:r w:rsidR="00265B9E" w:rsidRPr="00815B09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5D50E9" w:rsidRPr="00815B09">
        <w:rPr>
          <w:rFonts w:ascii="Times New Roman" w:hAnsi="Times New Roman" w:cs="Times New Roman"/>
          <w:sz w:val="28"/>
          <w:szCs w:val="28"/>
        </w:rPr>
        <w:t xml:space="preserve">информацию о студентах,  заключивших </w:t>
      </w:r>
      <w:r w:rsidR="0096015C">
        <w:rPr>
          <w:rFonts w:ascii="Times New Roman" w:hAnsi="Times New Roman" w:cs="Times New Roman"/>
          <w:sz w:val="28"/>
          <w:szCs w:val="28"/>
        </w:rPr>
        <w:t>с образовательными организациями</w:t>
      </w:r>
      <w:r w:rsidR="006E0615">
        <w:rPr>
          <w:rFonts w:ascii="Times New Roman" w:hAnsi="Times New Roman" w:cs="Times New Roman"/>
          <w:sz w:val="28"/>
          <w:szCs w:val="28"/>
        </w:rPr>
        <w:t xml:space="preserve"> </w:t>
      </w:r>
      <w:r w:rsidR="005D50E9" w:rsidRPr="00815B09">
        <w:rPr>
          <w:rFonts w:ascii="Times New Roman" w:hAnsi="Times New Roman" w:cs="Times New Roman"/>
          <w:sz w:val="28"/>
          <w:szCs w:val="28"/>
        </w:rPr>
        <w:t xml:space="preserve">трудовые договоры после получения диплома о высшем </w:t>
      </w:r>
      <w:r w:rsidR="008F1A4C" w:rsidRPr="00815B09">
        <w:rPr>
          <w:rFonts w:ascii="Times New Roman" w:hAnsi="Times New Roman" w:cs="Times New Roman"/>
          <w:sz w:val="28"/>
          <w:szCs w:val="28"/>
        </w:rPr>
        <w:t>педагогиче</w:t>
      </w:r>
      <w:r w:rsidR="005D50E9" w:rsidRPr="00815B09">
        <w:rPr>
          <w:rFonts w:ascii="Times New Roman" w:hAnsi="Times New Roman" w:cs="Times New Roman"/>
          <w:sz w:val="28"/>
          <w:szCs w:val="28"/>
        </w:rPr>
        <w:t>ском образовании.</w:t>
      </w:r>
    </w:p>
    <w:p w:rsidR="005D50E9" w:rsidRDefault="00265B9E" w:rsidP="008808F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50E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D50E9">
        <w:rPr>
          <w:rFonts w:ascii="Times New Roman" w:hAnsi="Times New Roman" w:cs="Times New Roman"/>
          <w:sz w:val="28"/>
          <w:szCs w:val="28"/>
        </w:rPr>
        <w:t>В случае не</w:t>
      </w:r>
      <w:r w:rsidR="008F1A4C">
        <w:rPr>
          <w:rFonts w:ascii="Times New Roman" w:hAnsi="Times New Roman" w:cs="Times New Roman"/>
          <w:sz w:val="28"/>
          <w:szCs w:val="28"/>
        </w:rPr>
        <w:t>ис</w:t>
      </w:r>
      <w:r w:rsidR="005D50E9">
        <w:rPr>
          <w:rFonts w:ascii="Times New Roman" w:hAnsi="Times New Roman" w:cs="Times New Roman"/>
          <w:sz w:val="28"/>
          <w:szCs w:val="28"/>
        </w:rPr>
        <w:t>полнения обязательства по</w:t>
      </w:r>
      <w:r w:rsidR="00DC766A">
        <w:rPr>
          <w:rFonts w:ascii="Times New Roman" w:hAnsi="Times New Roman" w:cs="Times New Roman"/>
          <w:sz w:val="28"/>
          <w:szCs w:val="28"/>
        </w:rPr>
        <w:t xml:space="preserve"> осуществлению</w:t>
      </w:r>
      <w:r w:rsidR="005D50E9">
        <w:rPr>
          <w:rFonts w:ascii="Times New Roman" w:hAnsi="Times New Roman" w:cs="Times New Roman"/>
          <w:sz w:val="28"/>
          <w:szCs w:val="28"/>
        </w:rPr>
        <w:t xml:space="preserve"> трудо</w:t>
      </w:r>
      <w:r w:rsidR="00DC766A">
        <w:rPr>
          <w:rFonts w:ascii="Times New Roman" w:hAnsi="Times New Roman" w:cs="Times New Roman"/>
          <w:sz w:val="28"/>
          <w:szCs w:val="28"/>
        </w:rPr>
        <w:t xml:space="preserve">вой деятельности </w:t>
      </w:r>
      <w:r w:rsidR="005D50E9">
        <w:rPr>
          <w:rFonts w:ascii="Times New Roman" w:hAnsi="Times New Roman" w:cs="Times New Roman"/>
          <w:sz w:val="28"/>
          <w:szCs w:val="28"/>
        </w:rPr>
        <w:t xml:space="preserve">в </w:t>
      </w:r>
      <w:r w:rsidR="008F1A4C">
        <w:rPr>
          <w:rFonts w:ascii="Times New Roman" w:hAnsi="Times New Roman" w:cs="Times New Roman"/>
          <w:sz w:val="28"/>
          <w:szCs w:val="28"/>
        </w:rPr>
        <w:t>образовательн</w:t>
      </w:r>
      <w:r w:rsidR="00DC766A">
        <w:rPr>
          <w:rFonts w:ascii="Times New Roman" w:hAnsi="Times New Roman" w:cs="Times New Roman"/>
          <w:sz w:val="28"/>
          <w:szCs w:val="28"/>
        </w:rPr>
        <w:t>ой</w:t>
      </w:r>
      <w:r w:rsidR="005D50E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C766A">
        <w:rPr>
          <w:rFonts w:ascii="Times New Roman" w:hAnsi="Times New Roman" w:cs="Times New Roman"/>
          <w:sz w:val="28"/>
          <w:szCs w:val="28"/>
        </w:rPr>
        <w:t>и в течение 5 лет</w:t>
      </w:r>
      <w:r w:rsidR="00C96548">
        <w:rPr>
          <w:rFonts w:ascii="Times New Roman" w:hAnsi="Times New Roman" w:cs="Times New Roman"/>
          <w:sz w:val="28"/>
          <w:szCs w:val="28"/>
        </w:rPr>
        <w:t xml:space="preserve"> </w:t>
      </w:r>
      <w:r w:rsidR="008F1A4C">
        <w:rPr>
          <w:rFonts w:ascii="Times New Roman" w:hAnsi="Times New Roman" w:cs="Times New Roman"/>
          <w:sz w:val="28"/>
          <w:szCs w:val="28"/>
        </w:rPr>
        <w:t>в срок не более 2 месяцев после даты отч</w:t>
      </w:r>
      <w:r w:rsidR="00DC766A">
        <w:rPr>
          <w:rFonts w:ascii="Times New Roman" w:hAnsi="Times New Roman" w:cs="Times New Roman"/>
          <w:sz w:val="28"/>
          <w:szCs w:val="28"/>
        </w:rPr>
        <w:t xml:space="preserve">исления гражданина </w:t>
      </w:r>
      <w:r w:rsidR="008F1A4C">
        <w:rPr>
          <w:rFonts w:ascii="Times New Roman" w:hAnsi="Times New Roman" w:cs="Times New Roman"/>
          <w:sz w:val="28"/>
          <w:szCs w:val="28"/>
        </w:rPr>
        <w:t>из педагогического вуза в связи с получением образования</w:t>
      </w:r>
      <w:r w:rsidR="005D50E9">
        <w:rPr>
          <w:rFonts w:ascii="Times New Roman" w:hAnsi="Times New Roman" w:cs="Times New Roman"/>
          <w:sz w:val="28"/>
          <w:szCs w:val="28"/>
        </w:rPr>
        <w:t>, студент возмеща</w:t>
      </w:r>
      <w:r w:rsidR="00DC766A">
        <w:rPr>
          <w:rFonts w:ascii="Times New Roman" w:hAnsi="Times New Roman" w:cs="Times New Roman"/>
          <w:sz w:val="28"/>
          <w:szCs w:val="28"/>
        </w:rPr>
        <w:t>е</w:t>
      </w:r>
      <w:r w:rsidR="005D50E9">
        <w:rPr>
          <w:rFonts w:ascii="Times New Roman" w:hAnsi="Times New Roman" w:cs="Times New Roman"/>
          <w:sz w:val="28"/>
          <w:szCs w:val="28"/>
        </w:rPr>
        <w:t>т</w:t>
      </w:r>
      <w:r w:rsidR="00C96548">
        <w:rPr>
          <w:rFonts w:ascii="Times New Roman" w:hAnsi="Times New Roman" w:cs="Times New Roman"/>
          <w:sz w:val="28"/>
          <w:szCs w:val="28"/>
        </w:rPr>
        <w:t xml:space="preserve"> </w:t>
      </w:r>
      <w:r w:rsidR="00DC766A">
        <w:rPr>
          <w:rFonts w:ascii="Times New Roman" w:hAnsi="Times New Roman" w:cs="Times New Roman"/>
          <w:sz w:val="28"/>
          <w:szCs w:val="28"/>
        </w:rPr>
        <w:t xml:space="preserve">расходы, связанные с предоставлением ему ежемесячной денежной выплаты, а также выплачивает штраф в размере расходов местного бюджета  на его обучение  </w:t>
      </w:r>
      <w:r w:rsidR="005D50E9">
        <w:rPr>
          <w:rFonts w:ascii="Times New Roman" w:hAnsi="Times New Roman" w:cs="Times New Roman"/>
          <w:sz w:val="28"/>
          <w:szCs w:val="28"/>
        </w:rPr>
        <w:t xml:space="preserve">в местный бюджет через </w:t>
      </w:r>
      <w:r w:rsidR="00DC766A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="00DC766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15B09">
        <w:rPr>
          <w:rFonts w:ascii="Times New Roman" w:hAnsi="Times New Roman" w:cs="Times New Roman"/>
          <w:sz w:val="28"/>
          <w:szCs w:val="28"/>
        </w:rPr>
        <w:t>в течение 3</w:t>
      </w:r>
      <w:r w:rsidR="005D50E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DC766A">
        <w:rPr>
          <w:rFonts w:ascii="Times New Roman" w:hAnsi="Times New Roman" w:cs="Times New Roman"/>
          <w:sz w:val="28"/>
          <w:szCs w:val="28"/>
        </w:rPr>
        <w:t>.</w:t>
      </w:r>
    </w:p>
    <w:p w:rsidR="005D50E9" w:rsidRDefault="005D50E9" w:rsidP="008808F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средства, поступившие в счет возмещения расходов</w:t>
      </w:r>
      <w:r w:rsidR="001F6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подлежат зачислению на счет местного бюджета.</w:t>
      </w:r>
    </w:p>
    <w:p w:rsidR="005D50E9" w:rsidRDefault="00265B9E" w:rsidP="008808F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50E9">
        <w:rPr>
          <w:rFonts w:ascii="Times New Roman" w:hAnsi="Times New Roman" w:cs="Times New Roman"/>
          <w:sz w:val="28"/>
          <w:szCs w:val="28"/>
        </w:rPr>
        <w:t xml:space="preserve">.3. Неполучение ежемесячной денежной выплаты студентом по его вине не освобождает студента от обязанности,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D50E9">
        <w:rPr>
          <w:rFonts w:ascii="Times New Roman" w:hAnsi="Times New Roman" w:cs="Times New Roman"/>
          <w:sz w:val="28"/>
          <w:szCs w:val="28"/>
        </w:rPr>
        <w:t>.1 настоящего Порядка.</w:t>
      </w:r>
    </w:p>
    <w:p w:rsidR="005D50E9" w:rsidRPr="00EE06BB" w:rsidRDefault="005D50E9" w:rsidP="005D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E32" w:rsidRDefault="002B3E32" w:rsidP="00DC766A">
      <w:pPr>
        <w:pStyle w:val="ac"/>
        <w:spacing w:line="276" w:lineRule="auto"/>
        <w:ind w:right="19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2119" w:rsidRDefault="00E22119" w:rsidP="002B3E3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22119" w:rsidSect="00E22119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17" w:rsidRDefault="00961217" w:rsidP="008F3C33">
      <w:pPr>
        <w:spacing w:after="0" w:line="240" w:lineRule="auto"/>
      </w:pPr>
      <w:r>
        <w:separator/>
      </w:r>
    </w:p>
  </w:endnote>
  <w:endnote w:type="continuationSeparator" w:id="0">
    <w:p w:rsidR="00961217" w:rsidRDefault="00961217" w:rsidP="008F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17" w:rsidRDefault="00961217" w:rsidP="008F3C33">
      <w:pPr>
        <w:spacing w:after="0" w:line="240" w:lineRule="auto"/>
      </w:pPr>
      <w:r>
        <w:separator/>
      </w:r>
    </w:p>
  </w:footnote>
  <w:footnote w:type="continuationSeparator" w:id="0">
    <w:p w:rsidR="00961217" w:rsidRDefault="00961217" w:rsidP="008F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C7F"/>
    <w:multiLevelType w:val="hybridMultilevel"/>
    <w:tmpl w:val="0958D4C2"/>
    <w:lvl w:ilvl="0" w:tplc="60BEDDB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5E"/>
    <w:multiLevelType w:val="hybridMultilevel"/>
    <w:tmpl w:val="BB041F4C"/>
    <w:lvl w:ilvl="0" w:tplc="17963CE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B05566"/>
    <w:multiLevelType w:val="hybridMultilevel"/>
    <w:tmpl w:val="4DE6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04CD1"/>
    <w:multiLevelType w:val="hybridMultilevel"/>
    <w:tmpl w:val="785C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C07ED"/>
    <w:multiLevelType w:val="hybridMultilevel"/>
    <w:tmpl w:val="C222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1728E"/>
    <w:multiLevelType w:val="hybridMultilevel"/>
    <w:tmpl w:val="602AC398"/>
    <w:lvl w:ilvl="0" w:tplc="01D20C9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70134E"/>
    <w:multiLevelType w:val="hybridMultilevel"/>
    <w:tmpl w:val="723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D"/>
    <w:rsid w:val="00000708"/>
    <w:rsid w:val="00000ED3"/>
    <w:rsid w:val="00006993"/>
    <w:rsid w:val="00021FA0"/>
    <w:rsid w:val="00032659"/>
    <w:rsid w:val="00042F85"/>
    <w:rsid w:val="00050B2A"/>
    <w:rsid w:val="00055530"/>
    <w:rsid w:val="000667FE"/>
    <w:rsid w:val="0007185B"/>
    <w:rsid w:val="00077744"/>
    <w:rsid w:val="000969E0"/>
    <w:rsid w:val="000A176D"/>
    <w:rsid w:val="000B310A"/>
    <w:rsid w:val="000C6547"/>
    <w:rsid w:val="000C76E5"/>
    <w:rsid w:val="000D7902"/>
    <w:rsid w:val="000E240A"/>
    <w:rsid w:val="00101B53"/>
    <w:rsid w:val="00102428"/>
    <w:rsid w:val="00103534"/>
    <w:rsid w:val="00112E3B"/>
    <w:rsid w:val="001144CE"/>
    <w:rsid w:val="00120161"/>
    <w:rsid w:val="00122072"/>
    <w:rsid w:val="00124581"/>
    <w:rsid w:val="00126665"/>
    <w:rsid w:val="00130130"/>
    <w:rsid w:val="00134737"/>
    <w:rsid w:val="00135846"/>
    <w:rsid w:val="00137538"/>
    <w:rsid w:val="00143400"/>
    <w:rsid w:val="00147EF1"/>
    <w:rsid w:val="00151D66"/>
    <w:rsid w:val="001569CE"/>
    <w:rsid w:val="00161C6D"/>
    <w:rsid w:val="00184F9B"/>
    <w:rsid w:val="00193AC4"/>
    <w:rsid w:val="001A43B9"/>
    <w:rsid w:val="001A5E17"/>
    <w:rsid w:val="001B3109"/>
    <w:rsid w:val="001B3961"/>
    <w:rsid w:val="001C1B00"/>
    <w:rsid w:val="001C5D8D"/>
    <w:rsid w:val="001C664C"/>
    <w:rsid w:val="001D3E84"/>
    <w:rsid w:val="001E52ED"/>
    <w:rsid w:val="001F01BE"/>
    <w:rsid w:val="001F6DDE"/>
    <w:rsid w:val="0023644C"/>
    <w:rsid w:val="00237836"/>
    <w:rsid w:val="00240851"/>
    <w:rsid w:val="00242002"/>
    <w:rsid w:val="00242BC0"/>
    <w:rsid w:val="0025026F"/>
    <w:rsid w:val="00254CFD"/>
    <w:rsid w:val="002603E3"/>
    <w:rsid w:val="00265B9E"/>
    <w:rsid w:val="002730BF"/>
    <w:rsid w:val="00294260"/>
    <w:rsid w:val="002948A0"/>
    <w:rsid w:val="00296035"/>
    <w:rsid w:val="002A57B7"/>
    <w:rsid w:val="002B3E32"/>
    <w:rsid w:val="002D4838"/>
    <w:rsid w:val="002E0B83"/>
    <w:rsid w:val="002E7EA6"/>
    <w:rsid w:val="00301CD7"/>
    <w:rsid w:val="003035FD"/>
    <w:rsid w:val="00305C28"/>
    <w:rsid w:val="00347F4A"/>
    <w:rsid w:val="00372B9D"/>
    <w:rsid w:val="00380854"/>
    <w:rsid w:val="003859FE"/>
    <w:rsid w:val="00385C35"/>
    <w:rsid w:val="00386E62"/>
    <w:rsid w:val="00396A8C"/>
    <w:rsid w:val="003A46B3"/>
    <w:rsid w:val="003B15A0"/>
    <w:rsid w:val="003B2C3B"/>
    <w:rsid w:val="003B385B"/>
    <w:rsid w:val="003B4FB6"/>
    <w:rsid w:val="003B7409"/>
    <w:rsid w:val="003C6529"/>
    <w:rsid w:val="003D552D"/>
    <w:rsid w:val="003E2069"/>
    <w:rsid w:val="003F1828"/>
    <w:rsid w:val="003F4AAA"/>
    <w:rsid w:val="00402E3F"/>
    <w:rsid w:val="0041559E"/>
    <w:rsid w:val="004202D0"/>
    <w:rsid w:val="0042451E"/>
    <w:rsid w:val="00436BD4"/>
    <w:rsid w:val="00441B16"/>
    <w:rsid w:val="004479C6"/>
    <w:rsid w:val="00450F6D"/>
    <w:rsid w:val="00453741"/>
    <w:rsid w:val="004647BC"/>
    <w:rsid w:val="00470CF0"/>
    <w:rsid w:val="00471C53"/>
    <w:rsid w:val="00474D80"/>
    <w:rsid w:val="00487951"/>
    <w:rsid w:val="00491383"/>
    <w:rsid w:val="00492AAB"/>
    <w:rsid w:val="004A691D"/>
    <w:rsid w:val="004B42D6"/>
    <w:rsid w:val="004B45A0"/>
    <w:rsid w:val="004D2779"/>
    <w:rsid w:val="004E325B"/>
    <w:rsid w:val="005157E9"/>
    <w:rsid w:val="005201F3"/>
    <w:rsid w:val="00530934"/>
    <w:rsid w:val="005332F1"/>
    <w:rsid w:val="0053602C"/>
    <w:rsid w:val="00542AEB"/>
    <w:rsid w:val="00546CF1"/>
    <w:rsid w:val="0055724A"/>
    <w:rsid w:val="005807BE"/>
    <w:rsid w:val="00583880"/>
    <w:rsid w:val="00585763"/>
    <w:rsid w:val="005C5413"/>
    <w:rsid w:val="005C6F3E"/>
    <w:rsid w:val="005C79A6"/>
    <w:rsid w:val="005D50E9"/>
    <w:rsid w:val="005D52B9"/>
    <w:rsid w:val="005E006D"/>
    <w:rsid w:val="00613509"/>
    <w:rsid w:val="00622B1A"/>
    <w:rsid w:val="00634C44"/>
    <w:rsid w:val="00636D2F"/>
    <w:rsid w:val="006372A6"/>
    <w:rsid w:val="00647DBD"/>
    <w:rsid w:val="00647DF3"/>
    <w:rsid w:val="00673EAC"/>
    <w:rsid w:val="006773B2"/>
    <w:rsid w:val="00677769"/>
    <w:rsid w:val="00682266"/>
    <w:rsid w:val="00696C18"/>
    <w:rsid w:val="006A045D"/>
    <w:rsid w:val="006A55A0"/>
    <w:rsid w:val="006E0615"/>
    <w:rsid w:val="0070604E"/>
    <w:rsid w:val="0071686F"/>
    <w:rsid w:val="007269DC"/>
    <w:rsid w:val="00736DA2"/>
    <w:rsid w:val="00744EF4"/>
    <w:rsid w:val="007502EE"/>
    <w:rsid w:val="007604FA"/>
    <w:rsid w:val="00766675"/>
    <w:rsid w:val="00771AA4"/>
    <w:rsid w:val="00772453"/>
    <w:rsid w:val="00772813"/>
    <w:rsid w:val="007826C6"/>
    <w:rsid w:val="00793E90"/>
    <w:rsid w:val="00796716"/>
    <w:rsid w:val="007A7951"/>
    <w:rsid w:val="007B1CE6"/>
    <w:rsid w:val="007B40E7"/>
    <w:rsid w:val="007C28F3"/>
    <w:rsid w:val="007E4233"/>
    <w:rsid w:val="007F35C3"/>
    <w:rsid w:val="00806B7D"/>
    <w:rsid w:val="008119B5"/>
    <w:rsid w:val="00815B09"/>
    <w:rsid w:val="00816144"/>
    <w:rsid w:val="00825160"/>
    <w:rsid w:val="00831FBF"/>
    <w:rsid w:val="00835663"/>
    <w:rsid w:val="00847609"/>
    <w:rsid w:val="0085602A"/>
    <w:rsid w:val="0086152F"/>
    <w:rsid w:val="008664CE"/>
    <w:rsid w:val="00866719"/>
    <w:rsid w:val="00877D0E"/>
    <w:rsid w:val="00880421"/>
    <w:rsid w:val="008808FE"/>
    <w:rsid w:val="008911D9"/>
    <w:rsid w:val="008C069C"/>
    <w:rsid w:val="008C7851"/>
    <w:rsid w:val="008D261F"/>
    <w:rsid w:val="008F1A4C"/>
    <w:rsid w:val="008F3C33"/>
    <w:rsid w:val="009111C8"/>
    <w:rsid w:val="009177F1"/>
    <w:rsid w:val="00924F6B"/>
    <w:rsid w:val="00933E8B"/>
    <w:rsid w:val="00945A57"/>
    <w:rsid w:val="00955B3F"/>
    <w:rsid w:val="00956D02"/>
    <w:rsid w:val="0096015C"/>
    <w:rsid w:val="00961217"/>
    <w:rsid w:val="00964919"/>
    <w:rsid w:val="00973F5C"/>
    <w:rsid w:val="009767B0"/>
    <w:rsid w:val="009825F8"/>
    <w:rsid w:val="00983C1E"/>
    <w:rsid w:val="00984F80"/>
    <w:rsid w:val="009905EC"/>
    <w:rsid w:val="0099189B"/>
    <w:rsid w:val="00994CFD"/>
    <w:rsid w:val="009B159A"/>
    <w:rsid w:val="009B47A3"/>
    <w:rsid w:val="009D0491"/>
    <w:rsid w:val="009E620B"/>
    <w:rsid w:val="009E715D"/>
    <w:rsid w:val="009E7CC1"/>
    <w:rsid w:val="00A01F8A"/>
    <w:rsid w:val="00A1317E"/>
    <w:rsid w:val="00A20372"/>
    <w:rsid w:val="00A24CB8"/>
    <w:rsid w:val="00A3123F"/>
    <w:rsid w:val="00A44939"/>
    <w:rsid w:val="00A45621"/>
    <w:rsid w:val="00A46A84"/>
    <w:rsid w:val="00A5642F"/>
    <w:rsid w:val="00A80B39"/>
    <w:rsid w:val="00A841C4"/>
    <w:rsid w:val="00A858BE"/>
    <w:rsid w:val="00AA3D52"/>
    <w:rsid w:val="00AB037C"/>
    <w:rsid w:val="00AB3B7A"/>
    <w:rsid w:val="00AD73E1"/>
    <w:rsid w:val="00AE36AF"/>
    <w:rsid w:val="00AE5C8E"/>
    <w:rsid w:val="00AF47FA"/>
    <w:rsid w:val="00B03734"/>
    <w:rsid w:val="00B04D88"/>
    <w:rsid w:val="00B051D7"/>
    <w:rsid w:val="00B142F9"/>
    <w:rsid w:val="00B17CAB"/>
    <w:rsid w:val="00B25254"/>
    <w:rsid w:val="00B261F0"/>
    <w:rsid w:val="00B342BA"/>
    <w:rsid w:val="00B512E2"/>
    <w:rsid w:val="00B601A5"/>
    <w:rsid w:val="00B71530"/>
    <w:rsid w:val="00B87A94"/>
    <w:rsid w:val="00B927D4"/>
    <w:rsid w:val="00BA1D12"/>
    <w:rsid w:val="00BC0618"/>
    <w:rsid w:val="00BC4A75"/>
    <w:rsid w:val="00BC64F3"/>
    <w:rsid w:val="00BE4606"/>
    <w:rsid w:val="00BE78CA"/>
    <w:rsid w:val="00BF51C4"/>
    <w:rsid w:val="00C0551C"/>
    <w:rsid w:val="00C06269"/>
    <w:rsid w:val="00C078D9"/>
    <w:rsid w:val="00C10772"/>
    <w:rsid w:val="00C2254D"/>
    <w:rsid w:val="00C25567"/>
    <w:rsid w:val="00C350C6"/>
    <w:rsid w:val="00C414C9"/>
    <w:rsid w:val="00C43F5A"/>
    <w:rsid w:val="00C44647"/>
    <w:rsid w:val="00C46A9D"/>
    <w:rsid w:val="00C50E00"/>
    <w:rsid w:val="00C56145"/>
    <w:rsid w:val="00C91C6A"/>
    <w:rsid w:val="00C96548"/>
    <w:rsid w:val="00CA7F53"/>
    <w:rsid w:val="00CB40E0"/>
    <w:rsid w:val="00CD3DB5"/>
    <w:rsid w:val="00CD6085"/>
    <w:rsid w:val="00CE0DFB"/>
    <w:rsid w:val="00CE50E4"/>
    <w:rsid w:val="00D051EC"/>
    <w:rsid w:val="00D22D22"/>
    <w:rsid w:val="00D252C2"/>
    <w:rsid w:val="00D42975"/>
    <w:rsid w:val="00D50009"/>
    <w:rsid w:val="00D5001F"/>
    <w:rsid w:val="00D50340"/>
    <w:rsid w:val="00D509C6"/>
    <w:rsid w:val="00D60F2B"/>
    <w:rsid w:val="00D6720C"/>
    <w:rsid w:val="00D7128F"/>
    <w:rsid w:val="00D71B88"/>
    <w:rsid w:val="00D7566A"/>
    <w:rsid w:val="00D77C8D"/>
    <w:rsid w:val="00D81128"/>
    <w:rsid w:val="00D84019"/>
    <w:rsid w:val="00D8751E"/>
    <w:rsid w:val="00D876E6"/>
    <w:rsid w:val="00D922C0"/>
    <w:rsid w:val="00D9275C"/>
    <w:rsid w:val="00DB25F7"/>
    <w:rsid w:val="00DC766A"/>
    <w:rsid w:val="00DE221D"/>
    <w:rsid w:val="00DE4815"/>
    <w:rsid w:val="00DE5B6B"/>
    <w:rsid w:val="00DF62CD"/>
    <w:rsid w:val="00DF7357"/>
    <w:rsid w:val="00E22119"/>
    <w:rsid w:val="00E343E1"/>
    <w:rsid w:val="00E41C43"/>
    <w:rsid w:val="00E5095F"/>
    <w:rsid w:val="00E528A6"/>
    <w:rsid w:val="00E64628"/>
    <w:rsid w:val="00E7009B"/>
    <w:rsid w:val="00E75F5A"/>
    <w:rsid w:val="00E9288E"/>
    <w:rsid w:val="00EA45AB"/>
    <w:rsid w:val="00EA55FB"/>
    <w:rsid w:val="00EA742A"/>
    <w:rsid w:val="00EB4AE5"/>
    <w:rsid w:val="00EC2BE6"/>
    <w:rsid w:val="00EC5EDC"/>
    <w:rsid w:val="00EE3B37"/>
    <w:rsid w:val="00EF750F"/>
    <w:rsid w:val="00F01C90"/>
    <w:rsid w:val="00F01E5C"/>
    <w:rsid w:val="00F23720"/>
    <w:rsid w:val="00F36C7D"/>
    <w:rsid w:val="00F55921"/>
    <w:rsid w:val="00F6761E"/>
    <w:rsid w:val="00F72D97"/>
    <w:rsid w:val="00F75DA9"/>
    <w:rsid w:val="00F82D6D"/>
    <w:rsid w:val="00F9417F"/>
    <w:rsid w:val="00F9560D"/>
    <w:rsid w:val="00F974C6"/>
    <w:rsid w:val="00FA7F22"/>
    <w:rsid w:val="00FB4475"/>
    <w:rsid w:val="00FB4CBC"/>
    <w:rsid w:val="00FC2EBF"/>
    <w:rsid w:val="00FC33E1"/>
    <w:rsid w:val="00FC3DF7"/>
    <w:rsid w:val="00FD5418"/>
    <w:rsid w:val="00FD5F7E"/>
    <w:rsid w:val="00FD64B1"/>
    <w:rsid w:val="00FF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A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  <w:style w:type="paragraph" w:customStyle="1" w:styleId="ConsPlusNormal">
    <w:name w:val="ConsPlusNormal"/>
    <w:rsid w:val="005D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Стиль"/>
    <w:rsid w:val="00E6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A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DDCDA3AE72CCA57DE7446856DA9BD059939B81A17D91CD3C2BD3B34CEF8C183E1898AFC5C0815DA7F71HDb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DDCDA3AE72CCA57DE7446856DA9BD059939B81A17D91CD3C2BD3B34CEF8C183E1898AFC5C0815DA7E79HDb6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FDDCDA3AE72CCA57DE7446856DA9BD059939B81A17D91CD3C2BD3B34CEF8C183E1898AFC5C0815DA7973HDb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9CDE-E378-422B-AB5C-3A20B0B2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Ольга Н. Глебова</cp:lastModifiedBy>
  <cp:revision>18</cp:revision>
  <cp:lastPrinted>2019-10-10T09:01:00Z</cp:lastPrinted>
  <dcterms:created xsi:type="dcterms:W3CDTF">2019-09-11T05:03:00Z</dcterms:created>
  <dcterms:modified xsi:type="dcterms:W3CDTF">2019-10-10T11:04:00Z</dcterms:modified>
</cp:coreProperties>
</file>