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CA07C5" w:rsidRPr="00DD4C1D" w:rsidTr="0097747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A07C5" w:rsidRPr="00DD4C1D" w:rsidRDefault="00CA07C5" w:rsidP="0097747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D4C1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65E780A" wp14:editId="112FE616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7C5" w:rsidRPr="00DD4C1D" w:rsidRDefault="00CA07C5" w:rsidP="0097747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6"/>
                <w:szCs w:val="6"/>
              </w:rPr>
            </w:pPr>
          </w:p>
          <w:p w:rsidR="00CA07C5" w:rsidRPr="00DD4C1D" w:rsidRDefault="00CA07C5" w:rsidP="0097747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</w:rPr>
            </w:pPr>
            <w:r w:rsidRPr="00DD4C1D">
              <w:rPr>
                <w:b/>
                <w:color w:val="000000" w:themeColor="text1"/>
              </w:rPr>
              <w:t>АДМИНИСТРАЦИЯ ГОРОДА БУЗУЛУКА</w:t>
            </w:r>
          </w:p>
          <w:p w:rsidR="00CA07C5" w:rsidRPr="00DD4C1D" w:rsidRDefault="00CA07C5" w:rsidP="0097747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 w:themeColor="text1"/>
                <w:sz w:val="10"/>
                <w:szCs w:val="10"/>
              </w:rPr>
            </w:pPr>
          </w:p>
          <w:p w:rsidR="00CA07C5" w:rsidRPr="00DD4C1D" w:rsidRDefault="00CA07C5" w:rsidP="0097747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D4C1D">
              <w:rPr>
                <w:b/>
                <w:bCs/>
                <w:color w:val="000000" w:themeColor="text1"/>
                <w:sz w:val="36"/>
                <w:szCs w:val="36"/>
              </w:rPr>
              <w:t>ПОСТАНОВЛЕНИЕ</w:t>
            </w:r>
          </w:p>
          <w:p w:rsidR="00CA07C5" w:rsidRPr="00DD4C1D" w:rsidRDefault="00CA07C5" w:rsidP="0097747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A07C5" w:rsidRPr="00DD4C1D" w:rsidRDefault="00F162C0" w:rsidP="00977470">
            <w:pPr>
              <w:ind w:right="-7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19.07.2021 № 1328-п</w:t>
            </w:r>
          </w:p>
          <w:p w:rsidR="00CA07C5" w:rsidRPr="00DD4C1D" w:rsidRDefault="00CA07C5" w:rsidP="00977470">
            <w:pPr>
              <w:ind w:right="-7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D4C1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9FC586" wp14:editId="0769873D">
                      <wp:simplePos x="0" y="0"/>
                      <wp:positionH relativeFrom="column">
                        <wp:posOffset>-47934</wp:posOffset>
                      </wp:positionH>
                      <wp:positionV relativeFrom="paragraph">
                        <wp:posOffset>316865</wp:posOffset>
                      </wp:positionV>
                      <wp:extent cx="2824223" cy="250648"/>
                      <wp:effectExtent l="0" t="0" r="33655" b="1651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223" cy="250648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3.75pt;margin-top:24.9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Hevns4AAAAAgBAAAPAAAAAAAA&#10;AAAAAAAAAOUFAABkcnMvZG93bnJldi54bWxQSwUGAAAAAAQABADzAAAA8gYAAAAA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D4C1D">
              <w:rPr>
                <w:bCs/>
                <w:color w:val="000000" w:themeColor="text1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07C5" w:rsidRPr="00DD4C1D" w:rsidRDefault="00CA07C5" w:rsidP="0097747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CA07C5" w:rsidRPr="00DD4C1D" w:rsidRDefault="00CA07C5" w:rsidP="00977470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  <w:p w:rsidR="00CA07C5" w:rsidRPr="00DD4C1D" w:rsidRDefault="00CA07C5" w:rsidP="0050310E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D4C1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A07C5" w:rsidRDefault="00CA07C5" w:rsidP="00CA07C5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A07C5" w:rsidRPr="00B003F9" w:rsidRDefault="00CA07C5" w:rsidP="00CA07C5">
      <w:pPr>
        <w:widowControl w:val="0"/>
        <w:tabs>
          <w:tab w:val="left" w:pos="4536"/>
        </w:tabs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</w:t>
      </w:r>
      <w:r w:rsidR="00C55B29">
        <w:rPr>
          <w:sz w:val="28"/>
          <w:szCs w:val="28"/>
        </w:rPr>
        <w:t>й</w:t>
      </w:r>
      <w:r w:rsidRPr="00B003F9">
        <w:rPr>
          <w:sz w:val="28"/>
          <w:szCs w:val="28"/>
        </w:rPr>
        <w:t xml:space="preserve"> </w:t>
      </w:r>
      <w:proofErr w:type="gramStart"/>
      <w:r w:rsidRPr="00B003F9">
        <w:rPr>
          <w:sz w:val="28"/>
          <w:szCs w:val="28"/>
        </w:rPr>
        <w:t>в</w:t>
      </w:r>
      <w:proofErr w:type="gramEnd"/>
      <w:r w:rsidRPr="00B003F9">
        <w:rPr>
          <w:sz w:val="28"/>
          <w:szCs w:val="28"/>
        </w:rPr>
        <w:t xml:space="preserve">         </w:t>
      </w:r>
    </w:p>
    <w:p w:rsidR="00CA07C5" w:rsidRPr="00B003F9" w:rsidRDefault="00CA07C5" w:rsidP="00CA07C5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03F9">
        <w:rPr>
          <w:sz w:val="28"/>
          <w:szCs w:val="28"/>
        </w:rPr>
        <w:t xml:space="preserve">постановление администрации         </w:t>
      </w:r>
    </w:p>
    <w:p w:rsidR="00CA07C5" w:rsidRPr="00B003F9" w:rsidRDefault="00CA07C5" w:rsidP="00CA07C5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 w:rsidRPr="00B003F9">
        <w:rPr>
          <w:sz w:val="28"/>
          <w:szCs w:val="28"/>
        </w:rPr>
        <w:t xml:space="preserve"> города Бузулука</w:t>
      </w:r>
    </w:p>
    <w:p w:rsidR="00CA07C5" w:rsidRPr="00B003F9" w:rsidRDefault="00CA07C5" w:rsidP="00CA07C5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03F9">
        <w:rPr>
          <w:sz w:val="28"/>
          <w:szCs w:val="28"/>
        </w:rPr>
        <w:t xml:space="preserve">от  </w:t>
      </w:r>
      <w:r w:rsidRPr="00BB6D54">
        <w:rPr>
          <w:sz w:val="28"/>
          <w:szCs w:val="28"/>
        </w:rPr>
        <w:t xml:space="preserve">19.11.2020 </w:t>
      </w:r>
      <w:r>
        <w:rPr>
          <w:sz w:val="28"/>
          <w:szCs w:val="28"/>
        </w:rPr>
        <w:t xml:space="preserve"> </w:t>
      </w:r>
      <w:r w:rsidRPr="00BB6D5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6D54">
        <w:rPr>
          <w:sz w:val="28"/>
          <w:szCs w:val="28"/>
        </w:rPr>
        <w:t>2084-п</w:t>
      </w:r>
    </w:p>
    <w:p w:rsidR="00CA07C5" w:rsidRDefault="00CA07C5" w:rsidP="00CA07C5">
      <w:pPr>
        <w:keepNext/>
        <w:jc w:val="both"/>
        <w:rPr>
          <w:sz w:val="28"/>
          <w:szCs w:val="28"/>
        </w:rPr>
      </w:pPr>
    </w:p>
    <w:p w:rsidR="00CA07C5" w:rsidRDefault="00CA07C5" w:rsidP="00CA07C5">
      <w:pPr>
        <w:keepNext/>
        <w:jc w:val="both"/>
        <w:rPr>
          <w:sz w:val="28"/>
          <w:szCs w:val="28"/>
        </w:rPr>
      </w:pPr>
    </w:p>
    <w:p w:rsidR="00CA07C5" w:rsidRDefault="00CA07C5" w:rsidP="00CA07C5">
      <w:pPr>
        <w:keepNext/>
        <w:ind w:firstLine="851"/>
        <w:jc w:val="both"/>
        <w:rPr>
          <w:sz w:val="28"/>
        </w:rPr>
      </w:pPr>
      <w:proofErr w:type="gramStart"/>
      <w:r w:rsidRPr="00E66C4E">
        <w:rPr>
          <w:sz w:val="28"/>
          <w:szCs w:val="28"/>
        </w:rPr>
        <w:t>В соответствии с</w:t>
      </w:r>
      <w:r w:rsidR="0084326C">
        <w:rPr>
          <w:sz w:val="28"/>
          <w:szCs w:val="28"/>
        </w:rPr>
        <w:t xml:space="preserve">  распоряжением Губернатора Оренбургской области от 11.05.2021 № 167-р «Об утверждении решения постоянно действующего координационного совещания по обеспечению правопорядка в Оренбургской области», </w:t>
      </w:r>
      <w:r w:rsidRPr="00E66C4E">
        <w:rPr>
          <w:sz w:val="28"/>
          <w:szCs w:val="28"/>
        </w:rPr>
        <w:t xml:space="preserve">на основании статьи 30, пункта 5 статьи 40, статьи 43 Устава города Бузулука, </w:t>
      </w:r>
      <w:r>
        <w:rPr>
          <w:sz w:val="28"/>
        </w:rPr>
        <w:t xml:space="preserve"> </w:t>
      </w:r>
      <w:r w:rsidRPr="00E66C4E">
        <w:rPr>
          <w:sz w:val="28"/>
        </w:rPr>
        <w:t xml:space="preserve"> </w:t>
      </w:r>
      <w:r w:rsidRPr="00E66C4E">
        <w:rPr>
          <w:sz w:val="28"/>
          <w:szCs w:val="28"/>
        </w:rPr>
        <w:t>постановления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84326C" w:rsidRDefault="00CA07C5" w:rsidP="0084326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7C29">
        <w:rPr>
          <w:rFonts w:ascii="Times New Roman" w:hAnsi="Times New Roman"/>
          <w:sz w:val="28"/>
          <w:szCs w:val="28"/>
        </w:rPr>
        <w:t>1. Внести в постановление администрации города Бузулука от</w:t>
      </w:r>
      <w:r w:rsidRPr="00B003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B6D54">
        <w:rPr>
          <w:rFonts w:ascii="Times New Roman" w:hAnsi="Times New Roman"/>
          <w:sz w:val="28"/>
          <w:szCs w:val="28"/>
        </w:rPr>
        <w:t>19.11.2020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D54">
        <w:rPr>
          <w:rFonts w:ascii="Times New Roman" w:hAnsi="Times New Roman"/>
          <w:sz w:val="28"/>
          <w:szCs w:val="28"/>
        </w:rPr>
        <w:t>2084-п</w:t>
      </w:r>
      <w:r>
        <w:rPr>
          <w:sz w:val="28"/>
          <w:szCs w:val="28"/>
        </w:rPr>
        <w:t xml:space="preserve"> </w:t>
      </w:r>
      <w:r w:rsidRPr="008C7C29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</w:t>
      </w:r>
      <w:r>
        <w:rPr>
          <w:rFonts w:ascii="Times New Roman" w:hAnsi="Times New Roman"/>
          <w:sz w:val="28"/>
          <w:szCs w:val="28"/>
        </w:rPr>
        <w:t xml:space="preserve">правопорядка на территории города </w:t>
      </w:r>
      <w:r w:rsidRPr="008C7C29">
        <w:rPr>
          <w:rFonts w:ascii="Times New Roman" w:hAnsi="Times New Roman"/>
          <w:sz w:val="28"/>
          <w:szCs w:val="28"/>
        </w:rPr>
        <w:t>Бузулук</w:t>
      </w:r>
      <w:r>
        <w:rPr>
          <w:rFonts w:ascii="Times New Roman" w:hAnsi="Times New Roman"/>
          <w:sz w:val="28"/>
          <w:szCs w:val="28"/>
        </w:rPr>
        <w:t>а</w:t>
      </w:r>
      <w:r w:rsidRPr="008C7C29">
        <w:rPr>
          <w:rFonts w:ascii="Times New Roman" w:hAnsi="Times New Roman"/>
          <w:sz w:val="28"/>
          <w:szCs w:val="28"/>
        </w:rPr>
        <w:t>»</w:t>
      </w:r>
      <w:r w:rsidR="0084326C">
        <w:rPr>
          <w:rFonts w:ascii="Times New Roman" w:hAnsi="Times New Roman"/>
          <w:sz w:val="28"/>
          <w:szCs w:val="28"/>
        </w:rPr>
        <w:t xml:space="preserve"> (далее – Программа) </w:t>
      </w:r>
      <w:r w:rsidRPr="008C7C29">
        <w:rPr>
          <w:rFonts w:ascii="Times New Roman" w:hAnsi="Times New Roman"/>
          <w:sz w:val="28"/>
          <w:szCs w:val="28"/>
        </w:rPr>
        <w:t xml:space="preserve"> следующие изменени</w:t>
      </w:r>
      <w:r w:rsidR="00B944A8">
        <w:rPr>
          <w:rFonts w:ascii="Times New Roman" w:hAnsi="Times New Roman"/>
          <w:sz w:val="28"/>
          <w:szCs w:val="28"/>
        </w:rPr>
        <w:t>я</w:t>
      </w:r>
      <w:r w:rsidRPr="008C7C29">
        <w:rPr>
          <w:rFonts w:ascii="Times New Roman" w:hAnsi="Times New Roman"/>
          <w:sz w:val="28"/>
          <w:szCs w:val="28"/>
        </w:rPr>
        <w:t>:</w:t>
      </w:r>
    </w:p>
    <w:p w:rsidR="00CA07C5" w:rsidRPr="0084326C" w:rsidRDefault="0084326C" w:rsidP="0084326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4326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CA07C5" w:rsidRPr="0084326C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Pr="0084326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71F60" w:rsidRPr="0084326C">
        <w:rPr>
          <w:rFonts w:ascii="Times New Roman" w:hAnsi="Times New Roman"/>
          <w:color w:val="000000" w:themeColor="text1"/>
          <w:sz w:val="28"/>
          <w:szCs w:val="28"/>
        </w:rPr>
        <w:t xml:space="preserve"> № 2-</w:t>
      </w:r>
      <w:r w:rsidR="00AC3195" w:rsidRPr="0084326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A07C5" w:rsidRPr="0084326C">
        <w:rPr>
          <w:rFonts w:ascii="Times New Roman" w:hAnsi="Times New Roman"/>
          <w:color w:val="000000" w:themeColor="text1"/>
          <w:sz w:val="28"/>
          <w:szCs w:val="28"/>
        </w:rPr>
        <w:t xml:space="preserve"> к Программе   изложить в новой редакции согласно приложен</w:t>
      </w:r>
      <w:r w:rsidRPr="0084326C">
        <w:rPr>
          <w:rFonts w:ascii="Times New Roman" w:hAnsi="Times New Roman"/>
          <w:color w:val="000000" w:themeColor="text1"/>
          <w:sz w:val="28"/>
          <w:szCs w:val="28"/>
        </w:rPr>
        <w:t>иям № 1-2.</w:t>
      </w:r>
    </w:p>
    <w:p w:rsidR="00CA07C5" w:rsidRPr="000C2136" w:rsidRDefault="00CA07C5" w:rsidP="00CA07C5">
      <w:pPr>
        <w:ind w:firstLine="851"/>
        <w:jc w:val="both"/>
        <w:rPr>
          <w:sz w:val="28"/>
          <w:szCs w:val="28"/>
        </w:rPr>
      </w:pPr>
      <w:r w:rsidRPr="00DD2A27">
        <w:rPr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DD2A27">
        <w:rPr>
          <w:sz w:val="28"/>
          <w:szCs w:val="28"/>
        </w:rPr>
        <w:t>правовом</w:t>
      </w:r>
      <w:proofErr w:type="gramEnd"/>
      <w:r w:rsidRPr="00DD2A27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-</w:t>
      </w:r>
      <w:r w:rsidRPr="00DD2A27">
        <w:rPr>
          <w:sz w:val="28"/>
          <w:szCs w:val="28"/>
        </w:rPr>
        <w:t>портале Бузулука БУЗУЛУК-ПРАВО.РФ.</w:t>
      </w:r>
    </w:p>
    <w:p w:rsidR="00CA07C5" w:rsidRPr="000C2136" w:rsidRDefault="00CA07C5" w:rsidP="00CA07C5">
      <w:pPr>
        <w:ind w:firstLine="851"/>
        <w:jc w:val="both"/>
        <w:rPr>
          <w:sz w:val="28"/>
          <w:szCs w:val="28"/>
        </w:rPr>
      </w:pPr>
      <w:r w:rsidRPr="00DD2A2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A07C5" w:rsidRDefault="00CA07C5" w:rsidP="00CA07C5">
      <w:pPr>
        <w:ind w:firstLine="851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Pr="00555A2C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gramStart"/>
      <w:r w:rsidRPr="00555A2C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Pr="00555A2C">
        <w:rPr>
          <w:rFonts w:eastAsiaTheme="minorHAnsi" w:cstheme="minorBidi"/>
          <w:sz w:val="28"/>
          <w:szCs w:val="28"/>
          <w:lang w:eastAsia="en-US"/>
        </w:rPr>
        <w:t xml:space="preserve"> исполнением настоящего постановления</w:t>
      </w:r>
      <w:r w:rsidR="004C1989">
        <w:rPr>
          <w:rFonts w:eastAsiaTheme="minorHAnsi" w:cstheme="minorBidi"/>
          <w:sz w:val="28"/>
          <w:szCs w:val="28"/>
          <w:lang w:eastAsia="en-US"/>
        </w:rPr>
        <w:t xml:space="preserve"> оставляю за собой</w:t>
      </w:r>
      <w:r w:rsidR="00627E5C">
        <w:rPr>
          <w:rFonts w:eastAsiaTheme="minorHAnsi" w:cstheme="minorBidi"/>
          <w:sz w:val="28"/>
          <w:szCs w:val="28"/>
          <w:lang w:eastAsia="en-US"/>
        </w:rPr>
        <w:t>.</w:t>
      </w:r>
    </w:p>
    <w:p w:rsidR="00CA07C5" w:rsidRDefault="00CA07C5" w:rsidP="00CA07C5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21B4F" w:rsidRDefault="00A21B4F" w:rsidP="00CA07C5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CA07C5" w:rsidRDefault="004C1989" w:rsidP="00CA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C1989" w:rsidRDefault="004C1989" w:rsidP="00CA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по социальной политике                                                     Н.А. </w:t>
      </w:r>
      <w:proofErr w:type="spellStart"/>
      <w:r>
        <w:rPr>
          <w:sz w:val="28"/>
          <w:szCs w:val="28"/>
        </w:rPr>
        <w:t>Севрюков</w:t>
      </w:r>
      <w:proofErr w:type="spellEnd"/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2D27CD" w:rsidRDefault="002D27CD" w:rsidP="00CA07C5">
      <w:pPr>
        <w:jc w:val="both"/>
        <w:rPr>
          <w:color w:val="000000" w:themeColor="text1"/>
          <w:sz w:val="28"/>
          <w:szCs w:val="28"/>
        </w:rPr>
      </w:pPr>
    </w:p>
    <w:p w:rsidR="002D27CD" w:rsidRDefault="002D27CD" w:rsidP="00CA07C5">
      <w:pPr>
        <w:jc w:val="both"/>
        <w:rPr>
          <w:color w:val="000000" w:themeColor="text1"/>
          <w:sz w:val="28"/>
          <w:szCs w:val="28"/>
        </w:rPr>
      </w:pPr>
    </w:p>
    <w:p w:rsidR="006E2B98" w:rsidRDefault="006E2B98" w:rsidP="00CA07C5">
      <w:pPr>
        <w:jc w:val="both"/>
        <w:rPr>
          <w:color w:val="000000" w:themeColor="text1"/>
          <w:sz w:val="28"/>
          <w:szCs w:val="28"/>
        </w:rPr>
      </w:pPr>
    </w:p>
    <w:p w:rsidR="00CA07C5" w:rsidRDefault="00CA07C5" w:rsidP="00CA07C5">
      <w:pPr>
        <w:jc w:val="both"/>
      </w:pPr>
      <w:proofErr w:type="gramStart"/>
      <w:r>
        <w:rPr>
          <w:color w:val="000000" w:themeColor="text1"/>
          <w:sz w:val="28"/>
          <w:szCs w:val="28"/>
        </w:rPr>
        <w:t>Разослано: в дело,</w:t>
      </w:r>
      <w:r w:rsidR="00627E5C">
        <w:rPr>
          <w:color w:val="000000" w:themeColor="text1"/>
          <w:sz w:val="28"/>
          <w:szCs w:val="28"/>
        </w:rPr>
        <w:t xml:space="preserve"> Н.А. </w:t>
      </w:r>
      <w:proofErr w:type="spellStart"/>
      <w:r w:rsidR="00627E5C">
        <w:rPr>
          <w:color w:val="000000" w:themeColor="text1"/>
          <w:sz w:val="28"/>
          <w:szCs w:val="28"/>
        </w:rPr>
        <w:t>Севрюкову</w:t>
      </w:r>
      <w:proofErr w:type="spellEnd"/>
      <w:r w:rsidR="00627E5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437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043743">
        <w:rPr>
          <w:color w:val="000000" w:themeColor="text1"/>
          <w:sz w:val="28"/>
          <w:szCs w:val="28"/>
        </w:rPr>
        <w:t xml:space="preserve">правлению внутренней политики администрации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 отделу по делам несовершеннолетних администрации города </w:t>
      </w:r>
      <w:r w:rsidRPr="006B0184">
        <w:rPr>
          <w:color w:val="000000" w:themeColor="text1"/>
          <w:sz w:val="28"/>
          <w:szCs w:val="28"/>
        </w:rPr>
        <w:t xml:space="preserve">Бузулука, </w:t>
      </w:r>
      <w:r>
        <w:rPr>
          <w:color w:val="000000" w:themeColor="text1"/>
          <w:sz w:val="28"/>
          <w:szCs w:val="28"/>
        </w:rPr>
        <w:t xml:space="preserve">управлению </w:t>
      </w:r>
      <w:r w:rsidRPr="006B0184">
        <w:rPr>
          <w:rStyle w:val="a3"/>
          <w:b w:val="0"/>
          <w:color w:val="000000" w:themeColor="text1"/>
          <w:sz w:val="28"/>
          <w:szCs w:val="28"/>
        </w:rPr>
        <w:t>по делам гражданской обороны, пожарной безопасности и чрезвычайным ситуациям администрации города Бузулука,</w:t>
      </w:r>
      <w:r w:rsidRPr="006B0184">
        <w:rPr>
          <w:b/>
          <w:color w:val="000000" w:themeColor="text1"/>
          <w:sz w:val="28"/>
          <w:szCs w:val="28"/>
        </w:rPr>
        <w:t xml:space="preserve"> </w:t>
      </w:r>
      <w:r w:rsidRPr="006B0184">
        <w:rPr>
          <w:color w:val="000000" w:themeColor="text1"/>
          <w:sz w:val="28"/>
          <w:szCs w:val="28"/>
        </w:rPr>
        <w:t>Финансовому</w:t>
      </w:r>
      <w:r w:rsidRPr="00043743">
        <w:rPr>
          <w:color w:val="000000" w:themeColor="text1"/>
          <w:sz w:val="28"/>
          <w:szCs w:val="28"/>
        </w:rPr>
        <w:t xml:space="preserve"> управлению администрации города Бузулука, правовому управлению администрации города Бузулука,</w:t>
      </w:r>
      <w:r>
        <w:rPr>
          <w:color w:val="000000" w:themeColor="text1"/>
          <w:sz w:val="28"/>
          <w:szCs w:val="28"/>
        </w:rPr>
        <w:t xml:space="preserve"> управлению по информационной</w:t>
      </w:r>
      <w:proofErr w:type="gramEnd"/>
      <w:r>
        <w:rPr>
          <w:color w:val="000000" w:themeColor="text1"/>
          <w:sz w:val="28"/>
          <w:szCs w:val="28"/>
        </w:rPr>
        <w:t xml:space="preserve"> политике администрации города Бузулука,</w:t>
      </w:r>
      <w:r w:rsidRPr="0019032D">
        <w:rPr>
          <w:sz w:val="28"/>
          <w:szCs w:val="28"/>
        </w:rPr>
        <w:t xml:space="preserve"> </w:t>
      </w:r>
      <w:r w:rsidRPr="001E7C80">
        <w:rPr>
          <w:sz w:val="28"/>
          <w:szCs w:val="28"/>
        </w:rPr>
        <w:t>МО МВД России «</w:t>
      </w:r>
      <w:proofErr w:type="spellStart"/>
      <w:r w:rsidRPr="001E7C80">
        <w:rPr>
          <w:sz w:val="28"/>
          <w:szCs w:val="28"/>
        </w:rPr>
        <w:t>Бузулукский</w:t>
      </w:r>
      <w:proofErr w:type="spellEnd"/>
      <w:r w:rsidRPr="001E7C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C53EB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линейному отделу полиции на станции Бузулук</w:t>
      </w:r>
      <w:r>
        <w:t xml:space="preserve"> </w:t>
      </w:r>
      <w:r w:rsidRPr="00926C9D">
        <w:rPr>
          <w:sz w:val="28"/>
          <w:szCs w:val="28"/>
        </w:rPr>
        <w:t>МВД РФ</w:t>
      </w:r>
      <w:r>
        <w:t xml:space="preserve"> </w:t>
      </w:r>
      <w:r w:rsidRPr="00926C9D">
        <w:rPr>
          <w:sz w:val="28"/>
          <w:szCs w:val="28"/>
        </w:rPr>
        <w:t>на транспорте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ГАУСО «КЦСОН», УФСИН, </w:t>
      </w:r>
      <w:r>
        <w:rPr>
          <w:color w:val="000000" w:themeColor="text1"/>
          <w:sz w:val="28"/>
          <w:szCs w:val="28"/>
        </w:rPr>
        <w:t xml:space="preserve"> </w:t>
      </w:r>
      <w:r w:rsidRPr="001E7C80">
        <w:rPr>
          <w:bCs/>
          <w:sz w:val="28"/>
          <w:szCs w:val="28"/>
        </w:rPr>
        <w:t xml:space="preserve">ГКУ «ЦЗН </w:t>
      </w:r>
      <w:r>
        <w:rPr>
          <w:bCs/>
          <w:sz w:val="28"/>
          <w:szCs w:val="28"/>
        </w:rPr>
        <w:t xml:space="preserve">           </w:t>
      </w:r>
      <w:r w:rsidRPr="001E7C80">
        <w:rPr>
          <w:bCs/>
          <w:sz w:val="28"/>
          <w:szCs w:val="28"/>
        </w:rPr>
        <w:t>г. Бузулука»</w:t>
      </w:r>
      <w:r>
        <w:rPr>
          <w:bCs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редакции газеты «Российская провинция», ООО «</w:t>
      </w:r>
      <w:proofErr w:type="spellStart"/>
      <w:r>
        <w:rPr>
          <w:color w:val="000000" w:themeColor="text1"/>
          <w:sz w:val="28"/>
          <w:szCs w:val="28"/>
        </w:rPr>
        <w:t>Информправо</w:t>
      </w:r>
      <w:proofErr w:type="spellEnd"/>
      <w:r>
        <w:rPr>
          <w:color w:val="000000" w:themeColor="text1"/>
          <w:sz w:val="28"/>
          <w:szCs w:val="28"/>
        </w:rPr>
        <w:t xml:space="preserve"> плюс».</w:t>
      </w:r>
    </w:p>
    <w:p w:rsidR="00CA07C5" w:rsidRDefault="00CA07C5" w:rsidP="00CA07C5">
      <w:pPr>
        <w:sectPr w:rsidR="00CA07C5" w:rsidSect="00126C4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1989" w:rsidRPr="00126C43" w:rsidRDefault="004C1989" w:rsidP="004C1989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126C43">
        <w:rPr>
          <w:color w:val="000000"/>
        </w:rPr>
        <w:t>Приложение</w:t>
      </w:r>
      <w:r>
        <w:rPr>
          <w:color w:val="000000"/>
        </w:rPr>
        <w:t xml:space="preserve"> № </w:t>
      </w:r>
      <w:r w:rsidR="002D27CD">
        <w:rPr>
          <w:color w:val="000000"/>
        </w:rPr>
        <w:t>1</w:t>
      </w:r>
      <w:r w:rsidRPr="00126C43">
        <w:rPr>
          <w:color w:val="000000"/>
        </w:rPr>
        <w:t xml:space="preserve"> к постановлению</w:t>
      </w:r>
    </w:p>
    <w:p w:rsidR="004C1989" w:rsidRPr="00126C43" w:rsidRDefault="004C1989" w:rsidP="004C1989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126C43">
        <w:rPr>
          <w:color w:val="000000"/>
        </w:rPr>
        <w:t>администрации города Бузулука</w:t>
      </w:r>
    </w:p>
    <w:p w:rsidR="004C1989" w:rsidRPr="00126C43" w:rsidRDefault="004C1989" w:rsidP="004C1989">
      <w:pPr>
        <w:tabs>
          <w:tab w:val="center" w:pos="7285"/>
          <w:tab w:val="left" w:pos="11400"/>
        </w:tabs>
        <w:autoSpaceDE w:val="0"/>
        <w:autoSpaceDN w:val="0"/>
        <w:adjustRightInd w:val="0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="002D27CD">
        <w:rPr>
          <w:color w:val="000000"/>
        </w:rPr>
        <w:t xml:space="preserve">                               </w:t>
      </w:r>
      <w:r w:rsidR="00F162C0">
        <w:rPr>
          <w:color w:val="000000"/>
        </w:rPr>
        <w:t xml:space="preserve"> от 19.07.2021 № 1328-п</w:t>
      </w:r>
    </w:p>
    <w:p w:rsidR="004C1989" w:rsidRPr="00126C43" w:rsidRDefault="004C1989" w:rsidP="004C1989">
      <w:pPr>
        <w:tabs>
          <w:tab w:val="center" w:pos="7285"/>
          <w:tab w:val="left" w:pos="11400"/>
        </w:tabs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4C1989" w:rsidRPr="00126C43" w:rsidRDefault="004C1989" w:rsidP="004C1989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26C43">
        <w:t>Перечень</w:t>
      </w:r>
    </w:p>
    <w:p w:rsidR="004C1989" w:rsidRPr="00126C43" w:rsidRDefault="004C1989" w:rsidP="004C1989">
      <w:pPr>
        <w:jc w:val="center"/>
      </w:pPr>
      <w:r w:rsidRPr="00126C43">
        <w:t>основных мероприятий</w:t>
      </w:r>
    </w:p>
    <w:p w:rsidR="004C1989" w:rsidRPr="00126C43" w:rsidRDefault="004C1989" w:rsidP="004C1989">
      <w:pPr>
        <w:jc w:val="center"/>
      </w:pPr>
      <w:r w:rsidRPr="00126C43">
        <w:t>муниципальной программы</w:t>
      </w:r>
    </w:p>
    <w:tbl>
      <w:tblPr>
        <w:tblpPr w:leftFromText="180" w:rightFromText="180" w:vertAnchor="text" w:horzAnchor="margin" w:tblpXSpec="center" w:tblpY="102"/>
        <w:tblOverlap w:val="never"/>
        <w:tblW w:w="1579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49"/>
        <w:gridCol w:w="2219"/>
        <w:gridCol w:w="3561"/>
        <w:gridCol w:w="6220"/>
      </w:tblGrid>
      <w:tr w:rsidR="004C1989" w:rsidRPr="00A04F7A" w:rsidTr="00973878">
        <w:trPr>
          <w:cantSplit/>
          <w:trHeight w:val="8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r>
              <w:br w:type="page"/>
            </w:r>
            <w:r w:rsidRPr="00A04F7A">
              <w:t xml:space="preserve">№ </w:t>
            </w:r>
            <w:proofErr w:type="gramStart"/>
            <w:r w:rsidRPr="00A04F7A">
              <w:t>п</w:t>
            </w:r>
            <w:proofErr w:type="gramEnd"/>
            <w:r w:rsidRPr="00A04F7A">
              <w:t>/п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r w:rsidRPr="00A04F7A">
              <w:t>Номер и наименование основного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r w:rsidRPr="00A04F7A">
              <w:t>Ответственный исполнитель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r w:rsidRPr="00A04F7A">
              <w:t>Ожидаемый конечный результат (краткое описание)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r w:rsidRPr="00A04F7A">
              <w:t>Связь с показателями (индикаторами) муниципальной программы (подпрограмм)</w:t>
            </w:r>
          </w:p>
        </w:tc>
      </w:tr>
      <w:tr w:rsidR="004C1989" w:rsidRPr="00A04F7A" w:rsidTr="00973878">
        <w:trPr>
          <w:cantSplit/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pPr>
              <w:jc w:val="center"/>
            </w:pPr>
            <w:r w:rsidRPr="00A04F7A"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pPr>
              <w:jc w:val="center"/>
            </w:pPr>
            <w:r w:rsidRPr="00A04F7A"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pPr>
              <w:jc w:val="center"/>
            </w:pPr>
            <w:r w:rsidRPr="00A04F7A"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pPr>
              <w:jc w:val="center"/>
            </w:pPr>
            <w:r w:rsidRPr="00A04F7A">
              <w:t>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pPr>
              <w:jc w:val="center"/>
            </w:pPr>
            <w:r w:rsidRPr="00A04F7A">
              <w:t>5</w:t>
            </w:r>
          </w:p>
        </w:tc>
      </w:tr>
      <w:tr w:rsidR="004C1989" w:rsidRPr="00A04F7A" w:rsidTr="00973878">
        <w:trPr>
          <w:cantSplit/>
          <w:trHeight w:val="302"/>
        </w:trPr>
        <w:tc>
          <w:tcPr>
            <w:tcW w:w="1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04F7A" w:rsidRDefault="004C1989" w:rsidP="00973878">
            <w:pPr>
              <w:jc w:val="center"/>
            </w:pPr>
            <w:r w:rsidRPr="00A04F7A">
              <w:t>Муниципальная программа</w:t>
            </w:r>
          </w:p>
        </w:tc>
      </w:tr>
      <w:tr w:rsidR="004C1989" w:rsidRPr="009B4137" w:rsidTr="00973878">
        <w:trPr>
          <w:trHeight w:val="1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9B4137" w:rsidRDefault="004C1989" w:rsidP="00973878"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9B4137" w:rsidRDefault="004C1989" w:rsidP="00973878">
            <w:r w:rsidRPr="009B4137">
              <w:t xml:space="preserve">Основное мероприятие 1 </w:t>
            </w:r>
          </w:p>
          <w:p w:rsidR="004C1989" w:rsidRPr="00645906" w:rsidRDefault="004C1989" w:rsidP="00973878">
            <w:r>
              <w:t>«</w:t>
            </w:r>
            <w:r w:rsidRPr="00645906">
              <w:t>Взаимодействие правоохранительных органов и администрации города в сфере профилактики правонарушений и предупреждения преступлении</w:t>
            </w:r>
            <w: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Default="004C1989" w:rsidP="00973878">
            <w:pPr>
              <w:jc w:val="both"/>
            </w:pPr>
            <w:r w:rsidRPr="00AF2438">
              <w:t xml:space="preserve">МО МВД России </w:t>
            </w:r>
            <w:r>
              <w:t>«</w:t>
            </w:r>
            <w:proofErr w:type="spellStart"/>
            <w:r w:rsidRPr="00AF2438">
              <w:t>Бузулукский</w:t>
            </w:r>
            <w:proofErr w:type="spellEnd"/>
            <w:r>
              <w:t xml:space="preserve"> </w:t>
            </w:r>
            <w:r w:rsidRPr="00AF2438">
              <w:t>(по согласованию)</w:t>
            </w:r>
            <w:r>
              <w:t>,</w:t>
            </w:r>
          </w:p>
          <w:p w:rsidR="004C1989" w:rsidRDefault="004C1989" w:rsidP="00973878">
            <w:pPr>
              <w:jc w:val="both"/>
            </w:pPr>
            <w:r>
              <w:t>а</w:t>
            </w:r>
            <w:r w:rsidRPr="00AF2438">
              <w:t>дминистрация города</w:t>
            </w:r>
            <w:r>
              <w:t xml:space="preserve"> Бузулука,</w:t>
            </w:r>
            <w:r w:rsidRPr="00AF2438">
              <w:t xml:space="preserve"> КДН и ЗП, УО</w:t>
            </w:r>
            <w:r>
              <w:t>,</w:t>
            </w:r>
          </w:p>
          <w:p w:rsidR="004C1989" w:rsidRDefault="004C1989" w:rsidP="00973878">
            <w:pPr>
              <w:jc w:val="both"/>
            </w:pPr>
            <w:r>
              <w:t xml:space="preserve">УКС и МП, </w:t>
            </w:r>
          </w:p>
          <w:p w:rsidR="004C1989" w:rsidRDefault="004C1989" w:rsidP="00973878">
            <w:pPr>
              <w:jc w:val="both"/>
            </w:pPr>
            <w:r w:rsidRPr="00AF2438">
              <w:t xml:space="preserve">ГКУ </w:t>
            </w:r>
            <w:r>
              <w:t>«</w:t>
            </w:r>
            <w:r w:rsidRPr="00AF2438">
              <w:t xml:space="preserve">ЦЗН </w:t>
            </w:r>
            <w:r>
              <w:t xml:space="preserve">                        г. </w:t>
            </w:r>
            <w:r w:rsidRPr="00AF2438">
              <w:t>Бузулука</w:t>
            </w:r>
            <w:r>
              <w:t>»</w:t>
            </w:r>
            <w:r w:rsidRPr="00AF2438">
              <w:t xml:space="preserve"> </w:t>
            </w:r>
            <w:r>
              <w:t xml:space="preserve">                     </w:t>
            </w:r>
            <w:r w:rsidRPr="00AF2438">
              <w:t>(по согласованию)</w:t>
            </w:r>
            <w:r>
              <w:t>,</w:t>
            </w:r>
          </w:p>
          <w:p w:rsidR="004C1989" w:rsidRDefault="004C1989" w:rsidP="00973878">
            <w:pPr>
              <w:jc w:val="both"/>
            </w:pPr>
            <w:r w:rsidRPr="00AF2438">
              <w:t>УФСИН</w:t>
            </w:r>
            <w:r>
              <w:t xml:space="preserve">  </w:t>
            </w:r>
            <w:r w:rsidRPr="00162127">
              <w:t>(по согласованию)</w:t>
            </w:r>
            <w:r>
              <w:t>,</w:t>
            </w:r>
          </w:p>
          <w:p w:rsidR="004C1989" w:rsidRPr="009B4137" w:rsidRDefault="004C1989" w:rsidP="00973878">
            <w:pPr>
              <w:jc w:val="both"/>
            </w:pPr>
            <w: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ГАУСО </w:t>
            </w:r>
            <w:r w:rsidRPr="00EF4367">
              <w:rPr>
                <w:bCs/>
              </w:rPr>
              <w:t>«КЦСОН»</w:t>
            </w:r>
            <w:r w:rsidRPr="00AF2438">
              <w:t xml:space="preserve"> (по согласованию)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F16504" w:rsidRDefault="004C1989" w:rsidP="00973878">
            <w:pPr>
              <w:jc w:val="both"/>
            </w:pPr>
            <w:r>
              <w:t>- у</w:t>
            </w:r>
            <w:r w:rsidRPr="002F2A38">
              <w:t>крепление межведомственного взаимодействия правоохранительных органов, администрации города в сфере профилактики правонарушений и предупреждения преступлений</w:t>
            </w:r>
            <w:r>
              <w:t>;</w:t>
            </w:r>
          </w:p>
          <w:p w:rsidR="004C1989" w:rsidRDefault="004C1989" w:rsidP="009738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AF2438">
              <w:t>овышение доверия населения к государственным органам власти и органам местного самоуправления</w:t>
            </w:r>
            <w:r>
              <w:t>;</w:t>
            </w:r>
          </w:p>
          <w:p w:rsidR="004C1989" w:rsidRDefault="004C1989" w:rsidP="009738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-предупреждение </w:t>
            </w:r>
            <w:r w:rsidRPr="00AF2438">
              <w:t>несовершеннолетних от возможности совершения правонарушений</w:t>
            </w:r>
            <w:r>
              <w:t>;</w:t>
            </w:r>
          </w:p>
          <w:p w:rsidR="004C1989" w:rsidRDefault="004C1989" w:rsidP="009738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AF2438">
              <w:t xml:space="preserve"> </w:t>
            </w:r>
            <w:r>
              <w:t>с</w:t>
            </w:r>
            <w:r w:rsidRPr="00AF2438">
              <w:t>нижение уровня рецидивной преступности</w:t>
            </w:r>
            <w:r>
              <w:t>;</w:t>
            </w:r>
          </w:p>
          <w:p w:rsidR="004C1989" w:rsidRPr="00F16504" w:rsidRDefault="004C1989" w:rsidP="009738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-предупреждение </w:t>
            </w:r>
            <w:r w:rsidRPr="00AF2438">
              <w:t>несовершеннолетних от возможности совершения правонарушений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Default="004C1989" w:rsidP="009738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азмещение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стендах управляющих организаций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о  соблюдении  правил поведения при столкновении с правонарушителями, угрозой жизни и здоровья  в экстремальных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а также телефона горячей линии </w:t>
            </w:r>
            <w:r w:rsidRPr="0047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несовершеннолетних и родителей (законных представителей) по вопросам предупреждения правонарушений в семейно-бытой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989" w:rsidRPr="00AF2438" w:rsidRDefault="004C1989" w:rsidP="0097387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мероприятий с детьми и </w:t>
            </w:r>
            <w:r>
              <w:t xml:space="preserve">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подростками в образовательных организациях, направленных на пропаганду здорового образа жизни и профилактику негативных явлений в подростковой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989" w:rsidRDefault="004C1989" w:rsidP="0097387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B1BDD">
              <w:rPr>
                <w:rFonts w:ascii="Times New Roman" w:hAnsi="Times New Roman"/>
                <w:sz w:val="24"/>
                <w:szCs w:val="24"/>
              </w:rPr>
              <w:t>роведение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жведомственных рейдов по местам </w:t>
            </w:r>
            <w:r w:rsidRPr="003B1BDD">
              <w:rPr>
                <w:rFonts w:ascii="Times New Roman" w:hAnsi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неблагополучных семей, </w:t>
            </w:r>
            <w:r w:rsidRPr="003B1BDD">
              <w:rPr>
                <w:rFonts w:ascii="Times New Roman" w:hAnsi="Times New Roman"/>
                <w:sz w:val="24"/>
                <w:szCs w:val="24"/>
              </w:rPr>
              <w:t>несовершеннолетних, стоящих на всех видах учета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1989" w:rsidRDefault="004C1989" w:rsidP="00973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 xml:space="preserve">во  судебных дел по защите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989" w:rsidRPr="00471F60" w:rsidRDefault="004C1989" w:rsidP="00973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телефона горячей линии для несовершеннолетних и родителей (законных представителей) по вопросам предупреждения правонарушений в семейно-бытой сфере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C1989" w:rsidRPr="003B1BDD" w:rsidRDefault="004C1989" w:rsidP="00973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 xml:space="preserve">едение  базы данных  по  предотвращению правонарушений с целью  сокращения количества детей, 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оказавшихся в трудной жизненной ситуации и нуждающихся в помощи,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>семей находящих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социально опасном положении;</w:t>
            </w:r>
          </w:p>
          <w:p w:rsidR="004C1989" w:rsidRPr="00E33996" w:rsidRDefault="004C1989" w:rsidP="009738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>частие народных дружинников, казаков в охране общественног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порядка на массовых городских 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</w:tr>
      <w:tr w:rsidR="004C1989" w:rsidRPr="009B4137" w:rsidTr="00973878">
        <w:trPr>
          <w:cantSplit/>
          <w:trHeight w:val="18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B701B2" w:rsidRDefault="004C1989" w:rsidP="00973878">
            <w: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B701B2" w:rsidRDefault="004C1989" w:rsidP="00973878">
            <w:r w:rsidRPr="00B701B2">
              <w:t>Основное мероприятие</w:t>
            </w:r>
            <w:r>
              <w:t xml:space="preserve"> 2</w:t>
            </w:r>
            <w:r w:rsidRPr="00B701B2">
              <w:t xml:space="preserve">  «Мероприятия по предупреждению правонарушений и антитеррористической защищенности»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F2438" w:rsidRDefault="004C1989" w:rsidP="009738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Бузулука, КДН и ЗП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F16504" w:rsidRDefault="004C1989" w:rsidP="009738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AF2438">
              <w:t>редупреждение правонарушений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F2438" w:rsidRDefault="004C1989" w:rsidP="009738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3B1BDD">
              <w:rPr>
                <w:rFonts w:ascii="Times New Roman" w:hAnsi="Times New Roman" w:cs="Times New Roman"/>
                <w:sz w:val="24"/>
                <w:szCs w:val="24"/>
              </w:rPr>
              <w:t>есперебойное функционирование системы видеонаблюдения</w:t>
            </w:r>
          </w:p>
        </w:tc>
      </w:tr>
      <w:tr w:rsidR="004C1989" w:rsidRPr="009B4137" w:rsidTr="00973878">
        <w:trPr>
          <w:cantSplit/>
          <w:trHeight w:val="16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Default="004C1989" w:rsidP="00973878">
            <w:r>
              <w:t xml:space="preserve">3.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Default="004C1989" w:rsidP="00973878">
            <w:r w:rsidRPr="00B701B2">
              <w:t xml:space="preserve">Основное мероприятие </w:t>
            </w:r>
            <w:r>
              <w:t>3</w:t>
            </w:r>
          </w:p>
          <w:p w:rsidR="004C1989" w:rsidRPr="00B701B2" w:rsidRDefault="004C1989" w:rsidP="00973878">
            <w:r w:rsidRPr="00B701B2">
              <w:t>«Совершенствование деятельности участковых уполномоченных полиции»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F2438" w:rsidRDefault="004C1989" w:rsidP="009738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ИП, 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(по согласованию), Администрация города Бузулука 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F16504" w:rsidRDefault="004C1989" w:rsidP="009738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AF2438">
              <w:t>овышение доверия населения к полиции, формирование объективного общественного мнения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89" w:rsidRPr="00AF2438" w:rsidRDefault="004C1989" w:rsidP="009738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азмещение в СМИ информации о деятельности участковых уполномоченных полиции</w:t>
            </w:r>
          </w:p>
        </w:tc>
      </w:tr>
    </w:tbl>
    <w:p w:rsidR="004C1989" w:rsidRDefault="004C1989" w:rsidP="004C1989"/>
    <w:p w:rsidR="004C1989" w:rsidRDefault="00A63F87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DE655C">
        <w:rPr>
          <w:color w:val="000000"/>
        </w:rPr>
        <w:t xml:space="preserve">                                                         </w:t>
      </w:r>
    </w:p>
    <w:p w:rsidR="002D27CD" w:rsidRDefault="00A63F87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DE655C">
        <w:rPr>
          <w:color w:val="000000"/>
        </w:rPr>
        <w:t xml:space="preserve">                                                      </w:t>
      </w: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2D27CD" w:rsidRDefault="002D27CD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197BBA" w:rsidRPr="00E209DA" w:rsidRDefault="00A63F87" w:rsidP="00E209DA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DE655C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09DA">
        <w:rPr>
          <w:color w:val="000000"/>
        </w:rPr>
        <w:t xml:space="preserve">                         </w:t>
      </w:r>
    </w:p>
    <w:p w:rsidR="001B0A75" w:rsidRPr="00126C43" w:rsidRDefault="00A25655" w:rsidP="00A25655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26C43"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126C43">
        <w:rPr>
          <w:color w:val="000000"/>
        </w:rPr>
        <w:t xml:space="preserve">                   </w:t>
      </w:r>
      <w:r w:rsidR="00BA3AC0">
        <w:rPr>
          <w:color w:val="000000"/>
        </w:rPr>
        <w:t xml:space="preserve">                              </w:t>
      </w:r>
      <w:r w:rsidRPr="00126C43">
        <w:rPr>
          <w:color w:val="000000"/>
        </w:rPr>
        <w:t xml:space="preserve"> </w:t>
      </w:r>
      <w:r w:rsidR="001B0A75" w:rsidRPr="00126C43">
        <w:rPr>
          <w:color w:val="000000"/>
        </w:rPr>
        <w:t>Приложение</w:t>
      </w:r>
      <w:r w:rsidR="00BA3AC0">
        <w:rPr>
          <w:color w:val="000000"/>
        </w:rPr>
        <w:t xml:space="preserve"> № </w:t>
      </w:r>
      <w:r w:rsidR="002D27CD">
        <w:rPr>
          <w:color w:val="000000"/>
        </w:rPr>
        <w:t>2</w:t>
      </w:r>
      <w:r w:rsidR="001B0A75" w:rsidRPr="00126C43">
        <w:rPr>
          <w:color w:val="000000"/>
        </w:rPr>
        <w:t xml:space="preserve"> к постановлению</w:t>
      </w:r>
    </w:p>
    <w:p w:rsidR="001B0A75" w:rsidRPr="00126C43" w:rsidRDefault="00477F9F" w:rsidP="00477F9F">
      <w:pPr>
        <w:tabs>
          <w:tab w:val="center" w:pos="7285"/>
          <w:tab w:val="left" w:pos="11400"/>
        </w:tabs>
        <w:autoSpaceDE w:val="0"/>
        <w:autoSpaceDN w:val="0"/>
        <w:adjustRightInd w:val="0"/>
        <w:outlineLvl w:val="2"/>
        <w:rPr>
          <w:color w:val="000000"/>
        </w:rPr>
      </w:pPr>
      <w:r w:rsidRPr="00126C43"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="00126C43" w:rsidRPr="00126C43">
        <w:rPr>
          <w:color w:val="000000"/>
        </w:rPr>
        <w:t xml:space="preserve"> </w:t>
      </w:r>
      <w:r w:rsidR="00126C43">
        <w:rPr>
          <w:color w:val="000000"/>
        </w:rPr>
        <w:t xml:space="preserve">                </w:t>
      </w:r>
      <w:r w:rsidR="00126C43" w:rsidRPr="00126C43">
        <w:rPr>
          <w:color w:val="000000"/>
        </w:rPr>
        <w:t xml:space="preserve"> </w:t>
      </w:r>
      <w:r w:rsidR="00BA3AC0">
        <w:rPr>
          <w:color w:val="000000"/>
        </w:rPr>
        <w:t xml:space="preserve">                    </w:t>
      </w:r>
      <w:r w:rsidR="00126C43" w:rsidRPr="00126C43">
        <w:rPr>
          <w:color w:val="000000"/>
        </w:rPr>
        <w:t xml:space="preserve"> </w:t>
      </w:r>
      <w:r w:rsidR="001B0A75" w:rsidRPr="00126C43">
        <w:rPr>
          <w:color w:val="000000"/>
        </w:rPr>
        <w:t>администрации города Бузулука</w:t>
      </w:r>
    </w:p>
    <w:p w:rsidR="001B0A75" w:rsidRPr="00126C43" w:rsidRDefault="001B0A75" w:rsidP="001B0A75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26C43">
        <w:rPr>
          <w:color w:val="000000"/>
        </w:rPr>
        <w:t xml:space="preserve">                                                                                                                                       </w:t>
      </w:r>
      <w:r w:rsidR="00126C43">
        <w:rPr>
          <w:color w:val="000000"/>
        </w:rPr>
        <w:t xml:space="preserve">                    </w:t>
      </w:r>
      <w:r w:rsidR="00BA3AC0">
        <w:rPr>
          <w:color w:val="000000"/>
        </w:rPr>
        <w:t xml:space="preserve">                    </w:t>
      </w:r>
      <w:r w:rsidR="00F162C0">
        <w:rPr>
          <w:color w:val="000000"/>
        </w:rPr>
        <w:t>от 19.07.2021 № 1328-п</w:t>
      </w:r>
      <w:bookmarkStart w:id="0" w:name="_GoBack"/>
      <w:bookmarkEnd w:id="0"/>
    </w:p>
    <w:p w:rsidR="00E209DA" w:rsidRDefault="00E209DA" w:rsidP="001B0A75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1B0A75" w:rsidRPr="00126C43" w:rsidRDefault="001B0A75" w:rsidP="001B0A75">
      <w:pPr>
        <w:tabs>
          <w:tab w:val="center" w:pos="7285"/>
          <w:tab w:val="left" w:pos="11400"/>
        </w:tabs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26C43">
        <w:rPr>
          <w:color w:val="000000"/>
        </w:rPr>
        <w:t>Сведения</w:t>
      </w:r>
    </w:p>
    <w:p w:rsidR="001B0A75" w:rsidRPr="00126C43" w:rsidRDefault="001B0A75" w:rsidP="001B0A75">
      <w:pPr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26C43">
        <w:rPr>
          <w:color w:val="000000"/>
        </w:rPr>
        <w:t>о показателях (индикаторах) муниципальной программы и их значениях</w:t>
      </w:r>
    </w:p>
    <w:p w:rsidR="001B0A75" w:rsidRPr="00126C43" w:rsidRDefault="001B0A75" w:rsidP="001B0A75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tbl>
      <w:tblPr>
        <w:tblpPr w:leftFromText="180" w:rightFromText="180" w:vertAnchor="text" w:tblpX="-499" w:tblpY="1"/>
        <w:tblOverlap w:val="never"/>
        <w:tblW w:w="15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"/>
        <w:gridCol w:w="2695"/>
        <w:gridCol w:w="352"/>
        <w:gridCol w:w="1916"/>
        <w:gridCol w:w="1417"/>
        <w:gridCol w:w="1134"/>
        <w:gridCol w:w="1203"/>
        <w:gridCol w:w="1276"/>
        <w:gridCol w:w="1276"/>
        <w:gridCol w:w="992"/>
        <w:gridCol w:w="1417"/>
        <w:gridCol w:w="1417"/>
      </w:tblGrid>
      <w:tr w:rsidR="001B0A75" w:rsidRPr="006131E3" w:rsidTr="00E209D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7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(индикатора)</w:t>
            </w:r>
          </w:p>
        </w:tc>
      </w:tr>
      <w:tr w:rsidR="001B0A75" w:rsidRPr="006131E3" w:rsidTr="00E209DA">
        <w:trPr>
          <w:trHeight w:val="480"/>
        </w:trPr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Исход-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базового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1B0A75" w:rsidRPr="006131E3" w:rsidTr="00E209DA">
        <w:trPr>
          <w:trHeight w:val="334"/>
        </w:trPr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B0A75" w:rsidRPr="006131E3" w:rsidTr="00E209DA">
        <w:trPr>
          <w:trHeight w:val="334"/>
        </w:trPr>
        <w:tc>
          <w:tcPr>
            <w:tcW w:w="1424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75" w:rsidRPr="006131E3" w:rsidTr="00E209DA">
        <w:trPr>
          <w:trHeight w:val="334"/>
        </w:trPr>
        <w:tc>
          <w:tcPr>
            <w:tcW w:w="1424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1 «</w:t>
            </w:r>
            <w:r w:rsidRPr="002C55A0">
              <w:rPr>
                <w:rFonts w:ascii="Times New Roman" w:hAnsi="Times New Roman" w:cs="Times New Roman"/>
                <w:sz w:val="24"/>
                <w:szCs w:val="24"/>
              </w:rPr>
              <w:t>Взаимодействие правоохранительных органов и администрации города в сфере профилактики правонарушений и предупреждения преступлении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75" w:rsidRPr="006131E3" w:rsidTr="00E209DA">
        <w:trPr>
          <w:trHeight w:val="1920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9255BC" w:rsidRDefault="00A25655" w:rsidP="00977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азмещение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стендах управляющих организаций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о  соблюдении  правил поведения при столкновении с правонарушителями, угрозой жизни и здоровья  в экстремальных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а также телефона горячей линии </w:t>
            </w:r>
            <w:r w:rsidRPr="0047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несовершеннолетних и родителей (законных представителей) по вопросам предупреждения </w:t>
            </w:r>
            <w:r w:rsidRPr="00471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 в семейно-бытой сфере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год -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Default="001B0A75" w:rsidP="00977470">
            <w:pPr>
              <w:jc w:val="center"/>
              <w:rPr>
                <w:color w:val="000000" w:themeColor="text1"/>
              </w:rPr>
            </w:pPr>
          </w:p>
          <w:p w:rsidR="001B0A75" w:rsidRDefault="001B0A75" w:rsidP="00977470">
            <w:pPr>
              <w:jc w:val="center"/>
              <w:rPr>
                <w:color w:val="000000" w:themeColor="text1"/>
              </w:rPr>
            </w:pPr>
          </w:p>
          <w:p w:rsidR="001B0A75" w:rsidRPr="00C03310" w:rsidRDefault="001B0A75" w:rsidP="009774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</w:p>
          <w:p w:rsidR="001B0A75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  <w:r w:rsidRPr="00AF2438">
              <w:t>125</w:t>
            </w: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</w:p>
          <w:p w:rsidR="001B0A75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  <w:r w:rsidRPr="00AF2438">
              <w:t>125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ind w:left="142"/>
              <w:jc w:val="center"/>
            </w:pPr>
          </w:p>
          <w:p w:rsidR="001B0A75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  <w:r>
              <w:t>125</w:t>
            </w:r>
          </w:p>
        </w:tc>
      </w:tr>
      <w:tr w:rsidR="001B0A75" w:rsidRPr="006131E3" w:rsidTr="00E209DA">
        <w:trPr>
          <w:trHeight w:val="33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</w:pPr>
            <w:r w:rsidRPr="00AF2438">
              <w:t xml:space="preserve">Проведение мероприятий с детьми и </w:t>
            </w:r>
          </w:p>
          <w:p w:rsidR="001B0A75" w:rsidRPr="00AF2438" w:rsidRDefault="001B0A75" w:rsidP="00977470">
            <w:pPr>
              <w:ind w:left="142"/>
            </w:pPr>
            <w:r w:rsidRPr="00AF2438">
              <w:t xml:space="preserve">подростками в </w:t>
            </w:r>
            <w:proofErr w:type="gramStart"/>
            <w:r w:rsidRPr="00AF2438">
              <w:t>образовательных</w:t>
            </w:r>
            <w:proofErr w:type="gramEnd"/>
            <w:r w:rsidRPr="00AF2438">
              <w:t xml:space="preserve"> </w:t>
            </w:r>
          </w:p>
          <w:p w:rsidR="001B0A75" w:rsidRPr="00AF2438" w:rsidRDefault="001B0A75" w:rsidP="00977470">
            <w:pPr>
              <w:ind w:left="142"/>
            </w:pPr>
            <w:r w:rsidRPr="00AF2438">
              <w:t xml:space="preserve">организациях, направленных </w:t>
            </w:r>
            <w:proofErr w:type="gramStart"/>
            <w:r w:rsidRPr="00AF2438">
              <w:t>на</w:t>
            </w:r>
            <w:proofErr w:type="gramEnd"/>
            <w:r w:rsidRPr="00AF2438">
              <w:t xml:space="preserve"> </w:t>
            </w:r>
          </w:p>
          <w:p w:rsidR="001B0A75" w:rsidRPr="00AF2438" w:rsidRDefault="001B0A75" w:rsidP="00977470">
            <w:pPr>
              <w:ind w:left="142"/>
            </w:pPr>
            <w:r w:rsidRPr="00AF2438">
              <w:t xml:space="preserve">пропаганду здорового образа жизни и </w:t>
            </w:r>
          </w:p>
          <w:p w:rsidR="001B0A75" w:rsidRPr="00AF2438" w:rsidRDefault="001B0A75" w:rsidP="00977470">
            <w:pPr>
              <w:ind w:left="142"/>
            </w:pPr>
            <w:r w:rsidRPr="00AF2438">
              <w:t>профилактику негативных явлений в подростковой среде</w:t>
            </w:r>
          </w:p>
          <w:p w:rsidR="001B0A75" w:rsidRPr="00BD6DA0" w:rsidRDefault="001B0A75" w:rsidP="0097747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43" w:rsidRDefault="001B0A75" w:rsidP="00977470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</w:p>
          <w:p w:rsidR="00126C43" w:rsidRDefault="00126C43" w:rsidP="00126C43"/>
          <w:p w:rsidR="001B0A75" w:rsidRPr="00126C43" w:rsidRDefault="001B0A75" w:rsidP="00126C43">
            <w:pPr>
              <w:ind w:firstLine="7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43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43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B0A75" w:rsidRPr="006131E3" w:rsidTr="00E209DA">
        <w:trPr>
          <w:trHeight w:val="4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6131E3" w:rsidRDefault="001B0A75" w:rsidP="009774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  <w:p w:rsidR="001B0A75" w:rsidRPr="006131E3" w:rsidRDefault="001B0A75" w:rsidP="009774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EC67B8" w:rsidRDefault="001B0A75" w:rsidP="00977470">
            <w:pPr>
              <w:pStyle w:val="ConsPlusCell"/>
              <w:widowControl/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рейдов по местам жительства неблагополучных семей, 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стоящих на всех видах учета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  <w:r>
              <w:t>220</w:t>
            </w: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pStyle w:val="ConsPlusNormal"/>
              <w:tabs>
                <w:tab w:val="left" w:pos="390"/>
                <w:tab w:val="center" w:pos="647"/>
              </w:tabs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  <w:r w:rsidRPr="00AF2438"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  <w:r w:rsidRPr="00AF2438">
              <w:t>220</w:t>
            </w:r>
          </w:p>
          <w:p w:rsidR="001B0A75" w:rsidRPr="00AF2438" w:rsidRDefault="001B0A75" w:rsidP="00977470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  <w:r w:rsidRPr="00AF2438">
              <w:t>220</w:t>
            </w:r>
          </w:p>
          <w:p w:rsidR="001B0A75" w:rsidRPr="00AF2438" w:rsidRDefault="001B0A75" w:rsidP="00977470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  <w:r>
              <w:t>220</w:t>
            </w:r>
          </w:p>
        </w:tc>
      </w:tr>
      <w:tr w:rsidR="001B0A75" w:rsidRPr="006131E3" w:rsidTr="00E209DA">
        <w:trPr>
          <w:trHeight w:val="1256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lef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во  судебных дел по защите прав и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1B0A75" w:rsidRPr="002E1A6D" w:rsidRDefault="001B0A75" w:rsidP="0097747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Normal"/>
              <w:ind w:left="14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          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  <w:r>
              <w:t>1</w:t>
            </w: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ind w:left="142"/>
              <w:jc w:val="center"/>
            </w:pPr>
            <w:r>
              <w:t>1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ind w:left="142"/>
              <w:jc w:val="center"/>
            </w:pPr>
            <w:r>
              <w:t>1</w:t>
            </w:r>
          </w:p>
        </w:tc>
      </w:tr>
      <w:tr w:rsidR="001B0A75" w:rsidRPr="006131E3" w:rsidTr="00E209DA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базы данных  по  предотвращению правонарушений с целью  сокращения количества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оказавшихся в трудной жизненной ситуации и нуждающихся в помощи,</w:t>
            </w:r>
          </w:p>
          <w:p w:rsidR="001B0A75" w:rsidRPr="00AF2438" w:rsidRDefault="001B0A75" w:rsidP="00977470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семей находящихс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</w:t>
            </w:r>
          </w:p>
          <w:p w:rsidR="001B0A75" w:rsidRPr="002E1A6D" w:rsidRDefault="001B0A75" w:rsidP="0097747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наличие  базы    данных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jc w:val="center"/>
            </w:pPr>
            <w:r w:rsidRPr="00AF2438">
              <w:lastRenderedPageBreak/>
              <w:t>да</w:t>
            </w: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jc w:val="center"/>
            </w:pPr>
            <w:r w:rsidRPr="00AF2438">
              <w:lastRenderedPageBreak/>
              <w:t>да</w:t>
            </w: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ind w:left="142"/>
              <w:jc w:val="center"/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jc w:val="center"/>
            </w:pPr>
            <w:r>
              <w:lastRenderedPageBreak/>
              <w:t>да</w:t>
            </w:r>
          </w:p>
        </w:tc>
      </w:tr>
      <w:tr w:rsidR="001B0A75" w:rsidRPr="006131E3" w:rsidTr="00E209DA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телефона горячей линии для несовершеннолетних и родителей (законных представителей) по вопросам предупреждения правонарушений в семейно-бытой сфере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1B0A75" w:rsidRPr="00A25655" w:rsidRDefault="001B0A75" w:rsidP="009774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1B0A75" w:rsidRPr="00A25655" w:rsidRDefault="001B0A75" w:rsidP="009774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2565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1B0A75" w:rsidRPr="00A25655" w:rsidRDefault="001B0A75" w:rsidP="00977470">
            <w:pPr>
              <w:jc w:val="center"/>
              <w:rPr>
                <w:color w:val="000000" w:themeColor="text1"/>
              </w:rPr>
            </w:pPr>
          </w:p>
        </w:tc>
      </w:tr>
      <w:tr w:rsidR="001B0A75" w:rsidRPr="006131E3" w:rsidTr="00E209DA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2E1A6D" w:rsidRDefault="001B0A75" w:rsidP="0097747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Участие народных дружинников, казаков в охране общественного порядка на массовых городских мероприятиях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A75" w:rsidRPr="006131E3" w:rsidTr="00E209DA">
        <w:trPr>
          <w:trHeight w:val="240"/>
        </w:trPr>
        <w:tc>
          <w:tcPr>
            <w:tcW w:w="1424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2 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75" w:rsidRPr="006131E3" w:rsidTr="00E209DA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2E1A6D" w:rsidRDefault="001B0A75" w:rsidP="0097747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Бесперебойное функционирование системы видеонаблюдения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A75" w:rsidRPr="006131E3" w:rsidTr="00E209DA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A75" w:rsidRPr="006131E3" w:rsidTr="00E209DA">
        <w:trPr>
          <w:trHeight w:val="240"/>
        </w:trPr>
        <w:tc>
          <w:tcPr>
            <w:tcW w:w="14245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6131E3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3 «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участковых уполномоченных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A75" w:rsidRPr="006131E3" w:rsidTr="00E209DA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информации о деятельности участковых уполномоченных полиции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Default="001B0A75" w:rsidP="009774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год, </w:t>
            </w: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jc w:val="center"/>
            </w:pPr>
            <w:r w:rsidRPr="00AF2438">
              <w:t>3</w:t>
            </w:r>
            <w:r>
              <w:t>5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jc w:val="center"/>
            </w:pPr>
            <w:r w:rsidRPr="00AF2438">
              <w:t>3</w:t>
            </w:r>
            <w:r>
              <w:t>5</w:t>
            </w:r>
          </w:p>
          <w:p w:rsidR="001B0A75" w:rsidRPr="00AF2438" w:rsidRDefault="001B0A75" w:rsidP="00977470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0A75" w:rsidRPr="00AF2438" w:rsidRDefault="001B0A75" w:rsidP="00977470">
            <w:pPr>
              <w:jc w:val="center"/>
            </w:pPr>
            <w:r>
              <w:t>35</w:t>
            </w:r>
          </w:p>
        </w:tc>
      </w:tr>
    </w:tbl>
    <w:p w:rsidR="00477F9F" w:rsidRDefault="00477F9F" w:rsidP="002D27CD">
      <w:pPr>
        <w:tabs>
          <w:tab w:val="center" w:pos="7285"/>
          <w:tab w:val="left" w:pos="11400"/>
        </w:tabs>
        <w:autoSpaceDE w:val="0"/>
        <w:autoSpaceDN w:val="0"/>
        <w:adjustRightInd w:val="0"/>
        <w:outlineLvl w:val="2"/>
      </w:pPr>
    </w:p>
    <w:sectPr w:rsidR="00477F9F" w:rsidSect="00126C43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BA" w:rsidRDefault="00DB05BA" w:rsidP="00126C43">
      <w:r>
        <w:separator/>
      </w:r>
    </w:p>
  </w:endnote>
  <w:endnote w:type="continuationSeparator" w:id="0">
    <w:p w:rsidR="00DB05BA" w:rsidRDefault="00DB05BA" w:rsidP="0012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BA" w:rsidRDefault="00DB05BA" w:rsidP="00126C43">
      <w:r>
        <w:separator/>
      </w:r>
    </w:p>
  </w:footnote>
  <w:footnote w:type="continuationSeparator" w:id="0">
    <w:p w:rsidR="00DB05BA" w:rsidRDefault="00DB05BA" w:rsidP="0012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77512"/>
      <w:docPartObj>
        <w:docPartGallery w:val="Page Numbers (Top of Page)"/>
        <w:docPartUnique/>
      </w:docPartObj>
    </w:sdtPr>
    <w:sdtEndPr/>
    <w:sdtContent>
      <w:p w:rsidR="00126C43" w:rsidRDefault="00126C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2C0">
          <w:rPr>
            <w:noProof/>
          </w:rPr>
          <w:t>6</w:t>
        </w:r>
        <w:r>
          <w:fldChar w:fldCharType="end"/>
        </w:r>
      </w:p>
    </w:sdtContent>
  </w:sdt>
  <w:p w:rsidR="00126C43" w:rsidRDefault="00126C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5"/>
    <w:rsid w:val="0000292B"/>
    <w:rsid w:val="00010B46"/>
    <w:rsid w:val="00017D94"/>
    <w:rsid w:val="000269BA"/>
    <w:rsid w:val="00030F00"/>
    <w:rsid w:val="00035CE8"/>
    <w:rsid w:val="00050851"/>
    <w:rsid w:val="0005666D"/>
    <w:rsid w:val="00061473"/>
    <w:rsid w:val="00063D4F"/>
    <w:rsid w:val="000A3CE3"/>
    <w:rsid w:val="000B209B"/>
    <w:rsid w:val="000B259F"/>
    <w:rsid w:val="000C0C09"/>
    <w:rsid w:val="000E21DE"/>
    <w:rsid w:val="000E56DC"/>
    <w:rsid w:val="00125CD9"/>
    <w:rsid w:val="00126C43"/>
    <w:rsid w:val="00145676"/>
    <w:rsid w:val="0014581C"/>
    <w:rsid w:val="00161589"/>
    <w:rsid w:val="001701E7"/>
    <w:rsid w:val="001745F1"/>
    <w:rsid w:val="00181F90"/>
    <w:rsid w:val="0019270C"/>
    <w:rsid w:val="00197BBA"/>
    <w:rsid w:val="001A4CE4"/>
    <w:rsid w:val="001A5185"/>
    <w:rsid w:val="001B0A75"/>
    <w:rsid w:val="001B0FFE"/>
    <w:rsid w:val="001C16D0"/>
    <w:rsid w:val="001C60E0"/>
    <w:rsid w:val="001D36DB"/>
    <w:rsid w:val="001D47B0"/>
    <w:rsid w:val="001E3123"/>
    <w:rsid w:val="001E78C1"/>
    <w:rsid w:val="001F7421"/>
    <w:rsid w:val="00216B92"/>
    <w:rsid w:val="00220C6D"/>
    <w:rsid w:val="00222C96"/>
    <w:rsid w:val="00224239"/>
    <w:rsid w:val="0022469D"/>
    <w:rsid w:val="00235EF6"/>
    <w:rsid w:val="0025263E"/>
    <w:rsid w:val="00262D5F"/>
    <w:rsid w:val="00262E86"/>
    <w:rsid w:val="00263832"/>
    <w:rsid w:val="0026751C"/>
    <w:rsid w:val="00287628"/>
    <w:rsid w:val="00287827"/>
    <w:rsid w:val="00290CAE"/>
    <w:rsid w:val="002A0702"/>
    <w:rsid w:val="002C261B"/>
    <w:rsid w:val="002D16B0"/>
    <w:rsid w:val="002D27CD"/>
    <w:rsid w:val="002D2AB1"/>
    <w:rsid w:val="002E239F"/>
    <w:rsid w:val="002E657D"/>
    <w:rsid w:val="002E70D2"/>
    <w:rsid w:val="002E7421"/>
    <w:rsid w:val="002F6BF1"/>
    <w:rsid w:val="0030172F"/>
    <w:rsid w:val="00302AD3"/>
    <w:rsid w:val="00331DDE"/>
    <w:rsid w:val="00356017"/>
    <w:rsid w:val="00357153"/>
    <w:rsid w:val="003749BF"/>
    <w:rsid w:val="00381D75"/>
    <w:rsid w:val="00392479"/>
    <w:rsid w:val="003C458E"/>
    <w:rsid w:val="003D27FC"/>
    <w:rsid w:val="003D78A5"/>
    <w:rsid w:val="003E0C3C"/>
    <w:rsid w:val="003E1278"/>
    <w:rsid w:val="003E2412"/>
    <w:rsid w:val="003F3AFC"/>
    <w:rsid w:val="004131A5"/>
    <w:rsid w:val="00414FC0"/>
    <w:rsid w:val="0041572E"/>
    <w:rsid w:val="00416DFE"/>
    <w:rsid w:val="00416FAA"/>
    <w:rsid w:val="00424B90"/>
    <w:rsid w:val="004342CE"/>
    <w:rsid w:val="00444398"/>
    <w:rsid w:val="00460980"/>
    <w:rsid w:val="00471F60"/>
    <w:rsid w:val="00477F9F"/>
    <w:rsid w:val="0048198F"/>
    <w:rsid w:val="004841CD"/>
    <w:rsid w:val="00493957"/>
    <w:rsid w:val="004A59AC"/>
    <w:rsid w:val="004B29D1"/>
    <w:rsid w:val="004B5485"/>
    <w:rsid w:val="004C1989"/>
    <w:rsid w:val="004D69A8"/>
    <w:rsid w:val="004E33F9"/>
    <w:rsid w:val="004F70B8"/>
    <w:rsid w:val="005010F5"/>
    <w:rsid w:val="0050310E"/>
    <w:rsid w:val="00514C69"/>
    <w:rsid w:val="00516437"/>
    <w:rsid w:val="005400A0"/>
    <w:rsid w:val="00556971"/>
    <w:rsid w:val="005823DA"/>
    <w:rsid w:val="00582E46"/>
    <w:rsid w:val="00585983"/>
    <w:rsid w:val="005B0B99"/>
    <w:rsid w:val="005C087D"/>
    <w:rsid w:val="005C5530"/>
    <w:rsid w:val="005D7477"/>
    <w:rsid w:val="005F36DE"/>
    <w:rsid w:val="00611951"/>
    <w:rsid w:val="006140E9"/>
    <w:rsid w:val="00627E5C"/>
    <w:rsid w:val="00636597"/>
    <w:rsid w:val="006416E4"/>
    <w:rsid w:val="00661AC6"/>
    <w:rsid w:val="006867F6"/>
    <w:rsid w:val="006935C5"/>
    <w:rsid w:val="00695D70"/>
    <w:rsid w:val="006B22FB"/>
    <w:rsid w:val="006C29A1"/>
    <w:rsid w:val="006C30D9"/>
    <w:rsid w:val="006C6872"/>
    <w:rsid w:val="006E13EF"/>
    <w:rsid w:val="006E2B98"/>
    <w:rsid w:val="006E7136"/>
    <w:rsid w:val="00704121"/>
    <w:rsid w:val="00710BEC"/>
    <w:rsid w:val="007167FE"/>
    <w:rsid w:val="007245EA"/>
    <w:rsid w:val="00735DE7"/>
    <w:rsid w:val="00756186"/>
    <w:rsid w:val="00774E4C"/>
    <w:rsid w:val="00787E5B"/>
    <w:rsid w:val="007D5D3E"/>
    <w:rsid w:val="007E2064"/>
    <w:rsid w:val="007F00A1"/>
    <w:rsid w:val="007F5457"/>
    <w:rsid w:val="007F69A9"/>
    <w:rsid w:val="00824F90"/>
    <w:rsid w:val="00831F2B"/>
    <w:rsid w:val="00835A67"/>
    <w:rsid w:val="0084326C"/>
    <w:rsid w:val="008435DA"/>
    <w:rsid w:val="0085246D"/>
    <w:rsid w:val="00861A5E"/>
    <w:rsid w:val="00862B74"/>
    <w:rsid w:val="008916B1"/>
    <w:rsid w:val="008B0612"/>
    <w:rsid w:val="008B45AE"/>
    <w:rsid w:val="008D5CEA"/>
    <w:rsid w:val="008F4B60"/>
    <w:rsid w:val="008F4C91"/>
    <w:rsid w:val="00900FDD"/>
    <w:rsid w:val="00922C92"/>
    <w:rsid w:val="00925C53"/>
    <w:rsid w:val="00932B08"/>
    <w:rsid w:val="00946664"/>
    <w:rsid w:val="00952616"/>
    <w:rsid w:val="00954079"/>
    <w:rsid w:val="00957ED0"/>
    <w:rsid w:val="00960473"/>
    <w:rsid w:val="009613B2"/>
    <w:rsid w:val="00971DFE"/>
    <w:rsid w:val="00973314"/>
    <w:rsid w:val="0097721D"/>
    <w:rsid w:val="009969A5"/>
    <w:rsid w:val="009B6D22"/>
    <w:rsid w:val="009B7BA2"/>
    <w:rsid w:val="009C6C96"/>
    <w:rsid w:val="009C7D03"/>
    <w:rsid w:val="009D7FB9"/>
    <w:rsid w:val="009F5717"/>
    <w:rsid w:val="00A21B4F"/>
    <w:rsid w:val="00A25655"/>
    <w:rsid w:val="00A319AD"/>
    <w:rsid w:val="00A42BCE"/>
    <w:rsid w:val="00A46688"/>
    <w:rsid w:val="00A63303"/>
    <w:rsid w:val="00A63F87"/>
    <w:rsid w:val="00A713C6"/>
    <w:rsid w:val="00A72051"/>
    <w:rsid w:val="00A73D24"/>
    <w:rsid w:val="00A83416"/>
    <w:rsid w:val="00A95431"/>
    <w:rsid w:val="00AA71FD"/>
    <w:rsid w:val="00AC3195"/>
    <w:rsid w:val="00AC4873"/>
    <w:rsid w:val="00AD0DBE"/>
    <w:rsid w:val="00AE0F01"/>
    <w:rsid w:val="00B23507"/>
    <w:rsid w:val="00B4352C"/>
    <w:rsid w:val="00B4405C"/>
    <w:rsid w:val="00B445D3"/>
    <w:rsid w:val="00B61955"/>
    <w:rsid w:val="00B80612"/>
    <w:rsid w:val="00B944A8"/>
    <w:rsid w:val="00BA0135"/>
    <w:rsid w:val="00BA3AC0"/>
    <w:rsid w:val="00BA40B5"/>
    <w:rsid w:val="00BB094A"/>
    <w:rsid w:val="00BB26B7"/>
    <w:rsid w:val="00BC0581"/>
    <w:rsid w:val="00BC39FD"/>
    <w:rsid w:val="00BD441F"/>
    <w:rsid w:val="00C01223"/>
    <w:rsid w:val="00C01A6D"/>
    <w:rsid w:val="00C16280"/>
    <w:rsid w:val="00C420FC"/>
    <w:rsid w:val="00C511C9"/>
    <w:rsid w:val="00C54AA5"/>
    <w:rsid w:val="00C55B29"/>
    <w:rsid w:val="00C81952"/>
    <w:rsid w:val="00C916F6"/>
    <w:rsid w:val="00C93C78"/>
    <w:rsid w:val="00C949F8"/>
    <w:rsid w:val="00C96F27"/>
    <w:rsid w:val="00CA0662"/>
    <w:rsid w:val="00CA07C5"/>
    <w:rsid w:val="00CA23AC"/>
    <w:rsid w:val="00CC4D07"/>
    <w:rsid w:val="00CD2AA2"/>
    <w:rsid w:val="00CE0B5F"/>
    <w:rsid w:val="00D16320"/>
    <w:rsid w:val="00D41F5D"/>
    <w:rsid w:val="00D45FC0"/>
    <w:rsid w:val="00D66C70"/>
    <w:rsid w:val="00D678CC"/>
    <w:rsid w:val="00D72DC4"/>
    <w:rsid w:val="00D755FD"/>
    <w:rsid w:val="00D815FE"/>
    <w:rsid w:val="00DA3D6C"/>
    <w:rsid w:val="00DB05BA"/>
    <w:rsid w:val="00DB0A84"/>
    <w:rsid w:val="00DF20D7"/>
    <w:rsid w:val="00DF3A11"/>
    <w:rsid w:val="00E206A0"/>
    <w:rsid w:val="00E209DA"/>
    <w:rsid w:val="00E27810"/>
    <w:rsid w:val="00E539C5"/>
    <w:rsid w:val="00E741F9"/>
    <w:rsid w:val="00E80430"/>
    <w:rsid w:val="00E81B07"/>
    <w:rsid w:val="00EB3E48"/>
    <w:rsid w:val="00ED59A8"/>
    <w:rsid w:val="00EE6F34"/>
    <w:rsid w:val="00EF52BC"/>
    <w:rsid w:val="00F02A1F"/>
    <w:rsid w:val="00F05460"/>
    <w:rsid w:val="00F162C0"/>
    <w:rsid w:val="00F30614"/>
    <w:rsid w:val="00F43EB9"/>
    <w:rsid w:val="00F501AB"/>
    <w:rsid w:val="00F62B47"/>
    <w:rsid w:val="00F6680E"/>
    <w:rsid w:val="00FB62BB"/>
    <w:rsid w:val="00FE38A4"/>
    <w:rsid w:val="00FF0012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A07C5"/>
    <w:rPr>
      <w:b/>
      <w:bCs/>
    </w:rPr>
  </w:style>
  <w:style w:type="paragraph" w:styleId="a4">
    <w:name w:val="No Spacing"/>
    <w:link w:val="a5"/>
    <w:uiPriority w:val="99"/>
    <w:qFormat/>
    <w:rsid w:val="00CA0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CA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07C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A07C5"/>
    <w:rPr>
      <w:b/>
      <w:bCs/>
    </w:rPr>
  </w:style>
  <w:style w:type="paragraph" w:styleId="a4">
    <w:name w:val="No Spacing"/>
    <w:link w:val="a5"/>
    <w:uiPriority w:val="99"/>
    <w:qFormat/>
    <w:rsid w:val="00CA07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CA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07C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0AE5-48FE-4A85-94C0-46F89A5C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Ольга Н. Глебова</cp:lastModifiedBy>
  <cp:revision>2</cp:revision>
  <cp:lastPrinted>2021-07-27T11:54:00Z</cp:lastPrinted>
  <dcterms:created xsi:type="dcterms:W3CDTF">2021-07-29T11:59:00Z</dcterms:created>
  <dcterms:modified xsi:type="dcterms:W3CDTF">2021-07-29T11:59:00Z</dcterms:modified>
</cp:coreProperties>
</file>