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4C3868" w:rsidRPr="004C3868" w:rsidTr="004C386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4C3868" w:rsidRPr="00C87780" w:rsidRDefault="00C87780" w:rsidP="004C386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7780">
              <w:rPr>
                <w:rFonts w:ascii="Times New Roman" w:hAnsi="Times New Roman"/>
                <w:sz w:val="28"/>
                <w:szCs w:val="28"/>
                <w:u w:val="single"/>
              </w:rPr>
              <w:t>19.05.2020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C87780">
              <w:rPr>
                <w:rFonts w:ascii="Times New Roman" w:hAnsi="Times New Roman"/>
                <w:sz w:val="28"/>
                <w:szCs w:val="28"/>
                <w:u w:val="single"/>
              </w:rPr>
              <w:t>808-п</w:t>
            </w: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C3868" w:rsidRPr="004C3868" w:rsidRDefault="004C3868" w:rsidP="004C386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4C3868" w:rsidRPr="004C3868" w:rsidRDefault="004C3868" w:rsidP="004C386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868" w:rsidRPr="004C3868" w:rsidTr="004C386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C87780" w:rsidP="009B15D7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84563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14711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890A11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4C3868" w:rsidRPr="004C3868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="00093A3F">
              <w:rPr>
                <w:rFonts w:ascii="Times New Roman" w:hAnsi="Times New Roman"/>
                <w:sz w:val="28"/>
                <w:szCs w:val="28"/>
              </w:rPr>
              <w:t>15.03.2011</w:t>
            </w:r>
            <w:r w:rsidR="004C3868" w:rsidRPr="004C386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093A3F">
              <w:rPr>
                <w:rFonts w:ascii="Times New Roman" w:hAnsi="Times New Roman"/>
                <w:sz w:val="28"/>
                <w:szCs w:val="28"/>
              </w:rPr>
              <w:t>140</w:t>
            </w:r>
            <w:r w:rsidR="004C3868" w:rsidRPr="004C386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AF5C9A">
            <w:pPr>
              <w:spacing w:after="0"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AF5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868" w:rsidRPr="004C3868" w:rsidRDefault="004C3868" w:rsidP="00AF5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868" w:rsidRPr="004C3868" w:rsidRDefault="004C3868" w:rsidP="009B15D7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В  соответствии </w:t>
      </w:r>
      <w:r w:rsidR="00AF5C9A" w:rsidRPr="00AF5C9A">
        <w:rPr>
          <w:rFonts w:ascii="Times New Roman" w:hAnsi="Times New Roman" w:cs="Times New Roman"/>
          <w:sz w:val="28"/>
          <w:szCs w:val="28"/>
        </w:rPr>
        <w:t>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</w:t>
      </w:r>
      <w:r w:rsidR="003750B6">
        <w:rPr>
          <w:rFonts w:ascii="Times New Roman" w:hAnsi="Times New Roman" w:cs="Times New Roman"/>
          <w:sz w:val="28"/>
          <w:szCs w:val="28"/>
        </w:rPr>
        <w:t xml:space="preserve"> </w:t>
      </w:r>
      <w:r w:rsidRPr="004C3868">
        <w:rPr>
          <w:rFonts w:ascii="Times New Roman" w:hAnsi="Times New Roman"/>
          <w:sz w:val="28"/>
          <w:szCs w:val="28"/>
        </w:rPr>
        <w:t>статьей 16 Федерального закона от 06.10.2003</w:t>
      </w:r>
      <w:r w:rsidR="003750B6">
        <w:rPr>
          <w:rFonts w:ascii="Times New Roman" w:hAnsi="Times New Roman"/>
          <w:sz w:val="28"/>
          <w:szCs w:val="28"/>
        </w:rPr>
        <w:t xml:space="preserve"> </w:t>
      </w:r>
      <w:r w:rsidRPr="004C386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750B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F5C9A">
        <w:rPr>
          <w:rFonts w:ascii="Times New Roman" w:hAnsi="Times New Roman" w:cs="Times New Roman"/>
          <w:sz w:val="28"/>
          <w:szCs w:val="28"/>
        </w:rPr>
        <w:t>от</w:t>
      </w:r>
      <w:r w:rsidR="003750B6">
        <w:rPr>
          <w:rFonts w:ascii="Times New Roman" w:hAnsi="Times New Roman" w:cs="Times New Roman"/>
          <w:sz w:val="28"/>
          <w:szCs w:val="28"/>
        </w:rPr>
        <w:t xml:space="preserve"> </w:t>
      </w:r>
      <w:r w:rsidR="00AF5C9A">
        <w:rPr>
          <w:rFonts w:ascii="Times New Roman" w:hAnsi="Times New Roman" w:cs="Times New Roman"/>
          <w:sz w:val="28"/>
          <w:szCs w:val="28"/>
        </w:rPr>
        <w:t>27.07.2010 №</w:t>
      </w:r>
      <w:r w:rsidR="003750B6">
        <w:rPr>
          <w:rFonts w:ascii="Times New Roman" w:hAnsi="Times New Roman" w:cs="Times New Roman"/>
          <w:sz w:val="28"/>
          <w:szCs w:val="28"/>
        </w:rPr>
        <w:t xml:space="preserve"> </w:t>
      </w:r>
      <w:r w:rsidR="00AF5C9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4C3868">
        <w:rPr>
          <w:rFonts w:ascii="Times New Roman" w:hAnsi="Times New Roman" w:cs="Times New Roman"/>
          <w:sz w:val="28"/>
          <w:szCs w:val="28"/>
        </w:rPr>
        <w:t xml:space="preserve">, </w:t>
      </w:r>
      <w:r w:rsidRPr="004C3868">
        <w:rPr>
          <w:rFonts w:ascii="Times New Roman" w:hAnsi="Times New Roman"/>
          <w:sz w:val="28"/>
          <w:szCs w:val="28"/>
        </w:rPr>
        <w:t xml:space="preserve"> на основании </w:t>
      </w:r>
      <w:hyperlink r:id="rId10" w:history="1">
        <w:r w:rsidR="00AF5C9A">
          <w:rPr>
            <w:rFonts w:ascii="Times New Roman" w:hAnsi="Times New Roman"/>
            <w:sz w:val="28"/>
            <w:szCs w:val="28"/>
          </w:rPr>
          <w:t>стаей 7,</w:t>
        </w:r>
        <w:r w:rsidRPr="004C3868">
          <w:rPr>
            <w:rFonts w:ascii="Times New Roman" w:hAnsi="Times New Roman"/>
            <w:sz w:val="28"/>
            <w:szCs w:val="28"/>
          </w:rPr>
          <w:t xml:space="preserve"> 30</w:t>
        </w:r>
      </w:hyperlink>
      <w:r w:rsidRPr="004C386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C3868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Pr="004C386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C3868">
          <w:rPr>
            <w:rFonts w:ascii="Times New Roman" w:hAnsi="Times New Roman"/>
            <w:sz w:val="28"/>
            <w:szCs w:val="28"/>
          </w:rPr>
          <w:t>статьи 43</w:t>
        </w:r>
      </w:hyperlink>
      <w:r w:rsidRPr="004C3868">
        <w:rPr>
          <w:rFonts w:ascii="Times New Roman" w:hAnsi="Times New Roman"/>
          <w:sz w:val="28"/>
          <w:szCs w:val="28"/>
        </w:rPr>
        <w:t xml:space="preserve"> Устава города Бузулука, </w:t>
      </w:r>
      <w:r w:rsidR="00AF5C9A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4C3868">
        <w:rPr>
          <w:rFonts w:ascii="Times New Roman" w:hAnsi="Times New Roman"/>
          <w:sz w:val="28"/>
          <w:szCs w:val="28"/>
        </w:rPr>
        <w:t xml:space="preserve"> города Бузулука</w:t>
      </w:r>
      <w:r w:rsidR="00AF5C9A">
        <w:rPr>
          <w:rFonts w:ascii="Times New Roman" w:hAnsi="Times New Roman"/>
          <w:sz w:val="28"/>
          <w:szCs w:val="28"/>
        </w:rPr>
        <w:t xml:space="preserve"> от 02.07.2019 № 965-п «О Порядке разработки и утверждения административных регламентов предоставления муниципальных услуг</w:t>
      </w:r>
      <w:r w:rsidR="00590747">
        <w:rPr>
          <w:rFonts w:ascii="Times New Roman" w:hAnsi="Times New Roman"/>
          <w:sz w:val="28"/>
          <w:szCs w:val="28"/>
        </w:rPr>
        <w:t xml:space="preserve"> </w:t>
      </w:r>
      <w:r w:rsidR="00AF5C9A">
        <w:rPr>
          <w:rFonts w:ascii="Times New Roman" w:hAnsi="Times New Roman"/>
          <w:sz w:val="28"/>
          <w:szCs w:val="28"/>
        </w:rPr>
        <w:t xml:space="preserve"> города Бузулука</w:t>
      </w:r>
      <w:r w:rsidRPr="004C3868">
        <w:rPr>
          <w:rFonts w:ascii="Times New Roman" w:hAnsi="Times New Roman"/>
          <w:sz w:val="28"/>
          <w:szCs w:val="28"/>
        </w:rPr>
        <w:t>»:</w:t>
      </w:r>
    </w:p>
    <w:p w:rsidR="000B5EB8" w:rsidRDefault="006D787D" w:rsidP="009B1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4C3868" w:rsidRPr="004C3868">
        <w:rPr>
          <w:rFonts w:ascii="Times New Roman" w:hAnsi="Times New Roman"/>
          <w:sz w:val="28"/>
          <w:szCs w:val="28"/>
        </w:rPr>
        <w:t xml:space="preserve">в постановление администрации города Бузулука от </w:t>
      </w:r>
      <w:r w:rsidR="00093A3F">
        <w:rPr>
          <w:rFonts w:ascii="Times New Roman" w:hAnsi="Times New Roman"/>
          <w:sz w:val="28"/>
          <w:szCs w:val="28"/>
        </w:rPr>
        <w:t>15.03.2011</w:t>
      </w:r>
      <w:r w:rsidR="004C3868" w:rsidRPr="004C3868">
        <w:rPr>
          <w:rFonts w:ascii="Times New Roman" w:hAnsi="Times New Roman"/>
          <w:sz w:val="28"/>
          <w:szCs w:val="28"/>
        </w:rPr>
        <w:t xml:space="preserve"> № </w:t>
      </w:r>
      <w:r w:rsidR="000B5EB8">
        <w:rPr>
          <w:rFonts w:ascii="Times New Roman" w:hAnsi="Times New Roman"/>
          <w:sz w:val="28"/>
          <w:szCs w:val="28"/>
        </w:rPr>
        <w:t>1</w:t>
      </w:r>
      <w:r w:rsidR="00093A3F">
        <w:rPr>
          <w:rFonts w:ascii="Times New Roman" w:hAnsi="Times New Roman"/>
          <w:sz w:val="28"/>
          <w:szCs w:val="28"/>
        </w:rPr>
        <w:t>40</w:t>
      </w:r>
      <w:r w:rsidR="000B5EB8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предоставления </w:t>
      </w:r>
      <w:r w:rsidR="00093A3F">
        <w:rPr>
          <w:rFonts w:ascii="Times New Roman" w:hAnsi="Times New Roman"/>
          <w:sz w:val="28"/>
          <w:szCs w:val="28"/>
        </w:rPr>
        <w:t>муниципальной услуги «Зачисление в общеобразовательное учреждение»</w:t>
      </w:r>
      <w:r w:rsidR="00590747">
        <w:rPr>
          <w:rFonts w:ascii="Times New Roman" w:hAnsi="Times New Roman"/>
          <w:sz w:val="28"/>
          <w:szCs w:val="28"/>
        </w:rPr>
        <w:t xml:space="preserve"> </w:t>
      </w:r>
      <w:r w:rsidR="00890A11">
        <w:rPr>
          <w:rFonts w:ascii="Times New Roman" w:hAnsi="Times New Roman"/>
          <w:sz w:val="28"/>
          <w:szCs w:val="28"/>
        </w:rPr>
        <w:t>следующие изменения</w:t>
      </w:r>
      <w:r w:rsidR="000B5EB8">
        <w:rPr>
          <w:rFonts w:ascii="Times New Roman" w:hAnsi="Times New Roman"/>
          <w:sz w:val="28"/>
          <w:szCs w:val="28"/>
        </w:rPr>
        <w:t>:</w:t>
      </w:r>
    </w:p>
    <w:p w:rsidR="0067792E" w:rsidRDefault="000B5EB8" w:rsidP="009B1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7792E">
        <w:rPr>
          <w:rFonts w:ascii="Times New Roman" w:hAnsi="Times New Roman"/>
          <w:sz w:val="28"/>
          <w:szCs w:val="28"/>
        </w:rPr>
        <w:t>В приложении «Административный регламент предоставления муниципальной услуги «Зачисление в общеобразовательное учреждение»</w:t>
      </w:r>
      <w:r w:rsidR="009B15D7">
        <w:rPr>
          <w:rFonts w:ascii="Times New Roman" w:hAnsi="Times New Roman"/>
          <w:sz w:val="28"/>
          <w:szCs w:val="28"/>
        </w:rPr>
        <w:t xml:space="preserve">            (далее –  административный регламент)</w:t>
      </w:r>
      <w:r w:rsidR="0067792E">
        <w:rPr>
          <w:rFonts w:ascii="Times New Roman" w:hAnsi="Times New Roman"/>
          <w:sz w:val="28"/>
          <w:szCs w:val="28"/>
        </w:rPr>
        <w:t>:</w:t>
      </w:r>
    </w:p>
    <w:p w:rsidR="0067792E" w:rsidRPr="00BA4CFC" w:rsidRDefault="00114711" w:rsidP="009B1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C">
        <w:rPr>
          <w:rFonts w:ascii="Times New Roman" w:hAnsi="Times New Roman"/>
          <w:sz w:val="28"/>
          <w:szCs w:val="28"/>
        </w:rPr>
        <w:t>1.1.</w:t>
      </w:r>
      <w:r w:rsidR="0067792E" w:rsidRPr="00BA4CFC">
        <w:rPr>
          <w:rFonts w:ascii="Times New Roman" w:hAnsi="Times New Roman"/>
          <w:sz w:val="28"/>
          <w:szCs w:val="28"/>
        </w:rPr>
        <w:t xml:space="preserve">1. </w:t>
      </w:r>
      <w:r w:rsidRPr="00BA4CFC">
        <w:rPr>
          <w:rFonts w:ascii="Times New Roman" w:hAnsi="Times New Roman"/>
          <w:sz w:val="28"/>
          <w:szCs w:val="28"/>
        </w:rPr>
        <w:t>Абзац третий раздела 1.2</w:t>
      </w:r>
      <w:r w:rsidR="0067792E" w:rsidRPr="00BA4CFC">
        <w:rPr>
          <w:rFonts w:ascii="Times New Roman" w:hAnsi="Times New Roman"/>
          <w:sz w:val="28"/>
          <w:szCs w:val="28"/>
        </w:rPr>
        <w:t xml:space="preserve"> «Круг заявителей» изложить в новой редакции:</w:t>
      </w:r>
    </w:p>
    <w:p w:rsidR="0067792E" w:rsidRPr="00B57452" w:rsidRDefault="0067792E" w:rsidP="009B1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452">
        <w:rPr>
          <w:rFonts w:ascii="Times New Roman" w:hAnsi="Times New Roman"/>
          <w:sz w:val="28"/>
          <w:szCs w:val="28"/>
        </w:rPr>
        <w:t>«</w:t>
      </w:r>
      <w:r w:rsidR="00BA4CFC" w:rsidRPr="00B57452">
        <w:rPr>
          <w:rFonts w:ascii="Times New Roman" w:hAnsi="Times New Roman"/>
          <w:sz w:val="28"/>
          <w:szCs w:val="28"/>
        </w:rPr>
        <w:t>Право на в</w:t>
      </w:r>
      <w:r w:rsidRPr="00B57452">
        <w:rPr>
          <w:rFonts w:ascii="Times New Roman" w:hAnsi="Times New Roman"/>
          <w:sz w:val="28"/>
          <w:szCs w:val="28"/>
        </w:rPr>
        <w:t>неочередное, первоочередное и</w:t>
      </w:r>
      <w:r w:rsidR="009B15D7">
        <w:rPr>
          <w:rFonts w:ascii="Times New Roman" w:hAnsi="Times New Roman"/>
          <w:sz w:val="28"/>
          <w:szCs w:val="28"/>
        </w:rPr>
        <w:t>ли</w:t>
      </w:r>
      <w:r w:rsidRPr="00B57452">
        <w:rPr>
          <w:rFonts w:ascii="Times New Roman" w:hAnsi="Times New Roman"/>
          <w:sz w:val="28"/>
          <w:szCs w:val="28"/>
        </w:rPr>
        <w:t xml:space="preserve"> преимущественное предоставление места в муниципальных общеобразовательных организациях города Бузулука устанавливается в соответствии с законодательст</w:t>
      </w:r>
      <w:r w:rsidR="0084205D" w:rsidRPr="00B57452">
        <w:rPr>
          <w:rFonts w:ascii="Times New Roman" w:hAnsi="Times New Roman"/>
          <w:sz w:val="28"/>
          <w:szCs w:val="28"/>
        </w:rPr>
        <w:t>вом</w:t>
      </w:r>
      <w:r w:rsidR="006E562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4205D" w:rsidRPr="00B5745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E5624">
        <w:rPr>
          <w:rFonts w:ascii="Times New Roman" w:hAnsi="Times New Roman"/>
          <w:sz w:val="28"/>
          <w:szCs w:val="28"/>
        </w:rPr>
        <w:t xml:space="preserve">  </w:t>
      </w:r>
      <w:r w:rsidR="009B15D7">
        <w:rPr>
          <w:rFonts w:ascii="Times New Roman" w:hAnsi="Times New Roman"/>
          <w:sz w:val="28"/>
          <w:szCs w:val="28"/>
        </w:rPr>
        <w:t xml:space="preserve">№ 5 </w:t>
      </w:r>
      <w:r w:rsidR="006E5624">
        <w:rPr>
          <w:rFonts w:ascii="Times New Roman" w:hAnsi="Times New Roman"/>
          <w:sz w:val="28"/>
          <w:szCs w:val="28"/>
        </w:rPr>
        <w:t xml:space="preserve">к настоящему </w:t>
      </w:r>
      <w:r w:rsidR="009B15D7">
        <w:rPr>
          <w:rFonts w:ascii="Times New Roman" w:hAnsi="Times New Roman"/>
          <w:sz w:val="28"/>
          <w:szCs w:val="28"/>
        </w:rPr>
        <w:t>административному регламенту»</w:t>
      </w:r>
      <w:r w:rsidR="00B57452">
        <w:rPr>
          <w:rFonts w:ascii="Times New Roman" w:hAnsi="Times New Roman"/>
          <w:sz w:val="28"/>
          <w:szCs w:val="28"/>
        </w:rPr>
        <w:t>.</w:t>
      </w:r>
    </w:p>
    <w:p w:rsidR="009B15D7" w:rsidRPr="00582AD8" w:rsidRDefault="00016DE9" w:rsidP="00582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A11">
        <w:rPr>
          <w:rFonts w:ascii="Times New Roman" w:hAnsi="Times New Roman"/>
          <w:sz w:val="28"/>
          <w:szCs w:val="28"/>
        </w:rPr>
        <w:t>1.</w:t>
      </w:r>
      <w:r w:rsidR="00114711" w:rsidRPr="00890A11">
        <w:rPr>
          <w:rFonts w:ascii="Times New Roman" w:hAnsi="Times New Roman"/>
          <w:sz w:val="28"/>
          <w:szCs w:val="28"/>
        </w:rPr>
        <w:t>1.</w:t>
      </w:r>
      <w:r w:rsidRPr="00890A11">
        <w:rPr>
          <w:rFonts w:ascii="Times New Roman" w:hAnsi="Times New Roman"/>
          <w:sz w:val="28"/>
          <w:szCs w:val="28"/>
        </w:rPr>
        <w:t>2. Дополнить п</w:t>
      </w:r>
      <w:r w:rsidR="000B5EB8" w:rsidRPr="00890A11">
        <w:rPr>
          <w:rFonts w:ascii="Times New Roman" w:hAnsi="Times New Roman"/>
          <w:sz w:val="28"/>
          <w:szCs w:val="28"/>
        </w:rPr>
        <w:t>риложени</w:t>
      </w:r>
      <w:r w:rsidRPr="00890A11">
        <w:rPr>
          <w:rFonts w:ascii="Times New Roman" w:hAnsi="Times New Roman"/>
          <w:sz w:val="28"/>
          <w:szCs w:val="28"/>
        </w:rPr>
        <w:t>е</w:t>
      </w:r>
      <w:r w:rsidR="00890A11" w:rsidRPr="00890A11">
        <w:rPr>
          <w:rFonts w:ascii="Times New Roman" w:hAnsi="Times New Roman"/>
          <w:sz w:val="28"/>
          <w:szCs w:val="28"/>
        </w:rPr>
        <w:t>м</w:t>
      </w:r>
      <w:r w:rsidR="00590747">
        <w:rPr>
          <w:rFonts w:ascii="Times New Roman" w:hAnsi="Times New Roman"/>
          <w:sz w:val="28"/>
          <w:szCs w:val="28"/>
        </w:rPr>
        <w:t xml:space="preserve"> </w:t>
      </w:r>
      <w:r w:rsidR="000B5EB8" w:rsidRPr="00890A11">
        <w:rPr>
          <w:rFonts w:ascii="Times New Roman" w:hAnsi="Times New Roman"/>
          <w:sz w:val="28"/>
          <w:szCs w:val="28"/>
        </w:rPr>
        <w:t xml:space="preserve">№ </w:t>
      </w:r>
      <w:r w:rsidRPr="00890A11">
        <w:rPr>
          <w:rFonts w:ascii="Times New Roman" w:hAnsi="Times New Roman"/>
          <w:sz w:val="28"/>
          <w:szCs w:val="28"/>
        </w:rPr>
        <w:t>5</w:t>
      </w:r>
      <w:r w:rsidR="00590747">
        <w:rPr>
          <w:rFonts w:ascii="Times New Roman" w:hAnsi="Times New Roman"/>
          <w:sz w:val="28"/>
          <w:szCs w:val="28"/>
        </w:rPr>
        <w:t xml:space="preserve"> </w:t>
      </w:r>
      <w:r w:rsidRPr="00890A11">
        <w:rPr>
          <w:rFonts w:ascii="Times New Roman" w:hAnsi="Times New Roman"/>
          <w:sz w:val="28"/>
          <w:szCs w:val="28"/>
        </w:rPr>
        <w:t>«Перечень льгот внеочередного, первоочередного и</w:t>
      </w:r>
      <w:r w:rsidR="009B15D7">
        <w:rPr>
          <w:rFonts w:ascii="Times New Roman" w:hAnsi="Times New Roman"/>
          <w:sz w:val="28"/>
          <w:szCs w:val="28"/>
        </w:rPr>
        <w:t>ли</w:t>
      </w:r>
      <w:r w:rsidRPr="00890A11">
        <w:rPr>
          <w:rFonts w:ascii="Times New Roman" w:hAnsi="Times New Roman"/>
          <w:sz w:val="28"/>
          <w:szCs w:val="28"/>
        </w:rPr>
        <w:t xml:space="preserve"> преимущественного права предоставления места в </w:t>
      </w:r>
      <w:r w:rsidRPr="00890A11">
        <w:rPr>
          <w:rFonts w:ascii="Times New Roman" w:hAnsi="Times New Roman"/>
          <w:sz w:val="28"/>
          <w:szCs w:val="28"/>
        </w:rPr>
        <w:lastRenderedPageBreak/>
        <w:t xml:space="preserve">общеобразовательные организации» </w:t>
      </w:r>
      <w:r w:rsidR="0084205D" w:rsidRPr="00890A1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90A11">
        <w:rPr>
          <w:rFonts w:ascii="Times New Roman" w:hAnsi="Times New Roman"/>
          <w:sz w:val="28"/>
          <w:szCs w:val="28"/>
        </w:rPr>
        <w:t>с</w:t>
      </w:r>
      <w:r w:rsidR="007F7EB6" w:rsidRPr="00890A11">
        <w:rPr>
          <w:rFonts w:ascii="Times New Roman" w:hAnsi="Times New Roman"/>
          <w:sz w:val="28"/>
          <w:szCs w:val="28"/>
        </w:rPr>
        <w:t>огласно приложению</w:t>
      </w:r>
      <w:r w:rsidR="0084205D" w:rsidRPr="00890A1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7EB6" w:rsidRPr="00890A11">
        <w:rPr>
          <w:rFonts w:ascii="Times New Roman" w:hAnsi="Times New Roman"/>
          <w:sz w:val="28"/>
          <w:szCs w:val="28"/>
        </w:rPr>
        <w:t>.</w:t>
      </w:r>
    </w:p>
    <w:p w:rsidR="004C3868" w:rsidRPr="00B37383" w:rsidRDefault="004C3868" w:rsidP="009B15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37383">
        <w:rPr>
          <w:rFonts w:ascii="Times New Roman" w:hAnsi="Times New Roman"/>
          <w:sz w:val="28"/>
          <w:szCs w:val="28"/>
        </w:rPr>
        <w:t>2. Настоящее постановление</w:t>
      </w:r>
      <w:r w:rsidRPr="004C3868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БУЗУЛУК-ПРАВО.РФ.</w:t>
      </w:r>
    </w:p>
    <w:p w:rsidR="004C3868" w:rsidRPr="004C3868" w:rsidRDefault="004C3868" w:rsidP="009B15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4C3868" w:rsidRPr="004C3868" w:rsidRDefault="000B5EB8" w:rsidP="009B15D7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C3868" w:rsidRPr="004C386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социальной политике                  Н.А. Севрюкова.</w:t>
      </w: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4C3868" w:rsidRPr="004C3868" w:rsidRDefault="004C3868" w:rsidP="009B15D7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С.А. Салмин</w:t>
      </w: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114711" w:rsidRDefault="00114711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0E4AE4" w:rsidRPr="004C3868" w:rsidRDefault="000E4AE4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4C3868" w:rsidRPr="004C3868" w:rsidRDefault="004C3868" w:rsidP="009B15D7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Разослано: в дело, Севрюкову Н.А., Управлению образования администрации города Бузулука, правовому управлению администрации города Бузулука, </w:t>
      </w:r>
      <w:r w:rsidR="000B5EB8">
        <w:rPr>
          <w:rFonts w:ascii="Times New Roman" w:hAnsi="Times New Roman"/>
          <w:sz w:val="28"/>
          <w:szCs w:val="28"/>
        </w:rPr>
        <w:t xml:space="preserve">Управлению экономического развития и торговли администрации города Бузулука, </w:t>
      </w:r>
      <w:r w:rsidRPr="004C3868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Бузулука, ООО «Информправо плюс», редакции газеты «Российская провинция»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983115" w:rsidRPr="00E9264B" w:rsidTr="00F32BA0">
        <w:trPr>
          <w:trHeight w:val="296"/>
        </w:trPr>
        <w:tc>
          <w:tcPr>
            <w:tcW w:w="5495" w:type="dxa"/>
          </w:tcPr>
          <w:p w:rsidR="00983115" w:rsidRPr="00E9264B" w:rsidRDefault="004C3868" w:rsidP="009B15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53100" w:rsidRPr="00E92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53100" w:rsidRPr="00E92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bookmarkStart w:id="0" w:name="RANGE!A1:D42"/>
            <w:bookmarkEnd w:id="0"/>
          </w:p>
        </w:tc>
        <w:tc>
          <w:tcPr>
            <w:tcW w:w="4394" w:type="dxa"/>
          </w:tcPr>
          <w:p w:rsidR="00983115" w:rsidRPr="00E9264B" w:rsidRDefault="00983115" w:rsidP="009B1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64B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252212" w:rsidRPr="00E92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264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50AF1" w:rsidRPr="00E9264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</w:t>
            </w:r>
            <w:r w:rsidR="00F048DF" w:rsidRPr="00E92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0AF1" w:rsidRPr="00E9264B">
              <w:rPr>
                <w:rFonts w:ascii="Times New Roman" w:hAnsi="Times New Roman" w:cs="Times New Roman"/>
                <w:sz w:val="28"/>
                <w:szCs w:val="28"/>
              </w:rPr>
              <w:t xml:space="preserve">трации города Бузулука </w:t>
            </w:r>
          </w:p>
          <w:p w:rsidR="00650AF1" w:rsidRPr="00E9264B" w:rsidRDefault="00F048DF" w:rsidP="009B1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2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780">
              <w:rPr>
                <w:rFonts w:ascii="Times New Roman" w:hAnsi="Times New Roman" w:cs="Times New Roman"/>
                <w:sz w:val="28"/>
                <w:szCs w:val="28"/>
              </w:rPr>
              <w:t>т «19» 05.2020 № 808-п</w:t>
            </w:r>
            <w:bookmarkStart w:id="1" w:name="_GoBack"/>
            <w:bookmarkEnd w:id="1"/>
          </w:p>
        </w:tc>
      </w:tr>
    </w:tbl>
    <w:p w:rsidR="00E9264B" w:rsidRDefault="00E9264B" w:rsidP="009B15D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BA0" w:rsidRPr="00E9264B" w:rsidRDefault="00983115" w:rsidP="000E4A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ab/>
      </w:r>
      <w:r w:rsidRPr="00E9264B">
        <w:rPr>
          <w:rFonts w:ascii="Times New Roman" w:hAnsi="Times New Roman" w:cs="Times New Roman"/>
          <w:sz w:val="28"/>
          <w:szCs w:val="28"/>
        </w:rPr>
        <w:tab/>
      </w:r>
    </w:p>
    <w:p w:rsidR="00016DE9" w:rsidRPr="003750B6" w:rsidRDefault="00AE4BA0" w:rsidP="000E4A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0B6">
        <w:rPr>
          <w:rFonts w:ascii="Times New Roman" w:hAnsi="Times New Roman" w:cs="Times New Roman"/>
          <w:sz w:val="28"/>
          <w:szCs w:val="28"/>
        </w:rPr>
        <w:t>Перечень льгот внеочередного, первоочередного и</w:t>
      </w:r>
      <w:r w:rsidR="009B15D7">
        <w:rPr>
          <w:rFonts w:ascii="Times New Roman" w:hAnsi="Times New Roman" w:cs="Times New Roman"/>
          <w:sz w:val="28"/>
          <w:szCs w:val="28"/>
        </w:rPr>
        <w:t>ли</w:t>
      </w:r>
      <w:r w:rsidRPr="003750B6">
        <w:rPr>
          <w:rFonts w:ascii="Times New Roman" w:hAnsi="Times New Roman" w:cs="Times New Roman"/>
          <w:sz w:val="28"/>
          <w:szCs w:val="28"/>
        </w:rPr>
        <w:t xml:space="preserve"> преимущественного права предоставления места в </w:t>
      </w:r>
      <w:r w:rsidR="00016DE9" w:rsidRPr="003750B6">
        <w:rPr>
          <w:rFonts w:ascii="Times New Roman" w:hAnsi="Times New Roman" w:cs="Times New Roman"/>
          <w:sz w:val="28"/>
          <w:szCs w:val="28"/>
        </w:rPr>
        <w:t>обще</w:t>
      </w:r>
      <w:r w:rsidRPr="003750B6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</w:p>
    <w:p w:rsidR="00AE4BA0" w:rsidRPr="003750B6" w:rsidRDefault="00F014FB" w:rsidP="000E4A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750B6">
        <w:rPr>
          <w:rFonts w:ascii="Times New Roman" w:hAnsi="Times New Roman" w:cs="Times New Roman"/>
          <w:sz w:val="28"/>
          <w:szCs w:val="28"/>
        </w:rPr>
        <w:t>(далее – Перечень)</w:t>
      </w:r>
    </w:p>
    <w:p w:rsidR="00AE4BA0" w:rsidRPr="003750B6" w:rsidRDefault="00AE4BA0" w:rsidP="000E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BA0" w:rsidRPr="00E9264B" w:rsidRDefault="00AE4BA0" w:rsidP="000E4AE4">
      <w:pPr>
        <w:pStyle w:val="a3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Право на внеочередное</w:t>
      </w:r>
      <w:r w:rsidR="000E4AE4">
        <w:rPr>
          <w:rFonts w:ascii="Times New Roman" w:hAnsi="Times New Roman" w:cs="Times New Roman"/>
          <w:sz w:val="28"/>
          <w:szCs w:val="28"/>
        </w:rPr>
        <w:t xml:space="preserve"> </w:t>
      </w:r>
      <w:r w:rsidRPr="00E9264B">
        <w:rPr>
          <w:rFonts w:ascii="Times New Roman" w:hAnsi="Times New Roman" w:cs="Times New Roman"/>
          <w:sz w:val="28"/>
          <w:szCs w:val="28"/>
        </w:rPr>
        <w:t xml:space="preserve">обеспечение местом в </w:t>
      </w:r>
      <w:r w:rsidR="00350430">
        <w:rPr>
          <w:rFonts w:ascii="Times New Roman" w:hAnsi="Times New Roman" w:cs="Times New Roman"/>
          <w:sz w:val="28"/>
          <w:szCs w:val="28"/>
        </w:rPr>
        <w:t>обще</w:t>
      </w:r>
      <w:r w:rsidRPr="00E9264B">
        <w:rPr>
          <w:rFonts w:ascii="Times New Roman" w:hAnsi="Times New Roman" w:cs="Times New Roman"/>
          <w:sz w:val="28"/>
          <w:szCs w:val="28"/>
        </w:rPr>
        <w:t>образовательной организации предоставляется заявителю в отношении детей: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1.1 прокуроров (</w:t>
      </w:r>
      <w:r w:rsidR="006D67CE" w:rsidRPr="00E9264B">
        <w:rPr>
          <w:rFonts w:ascii="Times New Roman" w:hAnsi="Times New Roman" w:cs="Times New Roman"/>
          <w:sz w:val="28"/>
          <w:szCs w:val="28"/>
        </w:rPr>
        <w:t xml:space="preserve">часть 5 статьи 44 Федерального закона </w:t>
      </w:r>
      <w:r w:rsidRPr="00E9264B">
        <w:rPr>
          <w:rFonts w:ascii="Times New Roman" w:hAnsi="Times New Roman" w:cs="Times New Roman"/>
          <w:sz w:val="28"/>
          <w:szCs w:val="28"/>
        </w:rPr>
        <w:t>от 17.01.1992  № 2202-1 «О прокуратуре Российской Федерации»);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1.</w:t>
      </w:r>
      <w:r w:rsidR="00350430">
        <w:rPr>
          <w:rFonts w:ascii="Times New Roman" w:hAnsi="Times New Roman" w:cs="Times New Roman"/>
          <w:sz w:val="28"/>
          <w:szCs w:val="28"/>
        </w:rPr>
        <w:t>2</w:t>
      </w:r>
      <w:r w:rsidRPr="00E9264B">
        <w:rPr>
          <w:rFonts w:ascii="Times New Roman" w:hAnsi="Times New Roman" w:cs="Times New Roman"/>
          <w:sz w:val="28"/>
          <w:szCs w:val="28"/>
        </w:rPr>
        <w:t xml:space="preserve"> судей (</w:t>
      </w:r>
      <w:r w:rsidR="009E4603" w:rsidRPr="00E9264B">
        <w:rPr>
          <w:rFonts w:ascii="Times New Roman" w:hAnsi="Times New Roman" w:cs="Times New Roman"/>
          <w:sz w:val="28"/>
          <w:szCs w:val="28"/>
        </w:rPr>
        <w:t xml:space="preserve">часть 3 статьи 19 </w:t>
      </w:r>
      <w:hyperlink r:id="rId13" w:history="1"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9E4603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 № 3132-1 «О статусе судей в Российской Федерации»);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1.</w:t>
      </w:r>
      <w:r w:rsidR="00350430">
        <w:rPr>
          <w:rFonts w:ascii="Times New Roman" w:hAnsi="Times New Roman" w:cs="Times New Roman"/>
          <w:sz w:val="28"/>
          <w:szCs w:val="28"/>
        </w:rPr>
        <w:t>3</w:t>
      </w:r>
      <w:r w:rsidRPr="00E9264B">
        <w:rPr>
          <w:rFonts w:ascii="Times New Roman" w:hAnsi="Times New Roman" w:cs="Times New Roman"/>
          <w:sz w:val="28"/>
          <w:szCs w:val="28"/>
        </w:rPr>
        <w:t xml:space="preserve"> сотрудников Следственного комитета Российской Федерации (</w:t>
      </w:r>
      <w:r w:rsidR="009E4603" w:rsidRPr="00E9264B">
        <w:rPr>
          <w:rFonts w:ascii="Times New Roman" w:hAnsi="Times New Roman" w:cs="Times New Roman"/>
          <w:sz w:val="28"/>
          <w:szCs w:val="28"/>
        </w:rPr>
        <w:t xml:space="preserve">часть 25 статьи 35 </w:t>
      </w:r>
      <w:hyperlink r:id="rId14" w:history="1"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9E4603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9E4603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от 28.12.2010№ 403-ФЗ «О Следственном комитете Российской Федерации»);</w:t>
      </w:r>
    </w:p>
    <w:p w:rsidR="00AE4BA0" w:rsidRPr="00E9264B" w:rsidRDefault="00AE4BA0" w:rsidP="000E4AE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 w:rsidR="00350430">
        <w:rPr>
          <w:rFonts w:ascii="Times New Roman" w:hAnsi="Times New Roman" w:cs="Times New Roman"/>
          <w:sz w:val="28"/>
          <w:szCs w:val="28"/>
        </w:rPr>
        <w:t>обще</w:t>
      </w:r>
      <w:r w:rsidRPr="00E9264B">
        <w:rPr>
          <w:rFonts w:ascii="Times New Roman" w:hAnsi="Times New Roman" w:cs="Times New Roman"/>
          <w:sz w:val="28"/>
          <w:szCs w:val="28"/>
        </w:rPr>
        <w:t>образовательной организации предоставляется заявителю в отношении детей: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 xml:space="preserve">2.1 военнослужащих </w:t>
      </w:r>
      <w:r w:rsidR="00FD246C" w:rsidRPr="00E9264B">
        <w:rPr>
          <w:rFonts w:ascii="Times New Roman" w:hAnsi="Times New Roman" w:cs="Times New Roman"/>
          <w:sz w:val="28"/>
          <w:szCs w:val="28"/>
        </w:rPr>
        <w:t>по месту жительства их семей</w:t>
      </w:r>
      <w:r w:rsidRPr="00E9264B">
        <w:rPr>
          <w:rFonts w:ascii="Times New Roman" w:hAnsi="Times New Roman" w:cs="Times New Roman"/>
          <w:sz w:val="28"/>
          <w:szCs w:val="28"/>
        </w:rPr>
        <w:t xml:space="preserve"> (</w:t>
      </w:r>
      <w:r w:rsidR="00FD246C" w:rsidRPr="00E9264B">
        <w:rPr>
          <w:rFonts w:ascii="Times New Roman" w:hAnsi="Times New Roman" w:cs="Times New Roman"/>
          <w:sz w:val="28"/>
          <w:szCs w:val="28"/>
        </w:rPr>
        <w:t xml:space="preserve">абзац второй части 6 статьи 19 </w:t>
      </w:r>
      <w:hyperlink r:id="rId15" w:history="1"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FD246C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FD246C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от 27.05.1998  № 76-ФЗ «О статусе военнослужащих»);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</w:t>
      </w:r>
      <w:r w:rsidR="00350430">
        <w:rPr>
          <w:rFonts w:ascii="Times New Roman" w:hAnsi="Times New Roman" w:cs="Times New Roman"/>
          <w:sz w:val="28"/>
          <w:szCs w:val="28"/>
        </w:rPr>
        <w:t>2</w:t>
      </w:r>
      <w:r w:rsidRPr="00E9264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00117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полиции (</w:t>
      </w:r>
      <w:r w:rsidR="00C00117" w:rsidRPr="00E9264B">
        <w:rPr>
          <w:rFonts w:ascii="Times New Roman" w:hAnsi="Times New Roman" w:cs="Times New Roman"/>
          <w:sz w:val="28"/>
          <w:szCs w:val="28"/>
        </w:rPr>
        <w:t xml:space="preserve">пункт 1 части 6 статьи 46 </w:t>
      </w:r>
      <w:hyperlink r:id="rId16" w:history="1"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C00117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C00117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от </w:t>
      </w:r>
      <w:r w:rsidR="00C00117" w:rsidRPr="00E9264B">
        <w:rPr>
          <w:rFonts w:ascii="Times New Roman" w:hAnsi="Times New Roman" w:cs="Times New Roman"/>
          <w:sz w:val="28"/>
          <w:szCs w:val="28"/>
        </w:rPr>
        <w:t>0</w:t>
      </w:r>
      <w:r w:rsidRPr="00E9264B">
        <w:rPr>
          <w:rFonts w:ascii="Times New Roman" w:hAnsi="Times New Roman" w:cs="Times New Roman"/>
          <w:sz w:val="28"/>
          <w:szCs w:val="28"/>
        </w:rPr>
        <w:t>7.02.2011 № 3-ФЗ «О полиции»);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</w:t>
      </w:r>
      <w:r w:rsidR="00350430">
        <w:rPr>
          <w:rFonts w:ascii="Times New Roman" w:hAnsi="Times New Roman" w:cs="Times New Roman"/>
          <w:sz w:val="28"/>
          <w:szCs w:val="28"/>
        </w:rPr>
        <w:t>3</w:t>
      </w:r>
      <w:r w:rsidRPr="00E9264B">
        <w:rPr>
          <w:rFonts w:ascii="Times New Roman" w:hAnsi="Times New Roman" w:cs="Times New Roman"/>
          <w:sz w:val="28"/>
          <w:szCs w:val="28"/>
        </w:rPr>
        <w:t xml:space="preserve"> 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r w:rsidR="00C00117" w:rsidRPr="00E9264B">
        <w:rPr>
          <w:rFonts w:ascii="Times New Roman" w:hAnsi="Times New Roman" w:cs="Times New Roman"/>
          <w:sz w:val="28"/>
          <w:szCs w:val="28"/>
        </w:rPr>
        <w:t xml:space="preserve">пункт 2 части 6 статьи 46 </w:t>
      </w:r>
      <w:hyperlink r:id="rId17" w:history="1">
        <w:r w:rsidR="00C00117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C00117" w:rsidRPr="00E9264B">
        <w:rPr>
          <w:rFonts w:ascii="Times New Roman" w:hAnsi="Times New Roman" w:cs="Times New Roman"/>
          <w:sz w:val="28"/>
          <w:szCs w:val="28"/>
        </w:rPr>
        <w:t xml:space="preserve">а </w:t>
      </w:r>
      <w:r w:rsidRPr="00E9264B">
        <w:rPr>
          <w:rFonts w:ascii="Times New Roman" w:hAnsi="Times New Roman" w:cs="Times New Roman"/>
          <w:sz w:val="28"/>
          <w:szCs w:val="28"/>
        </w:rPr>
        <w:t>от 07.02.2011  № 3-ФЗ «О полиции»);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</w:t>
      </w:r>
      <w:r w:rsidR="00350430">
        <w:rPr>
          <w:rFonts w:ascii="Times New Roman" w:hAnsi="Times New Roman" w:cs="Times New Roman"/>
          <w:sz w:val="28"/>
          <w:szCs w:val="28"/>
        </w:rPr>
        <w:t>4</w:t>
      </w:r>
      <w:r w:rsidRPr="00E9264B">
        <w:rPr>
          <w:rFonts w:ascii="Times New Roman" w:hAnsi="Times New Roman" w:cs="Times New Roman"/>
          <w:sz w:val="28"/>
          <w:szCs w:val="28"/>
        </w:rPr>
        <w:t xml:space="preserve"> сотрудника полиции, умершего вследствие заболевания, полученного в период прохождения службы в полиции (</w:t>
      </w:r>
      <w:r w:rsidR="00C00117" w:rsidRPr="00E9264B">
        <w:rPr>
          <w:rFonts w:ascii="Times New Roman" w:hAnsi="Times New Roman" w:cs="Times New Roman"/>
          <w:sz w:val="28"/>
          <w:szCs w:val="28"/>
        </w:rPr>
        <w:t xml:space="preserve">пункт 3 части 6 статьи 46 </w:t>
      </w:r>
      <w:hyperlink r:id="rId18" w:history="1">
        <w:r w:rsidR="00C00117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C00117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от 07.02.2011  № 3-ФЗ «О полиции»);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</w:t>
      </w:r>
      <w:r w:rsidR="00350430">
        <w:rPr>
          <w:rFonts w:ascii="Times New Roman" w:hAnsi="Times New Roman" w:cs="Times New Roman"/>
          <w:sz w:val="28"/>
          <w:szCs w:val="28"/>
        </w:rPr>
        <w:t>5</w:t>
      </w:r>
      <w:r w:rsidRPr="00E9264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</w:t>
      </w:r>
      <w:r w:rsidR="00C00117" w:rsidRPr="00E9264B">
        <w:rPr>
          <w:rFonts w:ascii="Times New Roman" w:hAnsi="Times New Roman" w:cs="Times New Roman"/>
          <w:sz w:val="28"/>
          <w:szCs w:val="28"/>
        </w:rPr>
        <w:t>ых</w:t>
      </w:r>
      <w:r w:rsidRPr="00E9264B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 и исключившего возможность дальнейшего прохождения службы в полиции (</w:t>
      </w:r>
      <w:r w:rsidR="00C00117" w:rsidRPr="00E9264B">
        <w:rPr>
          <w:rFonts w:ascii="Times New Roman" w:hAnsi="Times New Roman" w:cs="Times New Roman"/>
          <w:sz w:val="28"/>
          <w:szCs w:val="28"/>
        </w:rPr>
        <w:t xml:space="preserve">пункт 4 части 6 статьи 46 </w:t>
      </w:r>
      <w:hyperlink r:id="rId19" w:history="1">
        <w:r w:rsidR="00C00117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C00117" w:rsidRPr="00E9264B">
        <w:rPr>
          <w:rFonts w:ascii="Times New Roman" w:hAnsi="Times New Roman" w:cs="Times New Roman"/>
          <w:sz w:val="28"/>
          <w:szCs w:val="28"/>
        </w:rPr>
        <w:t xml:space="preserve">а </w:t>
      </w:r>
      <w:r w:rsidRPr="00E9264B">
        <w:rPr>
          <w:rFonts w:ascii="Times New Roman" w:hAnsi="Times New Roman" w:cs="Times New Roman"/>
          <w:sz w:val="28"/>
          <w:szCs w:val="28"/>
        </w:rPr>
        <w:t>от 07.02.2011 № 3-ФЗ «О полиции»);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</w:t>
      </w:r>
      <w:r w:rsidR="00350430">
        <w:rPr>
          <w:rFonts w:ascii="Times New Roman" w:hAnsi="Times New Roman" w:cs="Times New Roman"/>
          <w:sz w:val="28"/>
          <w:szCs w:val="28"/>
        </w:rPr>
        <w:t>6</w:t>
      </w:r>
      <w:r w:rsidRPr="00E9264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</w:t>
      </w:r>
      <w:r w:rsidR="00E8620A" w:rsidRPr="00E9264B">
        <w:rPr>
          <w:rFonts w:ascii="Times New Roman" w:hAnsi="Times New Roman" w:cs="Times New Roman"/>
          <w:sz w:val="28"/>
          <w:szCs w:val="28"/>
        </w:rPr>
        <w:t>ых</w:t>
      </w:r>
      <w:r w:rsidRPr="00E9264B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обязанностей, либо в</w:t>
      </w:r>
      <w:r w:rsidR="00E8620A" w:rsidRPr="00E9264B">
        <w:rPr>
          <w:rFonts w:ascii="Times New Roman" w:hAnsi="Times New Roman" w:cs="Times New Roman"/>
          <w:sz w:val="28"/>
          <w:szCs w:val="28"/>
        </w:rPr>
        <w:t>следствие заболевания</w:t>
      </w:r>
      <w:r w:rsidRPr="00E9264B">
        <w:rPr>
          <w:rFonts w:ascii="Times New Roman" w:hAnsi="Times New Roman" w:cs="Times New Roman"/>
          <w:sz w:val="28"/>
          <w:szCs w:val="28"/>
        </w:rPr>
        <w:t>, полученн</w:t>
      </w:r>
      <w:r w:rsidR="00E8620A" w:rsidRPr="00E9264B">
        <w:rPr>
          <w:rFonts w:ascii="Times New Roman" w:hAnsi="Times New Roman" w:cs="Times New Roman"/>
          <w:sz w:val="28"/>
          <w:szCs w:val="28"/>
        </w:rPr>
        <w:t>ого</w:t>
      </w:r>
      <w:r w:rsidRPr="00E9264B">
        <w:rPr>
          <w:rFonts w:ascii="Times New Roman" w:hAnsi="Times New Roman" w:cs="Times New Roman"/>
          <w:sz w:val="28"/>
          <w:szCs w:val="28"/>
        </w:rPr>
        <w:t xml:space="preserve"> в период прохождения службы в полиции, исключивших возможность дальнейшего прохождения </w:t>
      </w:r>
      <w:r w:rsidRPr="00E9264B">
        <w:rPr>
          <w:rFonts w:ascii="Times New Roman" w:hAnsi="Times New Roman" w:cs="Times New Roman"/>
          <w:sz w:val="28"/>
          <w:szCs w:val="28"/>
        </w:rPr>
        <w:lastRenderedPageBreak/>
        <w:t>службы в полиции (</w:t>
      </w:r>
      <w:r w:rsidR="00C00117" w:rsidRPr="00E9264B">
        <w:rPr>
          <w:rFonts w:ascii="Times New Roman" w:hAnsi="Times New Roman" w:cs="Times New Roman"/>
          <w:sz w:val="28"/>
          <w:szCs w:val="28"/>
        </w:rPr>
        <w:t xml:space="preserve">пункт 5 части 6 статьи 46 </w:t>
      </w:r>
      <w:hyperlink r:id="rId20" w:history="1">
        <w:r w:rsidR="00C00117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C00117" w:rsidRPr="00E9264B">
        <w:rPr>
          <w:rFonts w:ascii="Times New Roman" w:hAnsi="Times New Roman" w:cs="Times New Roman"/>
          <w:sz w:val="28"/>
          <w:szCs w:val="28"/>
        </w:rPr>
        <w:t xml:space="preserve">а </w:t>
      </w:r>
      <w:r w:rsidRPr="00E9264B">
        <w:rPr>
          <w:rFonts w:ascii="Times New Roman" w:hAnsi="Times New Roman" w:cs="Times New Roman"/>
          <w:sz w:val="28"/>
          <w:szCs w:val="28"/>
        </w:rPr>
        <w:t>от 07.02.2011  № 3-ФЗ «О полиции»);</w:t>
      </w:r>
    </w:p>
    <w:p w:rsidR="00AE4BA0" w:rsidRPr="00E9264B" w:rsidRDefault="0035043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620A" w:rsidRPr="00E9264B">
        <w:rPr>
          <w:rFonts w:ascii="Times New Roman" w:hAnsi="Times New Roman" w:cs="Times New Roman"/>
          <w:sz w:val="28"/>
          <w:szCs w:val="28"/>
        </w:rPr>
        <w:t xml:space="preserve"> находящихся (находившихся) на иждивении </w:t>
      </w:r>
      <w:r w:rsidR="00AE4BA0" w:rsidRPr="00E9264B">
        <w:rPr>
          <w:rFonts w:ascii="Times New Roman" w:hAnsi="Times New Roman" w:cs="Times New Roman"/>
          <w:sz w:val="28"/>
          <w:szCs w:val="28"/>
        </w:rPr>
        <w:t>сотрудник</w:t>
      </w:r>
      <w:r w:rsidR="00E8620A" w:rsidRPr="00E9264B">
        <w:rPr>
          <w:rFonts w:ascii="Times New Roman" w:hAnsi="Times New Roman" w:cs="Times New Roman"/>
          <w:sz w:val="28"/>
          <w:szCs w:val="28"/>
        </w:rPr>
        <w:t>а полиции гражданина Российской Фе</w:t>
      </w:r>
      <w:r>
        <w:rPr>
          <w:rFonts w:ascii="Times New Roman" w:hAnsi="Times New Roman" w:cs="Times New Roman"/>
          <w:sz w:val="28"/>
          <w:szCs w:val="28"/>
        </w:rPr>
        <w:t>дерации, указанных в пунктах 2.2</w:t>
      </w:r>
      <w:r w:rsidR="00E8620A" w:rsidRPr="00E9264B">
        <w:rPr>
          <w:rFonts w:ascii="Times New Roman" w:hAnsi="Times New Roman" w:cs="Times New Roman"/>
          <w:sz w:val="28"/>
          <w:szCs w:val="28"/>
        </w:rPr>
        <w:t xml:space="preserve"> –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620A" w:rsidRPr="00E9264B">
        <w:rPr>
          <w:rFonts w:ascii="Times New Roman" w:hAnsi="Times New Roman" w:cs="Times New Roman"/>
          <w:sz w:val="28"/>
          <w:szCs w:val="28"/>
        </w:rPr>
        <w:t xml:space="preserve"> настоящего Перечня </w:t>
      </w:r>
      <w:r w:rsidR="00AE4BA0" w:rsidRPr="00E9264B">
        <w:rPr>
          <w:rFonts w:ascii="Times New Roman" w:hAnsi="Times New Roman" w:cs="Times New Roman"/>
          <w:sz w:val="28"/>
          <w:szCs w:val="28"/>
        </w:rPr>
        <w:t>(</w:t>
      </w:r>
      <w:r w:rsidR="00E8620A" w:rsidRPr="00E9264B">
        <w:rPr>
          <w:rFonts w:ascii="Times New Roman" w:hAnsi="Times New Roman" w:cs="Times New Roman"/>
          <w:sz w:val="28"/>
          <w:szCs w:val="28"/>
        </w:rPr>
        <w:t xml:space="preserve">пункт 6 части 6 статьи 46 </w:t>
      </w:r>
      <w:hyperlink r:id="rId21" w:history="1">
        <w:r w:rsidR="00E8620A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E8620A" w:rsidRPr="00E9264B">
        <w:rPr>
          <w:rFonts w:ascii="Times New Roman" w:hAnsi="Times New Roman" w:cs="Times New Roman"/>
          <w:sz w:val="28"/>
          <w:szCs w:val="28"/>
        </w:rPr>
        <w:t xml:space="preserve">а </w:t>
      </w:r>
      <w:r w:rsidR="00AE4BA0" w:rsidRPr="00E9264B">
        <w:rPr>
          <w:rFonts w:ascii="Times New Roman" w:hAnsi="Times New Roman" w:cs="Times New Roman"/>
          <w:sz w:val="28"/>
          <w:szCs w:val="28"/>
        </w:rPr>
        <w:t>от 07.02.2011  № 3-ФЗ «О полиции»);</w:t>
      </w:r>
    </w:p>
    <w:p w:rsidR="00AE4BA0" w:rsidRPr="00E9264B" w:rsidRDefault="0035043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E4AE4">
        <w:rPr>
          <w:rFonts w:ascii="Times New Roman" w:hAnsi="Times New Roman" w:cs="Times New Roman"/>
          <w:sz w:val="28"/>
          <w:szCs w:val="28"/>
        </w:rPr>
        <w:t xml:space="preserve"> 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</w:t>
      </w:r>
      <w:r w:rsidR="00C77871" w:rsidRPr="00E9264B">
        <w:rPr>
          <w:rFonts w:ascii="Times New Roman" w:hAnsi="Times New Roman" w:cs="Times New Roman"/>
          <w:sz w:val="28"/>
          <w:szCs w:val="28"/>
        </w:rPr>
        <w:t xml:space="preserve">органах принудительного исполнения Российской Федерации, </w:t>
      </w:r>
      <w:r w:rsidR="00AE4BA0" w:rsidRPr="00E9264B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 (</w:t>
      </w:r>
      <w:r w:rsidR="00C77871" w:rsidRPr="00E9264B">
        <w:rPr>
          <w:rFonts w:ascii="Times New Roman" w:hAnsi="Times New Roman" w:cs="Times New Roman"/>
          <w:sz w:val="28"/>
          <w:szCs w:val="28"/>
        </w:rPr>
        <w:t xml:space="preserve">пункт 1 части 14 статьи 3 </w:t>
      </w:r>
      <w:hyperlink r:id="rId22" w:history="1">
        <w:r w:rsidR="00AE4BA0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C77871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ого </w:t>
        </w:r>
        <w:r w:rsidR="00AE4BA0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C77871" w:rsidRPr="00E9264B">
        <w:rPr>
          <w:rFonts w:ascii="Times New Roman" w:hAnsi="Times New Roman" w:cs="Times New Roman"/>
          <w:sz w:val="28"/>
          <w:szCs w:val="28"/>
        </w:rPr>
        <w:t>а</w:t>
      </w:r>
      <w:r w:rsidR="00E8620A" w:rsidRPr="00E9264B">
        <w:rPr>
          <w:rFonts w:ascii="Times New Roman" w:hAnsi="Times New Roman" w:cs="Times New Roman"/>
          <w:sz w:val="28"/>
          <w:szCs w:val="28"/>
        </w:rPr>
        <w:t xml:space="preserve"> от 30</w:t>
      </w:r>
      <w:r w:rsidR="00AE4BA0" w:rsidRPr="00E9264B">
        <w:rPr>
          <w:rFonts w:ascii="Times New Roman" w:hAnsi="Times New Roman" w:cs="Times New Roman"/>
          <w:sz w:val="28"/>
          <w:szCs w:val="28"/>
        </w:rPr>
        <w:t>.12.2012№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E4BA0" w:rsidRPr="00E9264B" w:rsidRDefault="0035043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E4AE4">
        <w:rPr>
          <w:rFonts w:ascii="Times New Roman" w:hAnsi="Times New Roman" w:cs="Times New Roman"/>
          <w:sz w:val="28"/>
          <w:szCs w:val="28"/>
        </w:rPr>
        <w:t xml:space="preserve"> </w:t>
      </w:r>
      <w:r w:rsidR="00AE4BA0" w:rsidRPr="00E9264B">
        <w:rPr>
          <w:rFonts w:ascii="Times New Roman" w:hAnsi="Times New Roman" w:cs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</w:t>
      </w:r>
      <w:r w:rsidR="00C77871" w:rsidRPr="00E9264B">
        <w:rPr>
          <w:rFonts w:ascii="Times New Roman" w:hAnsi="Times New Roman" w:cs="Times New Roman"/>
          <w:sz w:val="28"/>
          <w:szCs w:val="28"/>
        </w:rPr>
        <w:t xml:space="preserve"> органах принудительного исполнения Российской Федерации, </w:t>
      </w:r>
      <w:r w:rsidR="00AE4BA0" w:rsidRPr="00E9264B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</w:t>
      </w:r>
      <w:r w:rsidR="00C77871" w:rsidRPr="00E9264B">
        <w:rPr>
          <w:rFonts w:ascii="Times New Roman" w:hAnsi="Times New Roman" w:cs="Times New Roman"/>
          <w:sz w:val="28"/>
          <w:szCs w:val="28"/>
        </w:rPr>
        <w:t>нных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 (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пункт 2 части 14 статьи 3 </w:t>
      </w:r>
      <w:hyperlink r:id="rId23" w:history="1">
        <w:r w:rsidR="00F014FB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F014FB" w:rsidRPr="00E9264B">
        <w:rPr>
          <w:rFonts w:ascii="Times New Roman" w:hAnsi="Times New Roman" w:cs="Times New Roman"/>
          <w:sz w:val="28"/>
          <w:szCs w:val="28"/>
        </w:rPr>
        <w:t xml:space="preserve">а </w:t>
      </w:r>
      <w:r w:rsidR="00AE4BA0" w:rsidRPr="00E9264B">
        <w:rPr>
          <w:rFonts w:ascii="Times New Roman" w:hAnsi="Times New Roman" w:cs="Times New Roman"/>
          <w:sz w:val="28"/>
          <w:szCs w:val="28"/>
        </w:rPr>
        <w:t>от 30.12. 2012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2.1</w:t>
      </w:r>
      <w:r w:rsidR="00350430">
        <w:rPr>
          <w:rFonts w:ascii="Times New Roman" w:hAnsi="Times New Roman" w:cs="Times New Roman"/>
          <w:sz w:val="28"/>
          <w:szCs w:val="28"/>
        </w:rPr>
        <w:t>0</w:t>
      </w:r>
      <w:r w:rsidR="000E4AE4">
        <w:rPr>
          <w:rFonts w:ascii="Times New Roman" w:hAnsi="Times New Roman" w:cs="Times New Roman"/>
          <w:sz w:val="28"/>
          <w:szCs w:val="28"/>
        </w:rPr>
        <w:t xml:space="preserve"> </w:t>
      </w:r>
      <w:r w:rsidRPr="00E9264B">
        <w:rPr>
          <w:rFonts w:ascii="Times New Roman" w:hAnsi="Times New Roman" w:cs="Times New Roman"/>
          <w:sz w:val="28"/>
          <w:szCs w:val="28"/>
        </w:rPr>
        <w:t xml:space="preserve">сотрудника, имевшего специальное звание и проходившего службу в учреждениях и органах уголовно-исполнительной системы, </w:t>
      </w:r>
      <w:r w:rsidR="00C77871" w:rsidRPr="00E9264B">
        <w:rPr>
          <w:rFonts w:ascii="Times New Roman" w:hAnsi="Times New Roman" w:cs="Times New Roman"/>
          <w:sz w:val="28"/>
          <w:szCs w:val="28"/>
        </w:rPr>
        <w:t xml:space="preserve">органах принудительного исполнения Российской Федерации, </w:t>
      </w:r>
      <w:r w:rsidRPr="00E9264B">
        <w:rPr>
          <w:rFonts w:ascii="Times New Roman" w:hAnsi="Times New Roman" w:cs="Times New Roman"/>
          <w:sz w:val="28"/>
          <w:szCs w:val="28"/>
        </w:rPr>
        <w:t xml:space="preserve">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(пункт 3 части 14 статьи 3 </w:t>
      </w:r>
      <w:hyperlink r:id="rId24" w:history="1">
        <w:r w:rsidR="00F014FB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F014FB" w:rsidRPr="00E9264B">
        <w:rPr>
          <w:rFonts w:ascii="Times New Roman" w:hAnsi="Times New Roman" w:cs="Times New Roman"/>
          <w:sz w:val="28"/>
          <w:szCs w:val="28"/>
        </w:rPr>
        <w:t>а</w:t>
      </w:r>
      <w:r w:rsidRPr="00E9264B">
        <w:rPr>
          <w:rFonts w:ascii="Times New Roman" w:hAnsi="Times New Roman" w:cs="Times New Roman"/>
          <w:sz w:val="28"/>
          <w:szCs w:val="28"/>
        </w:rPr>
        <w:t xml:space="preserve"> от 30.12.2012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2.1</w:t>
      </w:r>
      <w:r w:rsidR="00350430">
        <w:rPr>
          <w:rFonts w:ascii="Times New Roman" w:hAnsi="Times New Roman" w:cs="Times New Roman"/>
          <w:sz w:val="28"/>
          <w:szCs w:val="28"/>
        </w:rPr>
        <w:t>1</w:t>
      </w:r>
      <w:r w:rsidRPr="00E9264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уволенного со службы в учреждениях и органах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E9264B">
        <w:rPr>
          <w:rFonts w:ascii="Times New Roman" w:hAnsi="Times New Roman" w:cs="Times New Roman"/>
          <w:sz w:val="28"/>
          <w:szCs w:val="28"/>
        </w:rPr>
        <w:t xml:space="preserve"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(пункт 4 части 14 статьи 3 </w:t>
      </w:r>
      <w:hyperlink r:id="rId25" w:history="1">
        <w:r w:rsidR="00F014FB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F014FB" w:rsidRPr="00E9264B">
        <w:rPr>
          <w:rFonts w:ascii="Times New Roman" w:hAnsi="Times New Roman" w:cs="Times New Roman"/>
          <w:sz w:val="28"/>
          <w:szCs w:val="28"/>
        </w:rPr>
        <w:t>а</w:t>
      </w:r>
      <w:r w:rsidR="00E9264B">
        <w:rPr>
          <w:rFonts w:ascii="Times New Roman" w:hAnsi="Times New Roman" w:cs="Times New Roman"/>
          <w:sz w:val="28"/>
          <w:szCs w:val="28"/>
        </w:rPr>
        <w:t xml:space="preserve"> от 30</w:t>
      </w:r>
      <w:r w:rsidRPr="00E9264B">
        <w:rPr>
          <w:rFonts w:ascii="Times New Roman" w:hAnsi="Times New Roman" w:cs="Times New Roman"/>
          <w:sz w:val="28"/>
          <w:szCs w:val="28"/>
        </w:rPr>
        <w:t xml:space="preserve">.12.2012 № 283-ФЗ «О социальных гарантиях сотрудникам некоторых </w:t>
      </w:r>
      <w:r w:rsidRPr="00E9264B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Федерации»);</w:t>
      </w:r>
    </w:p>
    <w:p w:rsidR="00AE4BA0" w:rsidRPr="00E9264B" w:rsidRDefault="0035043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учреждениях и органах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="00AE4BA0" w:rsidRPr="00E9264B">
        <w:rPr>
          <w:rFonts w:ascii="Times New Roman" w:hAnsi="Times New Roman" w:cs="Times New Roman"/>
          <w:sz w:val="28"/>
          <w:szCs w:val="28"/>
        </w:rPr>
        <w:t>вследствие увечья или иного повреждения здоровья, полученн</w:t>
      </w:r>
      <w:r w:rsidR="00F014FB" w:rsidRPr="00E9264B">
        <w:rPr>
          <w:rFonts w:ascii="Times New Roman" w:hAnsi="Times New Roman" w:cs="Times New Roman"/>
          <w:sz w:val="28"/>
          <w:szCs w:val="28"/>
        </w:rPr>
        <w:t>ых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обязанностей, либо в</w:t>
      </w:r>
      <w:r w:rsidR="00F014FB" w:rsidRPr="00E9264B">
        <w:rPr>
          <w:rFonts w:ascii="Times New Roman" w:hAnsi="Times New Roman" w:cs="Times New Roman"/>
          <w:sz w:val="28"/>
          <w:szCs w:val="28"/>
        </w:rPr>
        <w:t>следствие з</w:t>
      </w:r>
      <w:r w:rsidR="00AE4BA0" w:rsidRPr="00E9264B">
        <w:rPr>
          <w:rFonts w:ascii="Times New Roman" w:hAnsi="Times New Roman" w:cs="Times New Roman"/>
          <w:sz w:val="28"/>
          <w:szCs w:val="28"/>
        </w:rPr>
        <w:t>аболевани</w:t>
      </w:r>
      <w:r w:rsidR="00F014FB" w:rsidRPr="00E9264B">
        <w:rPr>
          <w:rFonts w:ascii="Times New Roman" w:hAnsi="Times New Roman" w:cs="Times New Roman"/>
          <w:sz w:val="28"/>
          <w:szCs w:val="28"/>
        </w:rPr>
        <w:t>я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(пункт 5 части 14 статьи 3 </w:t>
      </w:r>
      <w:hyperlink r:id="rId26" w:history="1">
        <w:r w:rsidR="00F014FB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F014FB" w:rsidRPr="00E9264B">
        <w:rPr>
          <w:rFonts w:ascii="Times New Roman" w:hAnsi="Times New Roman" w:cs="Times New Roman"/>
          <w:sz w:val="28"/>
          <w:szCs w:val="28"/>
        </w:rPr>
        <w:t>а</w:t>
      </w:r>
      <w:r w:rsidR="00AE4BA0" w:rsidRPr="00E9264B">
        <w:rPr>
          <w:rFonts w:ascii="Times New Roman" w:hAnsi="Times New Roman" w:cs="Times New Roman"/>
          <w:sz w:val="28"/>
          <w:szCs w:val="28"/>
        </w:rPr>
        <w:t xml:space="preserve"> от 30.12.2012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E4BA0" w:rsidRPr="00E9264B" w:rsidRDefault="00AE4BA0" w:rsidP="000E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>2.1</w:t>
      </w:r>
      <w:r w:rsidR="00350430">
        <w:rPr>
          <w:rFonts w:ascii="Times New Roman" w:hAnsi="Times New Roman" w:cs="Times New Roman"/>
          <w:sz w:val="28"/>
          <w:szCs w:val="28"/>
        </w:rPr>
        <w:t>3</w:t>
      </w:r>
      <w:r w:rsidRPr="00E9264B">
        <w:rPr>
          <w:rFonts w:ascii="Times New Roman" w:hAnsi="Times New Roman" w:cs="Times New Roman"/>
          <w:sz w:val="28"/>
          <w:szCs w:val="28"/>
        </w:rPr>
        <w:t xml:space="preserve"> находящимся (находившимся) на иждивении сотрудника, гражданина Российской Фе</w:t>
      </w:r>
      <w:r w:rsidR="00350430">
        <w:rPr>
          <w:rFonts w:ascii="Times New Roman" w:hAnsi="Times New Roman" w:cs="Times New Roman"/>
          <w:sz w:val="28"/>
          <w:szCs w:val="28"/>
        </w:rPr>
        <w:t>дерации, указанных в пунктах 2.8</w:t>
      </w:r>
      <w:r w:rsidRPr="00E9264B">
        <w:rPr>
          <w:rFonts w:ascii="Times New Roman" w:hAnsi="Times New Roman" w:cs="Times New Roman"/>
          <w:sz w:val="28"/>
          <w:szCs w:val="28"/>
        </w:rPr>
        <w:t xml:space="preserve"> – 2.1</w:t>
      </w:r>
      <w:r w:rsidR="00350430">
        <w:rPr>
          <w:rFonts w:ascii="Times New Roman" w:hAnsi="Times New Roman" w:cs="Times New Roman"/>
          <w:sz w:val="28"/>
          <w:szCs w:val="28"/>
        </w:rPr>
        <w:t>2</w:t>
      </w:r>
      <w:r w:rsidR="003750B6">
        <w:rPr>
          <w:rFonts w:ascii="Times New Roman" w:hAnsi="Times New Roman" w:cs="Times New Roman"/>
          <w:sz w:val="28"/>
          <w:szCs w:val="28"/>
        </w:rPr>
        <w:t xml:space="preserve"> 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настоящего Перечня (пункт 6 части 14 статьи 3 </w:t>
      </w:r>
      <w:hyperlink r:id="rId27" w:history="1">
        <w:r w:rsidR="00F014FB" w:rsidRPr="00E9264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="00F014FB" w:rsidRPr="00E9264B">
        <w:rPr>
          <w:rFonts w:ascii="Times New Roman" w:hAnsi="Times New Roman" w:cs="Times New Roman"/>
          <w:sz w:val="28"/>
          <w:szCs w:val="28"/>
        </w:rPr>
        <w:t>а от 30.12.2012 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AE4BA0" w:rsidRPr="00E9264B" w:rsidRDefault="00AE4BA0" w:rsidP="000E4A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64B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предоставление места в </w:t>
      </w:r>
      <w:r w:rsidR="00350430">
        <w:rPr>
          <w:rFonts w:ascii="Times New Roman" w:hAnsi="Times New Roman" w:cs="Times New Roman"/>
          <w:sz w:val="28"/>
          <w:szCs w:val="28"/>
        </w:rPr>
        <w:t>обще</w:t>
      </w:r>
      <w:r w:rsidRPr="00E9264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организации) заявления на постановку на учет для зачисления в </w:t>
      </w:r>
      <w:r w:rsidR="00350430">
        <w:rPr>
          <w:rFonts w:ascii="Times New Roman" w:hAnsi="Times New Roman" w:cs="Times New Roman"/>
          <w:sz w:val="28"/>
          <w:szCs w:val="28"/>
        </w:rPr>
        <w:t>обще</w:t>
      </w:r>
      <w:r w:rsidRPr="00E9264B">
        <w:rPr>
          <w:rFonts w:ascii="Times New Roman" w:hAnsi="Times New Roman" w:cs="Times New Roman"/>
          <w:sz w:val="28"/>
          <w:szCs w:val="28"/>
        </w:rPr>
        <w:t>образовательную организацию выстраиваются по дате подачи заявления.</w:t>
      </w:r>
    </w:p>
    <w:p w:rsidR="006407B8" w:rsidRPr="006407B8" w:rsidRDefault="000E4AE4" w:rsidP="000E4AE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4FB" w:rsidRPr="00E9264B">
        <w:rPr>
          <w:rFonts w:ascii="Times New Roman" w:hAnsi="Times New Roman" w:cs="Times New Roman"/>
          <w:sz w:val="28"/>
          <w:szCs w:val="28"/>
        </w:rPr>
        <w:t xml:space="preserve">. </w:t>
      </w:r>
      <w:r w:rsidR="00F014FB" w:rsidRPr="00E9264B"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</w:t>
      </w:r>
      <w:r w:rsidR="0035043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F014FB" w:rsidRPr="00E9264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муниципальные </w:t>
      </w:r>
      <w:r w:rsidR="003504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014FB" w:rsidRPr="00E9264B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в которых обучаются их братья и (или</w:t>
      </w:r>
      <w:r w:rsidR="00F014FB" w:rsidRPr="00B37383">
        <w:rPr>
          <w:rFonts w:ascii="Times New Roman" w:eastAsia="Times New Roman" w:hAnsi="Times New Roman" w:cs="Times New Roman"/>
          <w:sz w:val="28"/>
          <w:szCs w:val="28"/>
        </w:rPr>
        <w:t>) сестры.</w:t>
      </w:r>
    </w:p>
    <w:sectPr w:rsidR="006407B8" w:rsidRPr="006407B8" w:rsidSect="00B261A9">
      <w:headerReference w:type="default" r:id="rId28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F8" w:rsidRDefault="000B2DF8" w:rsidP="007B3D7D">
      <w:pPr>
        <w:spacing w:after="0" w:line="240" w:lineRule="auto"/>
      </w:pPr>
      <w:r>
        <w:separator/>
      </w:r>
    </w:p>
  </w:endnote>
  <w:endnote w:type="continuationSeparator" w:id="0">
    <w:p w:rsidR="000B2DF8" w:rsidRDefault="000B2DF8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F8" w:rsidRDefault="000B2DF8" w:rsidP="007B3D7D">
      <w:pPr>
        <w:spacing w:after="0" w:line="240" w:lineRule="auto"/>
      </w:pPr>
      <w:r>
        <w:separator/>
      </w:r>
    </w:p>
  </w:footnote>
  <w:footnote w:type="continuationSeparator" w:id="0">
    <w:p w:rsidR="000B2DF8" w:rsidRDefault="000B2DF8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620A" w:rsidRPr="00B261A9" w:rsidRDefault="00DB2BD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1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620A" w:rsidRPr="00B261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61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7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261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20A" w:rsidRDefault="00E8620A" w:rsidP="00B261A9">
    <w:pPr>
      <w:pStyle w:val="a5"/>
      <w:tabs>
        <w:tab w:val="clear" w:pos="4677"/>
        <w:tab w:val="clear" w:pos="9355"/>
        <w:tab w:val="left" w:pos="54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368E"/>
    <w:rsid w:val="00010B3B"/>
    <w:rsid w:val="00015B33"/>
    <w:rsid w:val="00016DE9"/>
    <w:rsid w:val="00034BFB"/>
    <w:rsid w:val="00034EC5"/>
    <w:rsid w:val="00093A3F"/>
    <w:rsid w:val="000B2DF8"/>
    <w:rsid w:val="000B5EB8"/>
    <w:rsid w:val="000D3940"/>
    <w:rsid w:val="000E4AE4"/>
    <w:rsid w:val="000F1C8A"/>
    <w:rsid w:val="00107F3A"/>
    <w:rsid w:val="00114711"/>
    <w:rsid w:val="00146916"/>
    <w:rsid w:val="00171370"/>
    <w:rsid w:val="0018327A"/>
    <w:rsid w:val="00187B51"/>
    <w:rsid w:val="001A42C8"/>
    <w:rsid w:val="001D3B6F"/>
    <w:rsid w:val="00205513"/>
    <w:rsid w:val="002305B8"/>
    <w:rsid w:val="00252212"/>
    <w:rsid w:val="00256AC7"/>
    <w:rsid w:val="002712F2"/>
    <w:rsid w:val="00272DE6"/>
    <w:rsid w:val="003079CE"/>
    <w:rsid w:val="00314809"/>
    <w:rsid w:val="003357DE"/>
    <w:rsid w:val="00350430"/>
    <w:rsid w:val="00351FFA"/>
    <w:rsid w:val="00353100"/>
    <w:rsid w:val="00362A0F"/>
    <w:rsid w:val="003662FB"/>
    <w:rsid w:val="003750B6"/>
    <w:rsid w:val="003B501D"/>
    <w:rsid w:val="003E7DD5"/>
    <w:rsid w:val="00447A41"/>
    <w:rsid w:val="00457556"/>
    <w:rsid w:val="00474469"/>
    <w:rsid w:val="00480F59"/>
    <w:rsid w:val="00487F20"/>
    <w:rsid w:val="0049402E"/>
    <w:rsid w:val="00495E8A"/>
    <w:rsid w:val="004B6221"/>
    <w:rsid w:val="004B794F"/>
    <w:rsid w:val="004C1965"/>
    <w:rsid w:val="004C3868"/>
    <w:rsid w:val="00503BB5"/>
    <w:rsid w:val="00530AD2"/>
    <w:rsid w:val="00531C7F"/>
    <w:rsid w:val="00572D26"/>
    <w:rsid w:val="00582AD8"/>
    <w:rsid w:val="00590408"/>
    <w:rsid w:val="00590747"/>
    <w:rsid w:val="0059244A"/>
    <w:rsid w:val="0059410D"/>
    <w:rsid w:val="0059637B"/>
    <w:rsid w:val="005A6BEC"/>
    <w:rsid w:val="005B3C21"/>
    <w:rsid w:val="005B57AF"/>
    <w:rsid w:val="005D3E3D"/>
    <w:rsid w:val="006052F3"/>
    <w:rsid w:val="00612F37"/>
    <w:rsid w:val="0062145B"/>
    <w:rsid w:val="006407B8"/>
    <w:rsid w:val="00650AF1"/>
    <w:rsid w:val="0067792E"/>
    <w:rsid w:val="00682381"/>
    <w:rsid w:val="00684767"/>
    <w:rsid w:val="00694D2A"/>
    <w:rsid w:val="00694EA5"/>
    <w:rsid w:val="006D67CE"/>
    <w:rsid w:val="006D787D"/>
    <w:rsid w:val="006E5624"/>
    <w:rsid w:val="00703FB3"/>
    <w:rsid w:val="007302E0"/>
    <w:rsid w:val="00745989"/>
    <w:rsid w:val="00761389"/>
    <w:rsid w:val="00766132"/>
    <w:rsid w:val="00787685"/>
    <w:rsid w:val="007A0C6D"/>
    <w:rsid w:val="007B3D7D"/>
    <w:rsid w:val="007B77CE"/>
    <w:rsid w:val="007C691D"/>
    <w:rsid w:val="007D2B43"/>
    <w:rsid w:val="007E2E98"/>
    <w:rsid w:val="007F7EB6"/>
    <w:rsid w:val="0080648A"/>
    <w:rsid w:val="00825160"/>
    <w:rsid w:val="00834E95"/>
    <w:rsid w:val="0084199B"/>
    <w:rsid w:val="0084205D"/>
    <w:rsid w:val="00842C57"/>
    <w:rsid w:val="00876A29"/>
    <w:rsid w:val="0087702D"/>
    <w:rsid w:val="00890A11"/>
    <w:rsid w:val="008A0871"/>
    <w:rsid w:val="008C61EF"/>
    <w:rsid w:val="008D008E"/>
    <w:rsid w:val="008F4972"/>
    <w:rsid w:val="00937C6D"/>
    <w:rsid w:val="00942832"/>
    <w:rsid w:val="00950603"/>
    <w:rsid w:val="009612D5"/>
    <w:rsid w:val="00976C5E"/>
    <w:rsid w:val="00983115"/>
    <w:rsid w:val="0099773C"/>
    <w:rsid w:val="009B15D7"/>
    <w:rsid w:val="009B7ECA"/>
    <w:rsid w:val="009E4603"/>
    <w:rsid w:val="009F2AE1"/>
    <w:rsid w:val="009F61B7"/>
    <w:rsid w:val="00A259B8"/>
    <w:rsid w:val="00A30C62"/>
    <w:rsid w:val="00AA6192"/>
    <w:rsid w:val="00AB267D"/>
    <w:rsid w:val="00AD0AF7"/>
    <w:rsid w:val="00AE4BA0"/>
    <w:rsid w:val="00AF5C9A"/>
    <w:rsid w:val="00B12BED"/>
    <w:rsid w:val="00B261A9"/>
    <w:rsid w:val="00B37383"/>
    <w:rsid w:val="00B57452"/>
    <w:rsid w:val="00BA4CFC"/>
    <w:rsid w:val="00BE6DC5"/>
    <w:rsid w:val="00C00117"/>
    <w:rsid w:val="00C14967"/>
    <w:rsid w:val="00C77871"/>
    <w:rsid w:val="00C87780"/>
    <w:rsid w:val="00CA7641"/>
    <w:rsid w:val="00CC5965"/>
    <w:rsid w:val="00CE7681"/>
    <w:rsid w:val="00D0586C"/>
    <w:rsid w:val="00D230A4"/>
    <w:rsid w:val="00D407CA"/>
    <w:rsid w:val="00D53482"/>
    <w:rsid w:val="00D544CE"/>
    <w:rsid w:val="00D54CC0"/>
    <w:rsid w:val="00D6139D"/>
    <w:rsid w:val="00D70D09"/>
    <w:rsid w:val="00D94C02"/>
    <w:rsid w:val="00DB2BD1"/>
    <w:rsid w:val="00DD1830"/>
    <w:rsid w:val="00DE1483"/>
    <w:rsid w:val="00DF2060"/>
    <w:rsid w:val="00DF732A"/>
    <w:rsid w:val="00E02225"/>
    <w:rsid w:val="00E06359"/>
    <w:rsid w:val="00E12340"/>
    <w:rsid w:val="00E438BE"/>
    <w:rsid w:val="00E47D7F"/>
    <w:rsid w:val="00E85AD0"/>
    <w:rsid w:val="00E8620A"/>
    <w:rsid w:val="00E9264B"/>
    <w:rsid w:val="00EB333B"/>
    <w:rsid w:val="00EE2AF1"/>
    <w:rsid w:val="00F014FB"/>
    <w:rsid w:val="00F048DF"/>
    <w:rsid w:val="00F063FA"/>
    <w:rsid w:val="00F148E1"/>
    <w:rsid w:val="00F31799"/>
    <w:rsid w:val="00F32BA0"/>
    <w:rsid w:val="00F96848"/>
    <w:rsid w:val="00FD246C"/>
    <w:rsid w:val="00FE687D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7D"/>
  </w:style>
  <w:style w:type="paragraph" w:styleId="a7">
    <w:name w:val="footer"/>
    <w:basedOn w:val="a"/>
    <w:link w:val="a8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7D"/>
  </w:style>
  <w:style w:type="paragraph" w:styleId="a9">
    <w:name w:val="Balloon Text"/>
    <w:basedOn w:val="a"/>
    <w:link w:val="aa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AE4BA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4BA0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AE4BA0"/>
  </w:style>
  <w:style w:type="character" w:customStyle="1" w:styleId="ac">
    <w:name w:val="Гипертекстовая ссылка"/>
    <w:uiPriority w:val="99"/>
    <w:rsid w:val="00AE4BA0"/>
    <w:rPr>
      <w:color w:val="106BBE"/>
    </w:rPr>
  </w:style>
  <w:style w:type="paragraph" w:customStyle="1" w:styleId="ConsPlusNormal">
    <w:name w:val="ConsPlusNormal"/>
    <w:rsid w:val="00A25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7D"/>
  </w:style>
  <w:style w:type="paragraph" w:styleId="a7">
    <w:name w:val="footer"/>
    <w:basedOn w:val="a"/>
    <w:link w:val="a8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7D"/>
  </w:style>
  <w:style w:type="paragraph" w:styleId="a9">
    <w:name w:val="Balloon Text"/>
    <w:basedOn w:val="a"/>
    <w:link w:val="aa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AE4BA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4BA0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AE4BA0"/>
  </w:style>
  <w:style w:type="character" w:customStyle="1" w:styleId="ac">
    <w:name w:val="Гипертекстовая ссылка"/>
    <w:uiPriority w:val="99"/>
    <w:rsid w:val="00AE4BA0"/>
    <w:rPr>
      <w:color w:val="106BBE"/>
    </w:rPr>
  </w:style>
  <w:style w:type="paragraph" w:customStyle="1" w:styleId="ConsPlusNormal">
    <w:name w:val="ConsPlusNormal"/>
    <w:rsid w:val="00A25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0003670&amp;sub=0" TargetMode="External"/><Relationship Id="rId18" Type="http://schemas.openxmlformats.org/officeDocument/2006/relationships/hyperlink" Target="http://ivo.garant.ru/document?id=12082530&amp;sub=0" TargetMode="External"/><Relationship Id="rId26" Type="http://schemas.openxmlformats.org/officeDocument/2006/relationships/hyperlink" Target="http://ivo.garant.ru/document?id=7019141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82530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17" Type="http://schemas.openxmlformats.org/officeDocument/2006/relationships/hyperlink" Target="http://ivo.garant.ru/document?id=12082530&amp;sub=0" TargetMode="External"/><Relationship Id="rId25" Type="http://schemas.openxmlformats.org/officeDocument/2006/relationships/hyperlink" Target="http://ivo.garant.ru/document?id=7019141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82530&amp;sub=0" TargetMode="External"/><Relationship Id="rId20" Type="http://schemas.openxmlformats.org/officeDocument/2006/relationships/hyperlink" Target="http://ivo.garant.ru/document?id=12082530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24" Type="http://schemas.openxmlformats.org/officeDocument/2006/relationships/hyperlink" Target="http://ivo.garant.ru/document?id=7019141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8792&amp;sub=0" TargetMode="External"/><Relationship Id="rId23" Type="http://schemas.openxmlformats.org/officeDocument/2006/relationships/hyperlink" Target="http://ivo.garant.ru/document?id=70191410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19" Type="http://schemas.openxmlformats.org/officeDocument/2006/relationships/hyperlink" Target="http://ivo.garant.ru/document?id=1208253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vo.garant.ru/document?id=12081539&amp;sub=0" TargetMode="External"/><Relationship Id="rId22" Type="http://schemas.openxmlformats.org/officeDocument/2006/relationships/hyperlink" Target="http://ivo.garant.ru/document?id=70191410&amp;sub=0" TargetMode="External"/><Relationship Id="rId27" Type="http://schemas.openxmlformats.org/officeDocument/2006/relationships/hyperlink" Target="http://ivo.garant.ru/document?id=70191410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EBA8-1E2F-4658-B635-778ED12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2020-04-29T11:59:00Z</cp:lastPrinted>
  <dcterms:created xsi:type="dcterms:W3CDTF">2020-05-20T12:22:00Z</dcterms:created>
  <dcterms:modified xsi:type="dcterms:W3CDTF">2020-05-20T12:22:00Z</dcterms:modified>
</cp:coreProperties>
</file>