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101"/>
      </w:tblGrid>
      <w:tr w:rsidR="009157E9" w:rsidRPr="009157E9" w14:paraId="4DCC5A28" w14:textId="77777777" w:rsidTr="00967FAB">
        <w:trPr>
          <w:trHeight w:val="3544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50965A8D" w14:textId="77777777" w:rsidR="00DB3F5B" w:rsidRPr="009157E9" w:rsidRDefault="00DB3F5B" w:rsidP="00DB3F5B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157E9">
              <w:rPr>
                <w:noProof/>
              </w:rPr>
              <w:drawing>
                <wp:inline distT="0" distB="0" distL="0" distR="0" wp14:anchorId="38BA9FE5" wp14:editId="6A94D72D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CB934" w14:textId="77777777" w:rsidR="00DB3F5B" w:rsidRPr="009157E9" w:rsidRDefault="00DB3F5B" w:rsidP="00DB3F5B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</w:rPr>
            </w:pPr>
          </w:p>
          <w:p w14:paraId="6FF9BB88" w14:textId="77777777" w:rsidR="00DB3F5B" w:rsidRPr="009157E9" w:rsidRDefault="00DB3F5B" w:rsidP="00DB3F5B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</w:rPr>
            </w:pPr>
            <w:r w:rsidRPr="009157E9">
              <w:rPr>
                <w:b/>
              </w:rPr>
              <w:t>АДМИНИСТРАЦИЯ ГОРОДА БУЗУЛУКА</w:t>
            </w:r>
          </w:p>
          <w:p w14:paraId="5A9C40B9" w14:textId="77777777" w:rsidR="00DB3F5B" w:rsidRPr="009157E9" w:rsidRDefault="00DB3F5B" w:rsidP="00DB3F5B">
            <w:pPr>
              <w:widowControl w:val="0"/>
              <w:autoSpaceDE w:val="0"/>
              <w:autoSpaceDN w:val="0"/>
              <w:adjustRightInd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376BDDD6" w14:textId="77777777" w:rsidR="00DB3F5B" w:rsidRPr="009157E9" w:rsidRDefault="00DB3F5B" w:rsidP="00DB3F5B">
            <w:pPr>
              <w:jc w:val="center"/>
              <w:rPr>
                <w:b/>
                <w:bCs/>
                <w:sz w:val="36"/>
                <w:szCs w:val="36"/>
              </w:rPr>
            </w:pPr>
            <w:r w:rsidRPr="009157E9"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02A3269" w14:textId="77777777" w:rsidR="00DB3F5B" w:rsidRPr="009157E9" w:rsidRDefault="00DB3F5B" w:rsidP="00DB3F5B">
            <w:pPr>
              <w:jc w:val="center"/>
              <w:rPr>
                <w:b/>
                <w:bCs/>
              </w:rPr>
            </w:pPr>
          </w:p>
          <w:p w14:paraId="2DDCAD8D" w14:textId="77777777" w:rsidR="00DB3F5B" w:rsidRPr="009157E9" w:rsidRDefault="00DB3F5B" w:rsidP="00DB3F5B">
            <w:pPr>
              <w:jc w:val="center"/>
              <w:rPr>
                <w:sz w:val="2"/>
                <w:szCs w:val="2"/>
              </w:rPr>
            </w:pPr>
          </w:p>
          <w:p w14:paraId="05FAD809" w14:textId="77777777" w:rsidR="00DB3F5B" w:rsidRPr="009157E9" w:rsidRDefault="00DB3F5B" w:rsidP="00DB3F5B">
            <w:pPr>
              <w:jc w:val="center"/>
              <w:rPr>
                <w:sz w:val="2"/>
                <w:szCs w:val="2"/>
              </w:rPr>
            </w:pPr>
          </w:p>
          <w:p w14:paraId="033E94A2" w14:textId="7AC3EC81" w:rsidR="00DB3F5B" w:rsidRPr="009157E9" w:rsidRDefault="00DB3F5B" w:rsidP="00DB3F5B">
            <w:pPr>
              <w:ind w:left="-68" w:right="-74"/>
              <w:jc w:val="center"/>
            </w:pPr>
            <w:r w:rsidRPr="009157E9">
              <w:rPr>
                <w:sz w:val="22"/>
                <w:szCs w:val="22"/>
              </w:rPr>
              <w:t>___</w:t>
            </w:r>
            <w:r w:rsidR="00A900FD" w:rsidRPr="00A900FD">
              <w:rPr>
                <w:sz w:val="22"/>
                <w:szCs w:val="22"/>
                <w:u w:val="single"/>
              </w:rPr>
              <w:t>19.01.2024</w:t>
            </w:r>
            <w:r w:rsidRPr="009157E9">
              <w:rPr>
                <w:sz w:val="22"/>
                <w:szCs w:val="22"/>
              </w:rPr>
              <w:t>___ № _</w:t>
            </w:r>
            <w:r w:rsidR="00A900FD">
              <w:rPr>
                <w:sz w:val="22"/>
                <w:szCs w:val="22"/>
              </w:rPr>
              <w:t>___</w:t>
            </w:r>
            <w:r w:rsidR="00A900FD" w:rsidRPr="00A900FD">
              <w:rPr>
                <w:sz w:val="22"/>
                <w:szCs w:val="22"/>
                <w:u w:val="single"/>
              </w:rPr>
              <w:t>104-п</w:t>
            </w:r>
            <w:r w:rsidRPr="009157E9">
              <w:rPr>
                <w:sz w:val="22"/>
                <w:szCs w:val="22"/>
              </w:rPr>
              <w:t>_</w:t>
            </w:r>
            <w:r w:rsidR="00A900FD">
              <w:rPr>
                <w:sz w:val="22"/>
                <w:szCs w:val="22"/>
              </w:rPr>
              <w:t>__</w:t>
            </w:r>
          </w:p>
          <w:p w14:paraId="628A98F8" w14:textId="77777777" w:rsidR="00DB3F5B" w:rsidRDefault="00DB3F5B" w:rsidP="00DB3F5B">
            <w:pPr>
              <w:ind w:left="-68" w:right="-74"/>
              <w:jc w:val="center"/>
              <w:rPr>
                <w:bCs/>
              </w:rPr>
            </w:pPr>
            <w:r w:rsidRPr="009157E9">
              <w:rPr>
                <w:bCs/>
              </w:rPr>
              <w:t>г. Бузулук</w:t>
            </w:r>
          </w:p>
          <w:p w14:paraId="12D8C9A5" w14:textId="2409C4F8" w:rsidR="00510D5D" w:rsidRPr="00510D5D" w:rsidRDefault="00510D5D" w:rsidP="00510D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BC7AAA" w14:textId="77777777" w:rsidR="00DB3F5B" w:rsidRPr="009157E9" w:rsidRDefault="00DB3F5B" w:rsidP="00DB3F5B">
            <w:pPr>
              <w:jc w:val="center"/>
              <w:rPr>
                <w:b/>
                <w:bCs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56BA8D52" w14:textId="77777777" w:rsidR="00DB3F5B" w:rsidRPr="004B48C2" w:rsidRDefault="00B06ACC" w:rsidP="00967FAB">
            <w:pPr>
              <w:ind w:firstLine="71"/>
              <w:jc w:val="right"/>
              <w:rPr>
                <w:color w:val="FFFFFF" w:themeColor="background1"/>
                <w:sz w:val="26"/>
                <w:szCs w:val="26"/>
              </w:rPr>
            </w:pPr>
            <w:r w:rsidRPr="004B48C2">
              <w:rPr>
                <w:color w:val="FFFFFF" w:themeColor="background1"/>
                <w:sz w:val="26"/>
                <w:szCs w:val="26"/>
              </w:rPr>
              <w:t>ПРОЕКТ</w:t>
            </w:r>
          </w:p>
        </w:tc>
      </w:tr>
      <w:tr w:rsidR="009157E9" w:rsidRPr="009157E9" w14:paraId="1553DEE1" w14:textId="77777777" w:rsidTr="00967FAB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14:paraId="33AB826E" w14:textId="03AD78AE" w:rsidR="00DB3F5B" w:rsidRPr="009157E9" w:rsidRDefault="004903BE" w:rsidP="000E6046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B0FC205" wp14:editId="6760B28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" o:allowincell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933080" wp14:editId="14B1B3C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" o:allowincell="f" stroked="f"/>
                  </w:pict>
                </mc:Fallback>
              </mc:AlternateContent>
            </w:r>
            <w:r w:rsidR="00DB3F5B" w:rsidRPr="009157E9">
              <w:rPr>
                <w:sz w:val="28"/>
                <w:szCs w:val="28"/>
              </w:rPr>
              <w:t xml:space="preserve">О внесении изменений </w:t>
            </w:r>
          </w:p>
          <w:p w14:paraId="55B77DE4" w14:textId="77777777" w:rsidR="00DB3F5B" w:rsidRPr="009157E9" w:rsidRDefault="00DB3F5B" w:rsidP="000E6046">
            <w:pPr>
              <w:widowControl w:val="0"/>
              <w:ind w:left="142"/>
              <w:rPr>
                <w:sz w:val="28"/>
                <w:szCs w:val="28"/>
              </w:rPr>
            </w:pPr>
            <w:r w:rsidRPr="009157E9">
              <w:rPr>
                <w:sz w:val="28"/>
                <w:szCs w:val="28"/>
              </w:rPr>
              <w:t xml:space="preserve">в постановление администрации </w:t>
            </w:r>
          </w:p>
          <w:p w14:paraId="7B657C0D" w14:textId="77777777" w:rsidR="00DB3F5B" w:rsidRPr="009157E9" w:rsidRDefault="00DB3F5B" w:rsidP="000E6046">
            <w:pPr>
              <w:widowControl w:val="0"/>
              <w:ind w:left="142"/>
              <w:rPr>
                <w:sz w:val="28"/>
                <w:szCs w:val="28"/>
              </w:rPr>
            </w:pPr>
            <w:r w:rsidRPr="009157E9">
              <w:rPr>
                <w:sz w:val="28"/>
                <w:szCs w:val="28"/>
              </w:rPr>
              <w:t xml:space="preserve">города Бузулука </w:t>
            </w:r>
          </w:p>
          <w:p w14:paraId="7F54F1F5" w14:textId="77777777" w:rsidR="00DB3F5B" w:rsidRPr="009157E9" w:rsidRDefault="00DB3F5B" w:rsidP="000E6046">
            <w:pPr>
              <w:widowControl w:val="0"/>
              <w:ind w:left="142"/>
              <w:rPr>
                <w:bCs/>
                <w:sz w:val="28"/>
                <w:szCs w:val="28"/>
              </w:rPr>
            </w:pPr>
            <w:r w:rsidRPr="009157E9">
              <w:rPr>
                <w:sz w:val="28"/>
                <w:szCs w:val="28"/>
              </w:rPr>
              <w:t xml:space="preserve">от </w:t>
            </w:r>
            <w:r w:rsidR="0074065F" w:rsidRPr="009157E9">
              <w:rPr>
                <w:sz w:val="28"/>
                <w:szCs w:val="28"/>
              </w:rPr>
              <w:t>09</w:t>
            </w:r>
            <w:r w:rsidRPr="009157E9">
              <w:rPr>
                <w:sz w:val="28"/>
                <w:szCs w:val="28"/>
              </w:rPr>
              <w:t>.</w:t>
            </w:r>
            <w:r w:rsidR="0074065F" w:rsidRPr="009157E9">
              <w:rPr>
                <w:sz w:val="28"/>
                <w:szCs w:val="28"/>
              </w:rPr>
              <w:t>12</w:t>
            </w:r>
            <w:r w:rsidRPr="009157E9">
              <w:rPr>
                <w:sz w:val="28"/>
                <w:szCs w:val="28"/>
              </w:rPr>
              <w:t>.202</w:t>
            </w:r>
            <w:r w:rsidR="0074065F" w:rsidRPr="009157E9">
              <w:rPr>
                <w:sz w:val="28"/>
                <w:szCs w:val="28"/>
              </w:rPr>
              <w:t>2</w:t>
            </w:r>
            <w:r w:rsidRPr="009157E9">
              <w:rPr>
                <w:sz w:val="28"/>
                <w:szCs w:val="28"/>
              </w:rPr>
              <w:t xml:space="preserve"> № </w:t>
            </w:r>
            <w:r w:rsidR="0074065F" w:rsidRPr="009157E9">
              <w:rPr>
                <w:sz w:val="28"/>
                <w:szCs w:val="28"/>
              </w:rPr>
              <w:t>2411</w:t>
            </w:r>
            <w:r w:rsidRPr="009157E9">
              <w:rPr>
                <w:sz w:val="28"/>
                <w:szCs w:val="28"/>
              </w:rPr>
              <w:t>-п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D3524A" w14:textId="77777777" w:rsidR="00DB3F5B" w:rsidRPr="009157E9" w:rsidRDefault="00DB3F5B" w:rsidP="00DB3F5B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14:paraId="5E08DEB0" w14:textId="77777777" w:rsidR="00DB3F5B" w:rsidRPr="009157E9" w:rsidRDefault="00DB3F5B" w:rsidP="00DB3F5B">
            <w:pPr>
              <w:rPr>
                <w:sz w:val="28"/>
                <w:szCs w:val="28"/>
              </w:rPr>
            </w:pPr>
          </w:p>
        </w:tc>
      </w:tr>
    </w:tbl>
    <w:p w14:paraId="4D9A2884" w14:textId="77777777" w:rsidR="001022E1" w:rsidRPr="009157E9" w:rsidRDefault="001022E1" w:rsidP="001D471F">
      <w:pPr>
        <w:widowControl w:val="0"/>
        <w:rPr>
          <w:sz w:val="8"/>
          <w:szCs w:val="28"/>
        </w:rPr>
      </w:pPr>
    </w:p>
    <w:p w14:paraId="6515500D" w14:textId="77777777" w:rsidR="004B48C2" w:rsidRPr="009157E9" w:rsidRDefault="004B48C2" w:rsidP="001D471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7DACF8BB" w14:textId="77777777" w:rsidR="001D471F" w:rsidRPr="009157E9" w:rsidRDefault="00B96C12" w:rsidP="002F2BE8">
      <w:pPr>
        <w:keepNext/>
        <w:jc w:val="both"/>
        <w:rPr>
          <w:sz w:val="28"/>
        </w:rPr>
      </w:pPr>
      <w:r w:rsidRPr="009157E9">
        <w:rPr>
          <w:sz w:val="28"/>
          <w:szCs w:val="28"/>
        </w:rPr>
        <w:tab/>
      </w:r>
      <w:r w:rsidR="00A6480A" w:rsidRPr="009157E9">
        <w:rPr>
          <w:sz w:val="28"/>
          <w:szCs w:val="28"/>
        </w:rPr>
        <w:t>В соответствии с пунктом 2 статьи 179 Бюджетного кодекса Российской Федерации, статьей 16 Федерального закона от 06.10.2003 № 131-ФЗ «Об общих принципах организации местного самоуправления в Российской Федерации»</w:t>
      </w:r>
      <w:r w:rsidR="00A6480A" w:rsidRPr="009157E9">
        <w:rPr>
          <w:sz w:val="28"/>
        </w:rPr>
        <w:t xml:space="preserve">, </w:t>
      </w:r>
      <w:r w:rsidR="00DB3F5B" w:rsidRPr="009157E9">
        <w:rPr>
          <w:sz w:val="28"/>
        </w:rPr>
        <w:br/>
      </w:r>
      <w:r w:rsidR="00EA1B1B" w:rsidRPr="009157E9">
        <w:rPr>
          <w:sz w:val="28"/>
          <w:szCs w:val="28"/>
        </w:rPr>
        <w:t xml:space="preserve">на основании </w:t>
      </w:r>
      <w:r w:rsidR="00A6480A" w:rsidRPr="009157E9">
        <w:rPr>
          <w:sz w:val="28"/>
          <w:szCs w:val="28"/>
        </w:rPr>
        <w:t>стат</w:t>
      </w:r>
      <w:r w:rsidR="00EA1B1B" w:rsidRPr="009157E9">
        <w:rPr>
          <w:sz w:val="28"/>
          <w:szCs w:val="28"/>
        </w:rPr>
        <w:t>ей</w:t>
      </w:r>
      <w:r w:rsidR="00A6480A" w:rsidRPr="009157E9">
        <w:rPr>
          <w:sz w:val="28"/>
          <w:szCs w:val="28"/>
        </w:rPr>
        <w:t xml:space="preserve"> 7, 30, пункт</w:t>
      </w:r>
      <w:r w:rsidR="00480ED9" w:rsidRPr="009157E9">
        <w:rPr>
          <w:sz w:val="28"/>
          <w:szCs w:val="28"/>
        </w:rPr>
        <w:t>а</w:t>
      </w:r>
      <w:r w:rsidR="00A6480A" w:rsidRPr="009157E9">
        <w:rPr>
          <w:sz w:val="28"/>
          <w:szCs w:val="28"/>
        </w:rPr>
        <w:t xml:space="preserve"> 5 статьи 40, стать</w:t>
      </w:r>
      <w:r w:rsidR="00EA1B1B" w:rsidRPr="009157E9">
        <w:rPr>
          <w:sz w:val="28"/>
          <w:szCs w:val="28"/>
        </w:rPr>
        <w:t>и</w:t>
      </w:r>
      <w:r w:rsidR="00A6480A" w:rsidRPr="009157E9">
        <w:rPr>
          <w:sz w:val="28"/>
          <w:szCs w:val="28"/>
        </w:rPr>
        <w:t xml:space="preserve"> 43 Устава города Бузулука</w:t>
      </w:r>
      <w:r w:rsidR="005453B8">
        <w:rPr>
          <w:sz w:val="28"/>
          <w:szCs w:val="28"/>
        </w:rPr>
        <w:t xml:space="preserve">, </w:t>
      </w:r>
      <w:r w:rsidR="007F3057" w:rsidRPr="009157E9">
        <w:rPr>
          <w:sz w:val="28"/>
          <w:szCs w:val="28"/>
        </w:rPr>
        <w:t>решения городского Совета депутатов от 22.12.2023 № 350 «</w:t>
      </w:r>
      <w:r w:rsidR="007F3057" w:rsidRPr="009157E9">
        <w:rPr>
          <w:sz w:val="28"/>
        </w:rPr>
        <w:t>О внесении изменений в решение</w:t>
      </w:r>
      <w:r w:rsidR="007F3057" w:rsidRPr="009157E9">
        <w:rPr>
          <w:sz w:val="28"/>
          <w:szCs w:val="28"/>
        </w:rPr>
        <w:t xml:space="preserve"> </w:t>
      </w:r>
      <w:r w:rsidR="007F3057" w:rsidRPr="009157E9">
        <w:rPr>
          <w:sz w:val="28"/>
        </w:rPr>
        <w:t>городского Совета депутатов от 22.12.2022 № 262 «</w:t>
      </w:r>
      <w:r w:rsidR="007F3057" w:rsidRPr="009157E9">
        <w:rPr>
          <w:sz w:val="28"/>
          <w:szCs w:val="28"/>
        </w:rPr>
        <w:t>О бюджете города Бузулука</w:t>
      </w:r>
      <w:r w:rsidR="007F3057" w:rsidRPr="009157E9">
        <w:rPr>
          <w:sz w:val="28"/>
        </w:rPr>
        <w:t xml:space="preserve"> на 2023 год и на плановый период 2024 и 2025 годов</w:t>
      </w:r>
      <w:r w:rsidR="005453B8">
        <w:rPr>
          <w:sz w:val="28"/>
          <w:szCs w:val="28"/>
        </w:rPr>
        <w:t>», решения</w:t>
      </w:r>
      <w:r w:rsidR="007F3057" w:rsidRPr="009157E9">
        <w:rPr>
          <w:sz w:val="28"/>
          <w:szCs w:val="28"/>
        </w:rPr>
        <w:t xml:space="preserve"> городского Совета депутатов от 22.12.2023 № 35</w:t>
      </w:r>
      <w:r w:rsidR="00FB6B68" w:rsidRPr="009157E9">
        <w:rPr>
          <w:sz w:val="28"/>
          <w:szCs w:val="28"/>
        </w:rPr>
        <w:t>1</w:t>
      </w:r>
      <w:r w:rsidR="007F3057" w:rsidRPr="009157E9">
        <w:rPr>
          <w:sz w:val="28"/>
          <w:szCs w:val="28"/>
        </w:rPr>
        <w:t xml:space="preserve"> </w:t>
      </w:r>
      <w:r w:rsidR="007F3057" w:rsidRPr="009157E9">
        <w:rPr>
          <w:sz w:val="28"/>
        </w:rPr>
        <w:t>«</w:t>
      </w:r>
      <w:r w:rsidR="007F3057" w:rsidRPr="009157E9">
        <w:rPr>
          <w:sz w:val="28"/>
          <w:szCs w:val="28"/>
        </w:rPr>
        <w:t>О бюджете города Бузулука</w:t>
      </w:r>
      <w:r w:rsidR="007F3057" w:rsidRPr="009157E9">
        <w:rPr>
          <w:sz w:val="28"/>
        </w:rPr>
        <w:t xml:space="preserve"> на 2024 год и на плановый период 2025 и 2026 годов</w:t>
      </w:r>
      <w:r w:rsidR="007F3057" w:rsidRPr="009157E9">
        <w:rPr>
          <w:sz w:val="28"/>
          <w:szCs w:val="28"/>
        </w:rPr>
        <w:t xml:space="preserve">», </w:t>
      </w:r>
      <w:r w:rsidR="00A6480A" w:rsidRPr="009157E9">
        <w:rPr>
          <w:sz w:val="28"/>
          <w:szCs w:val="28"/>
        </w:rPr>
        <w:t>постановлени</w:t>
      </w:r>
      <w:r w:rsidR="00EA1B1B" w:rsidRPr="009157E9">
        <w:rPr>
          <w:sz w:val="28"/>
          <w:szCs w:val="28"/>
        </w:rPr>
        <w:t>я</w:t>
      </w:r>
      <w:r w:rsidR="00A6480A" w:rsidRPr="009157E9">
        <w:rPr>
          <w:sz w:val="28"/>
          <w:szCs w:val="28"/>
        </w:rPr>
        <w:t xml:space="preserve"> администрации города Бузулука от 06.11.2015 № 2433-п «Об утверждении Порядка разработки, реализации и оценки эффективности муниципальных программ города Бузулука»:</w:t>
      </w:r>
      <w:r w:rsidR="00004035" w:rsidRPr="009157E9">
        <w:rPr>
          <w:sz w:val="28"/>
          <w:szCs w:val="28"/>
        </w:rPr>
        <w:t xml:space="preserve"> </w:t>
      </w:r>
    </w:p>
    <w:p w14:paraId="6FCF215B" w14:textId="77777777" w:rsidR="00F719C3" w:rsidRPr="009157E9" w:rsidRDefault="001D471F" w:rsidP="000147A8">
      <w:pPr>
        <w:pStyle w:val="ConsPlusCel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9B5B36" w:rsidRPr="009157E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157E9">
        <w:rPr>
          <w:rFonts w:ascii="Times New Roman" w:hAnsi="Times New Roman" w:cs="Times New Roman"/>
          <w:sz w:val="28"/>
          <w:szCs w:val="24"/>
        </w:rPr>
        <w:t>постановлени</w:t>
      </w:r>
      <w:r w:rsidR="009B5B36" w:rsidRPr="009157E9">
        <w:rPr>
          <w:rFonts w:ascii="Times New Roman" w:hAnsi="Times New Roman" w:cs="Times New Roman"/>
          <w:sz w:val="28"/>
          <w:szCs w:val="24"/>
        </w:rPr>
        <w:t>ю</w:t>
      </w:r>
      <w:r w:rsidRPr="009157E9">
        <w:rPr>
          <w:rFonts w:ascii="Times New Roman" w:hAnsi="Times New Roman" w:cs="Times New Roman"/>
          <w:sz w:val="28"/>
          <w:szCs w:val="24"/>
        </w:rPr>
        <w:t xml:space="preserve"> администрации города</w:t>
      </w:r>
      <w:r w:rsidR="00F0087B" w:rsidRPr="009157E9">
        <w:rPr>
          <w:rFonts w:ascii="Times New Roman" w:hAnsi="Times New Roman" w:cs="Times New Roman"/>
          <w:sz w:val="28"/>
          <w:szCs w:val="24"/>
        </w:rPr>
        <w:t xml:space="preserve"> Бузулука</w:t>
      </w:r>
      <w:r w:rsidRPr="009157E9">
        <w:rPr>
          <w:rFonts w:ascii="Times New Roman" w:hAnsi="Times New Roman" w:cs="Times New Roman"/>
          <w:sz w:val="28"/>
          <w:szCs w:val="24"/>
        </w:rPr>
        <w:t xml:space="preserve"> от </w:t>
      </w:r>
      <w:r w:rsidR="0074065F" w:rsidRPr="009157E9">
        <w:rPr>
          <w:rFonts w:ascii="Times New Roman" w:hAnsi="Times New Roman" w:cs="Times New Roman"/>
          <w:sz w:val="28"/>
          <w:szCs w:val="24"/>
        </w:rPr>
        <w:t>09.12.2022</w:t>
      </w:r>
      <w:r w:rsidR="008B014E" w:rsidRPr="009157E9">
        <w:rPr>
          <w:rFonts w:ascii="Times New Roman" w:hAnsi="Times New Roman" w:cs="Times New Roman"/>
          <w:sz w:val="28"/>
          <w:szCs w:val="24"/>
        </w:rPr>
        <w:t xml:space="preserve"> </w:t>
      </w:r>
      <w:r w:rsidRPr="009157E9">
        <w:rPr>
          <w:rFonts w:ascii="Times New Roman" w:hAnsi="Times New Roman" w:cs="Times New Roman"/>
          <w:sz w:val="28"/>
          <w:szCs w:val="24"/>
        </w:rPr>
        <w:t xml:space="preserve">№ </w:t>
      </w:r>
      <w:r w:rsidR="0074065F" w:rsidRPr="009157E9">
        <w:rPr>
          <w:rFonts w:ascii="Times New Roman" w:hAnsi="Times New Roman" w:cs="Times New Roman"/>
          <w:sz w:val="28"/>
          <w:szCs w:val="24"/>
        </w:rPr>
        <w:t>2411</w:t>
      </w:r>
      <w:r w:rsidRPr="009157E9">
        <w:rPr>
          <w:rFonts w:ascii="Times New Roman" w:hAnsi="Times New Roman" w:cs="Times New Roman"/>
          <w:sz w:val="28"/>
          <w:szCs w:val="24"/>
        </w:rPr>
        <w:t>-п «Об утверждении муни</w:t>
      </w:r>
      <w:r w:rsidRPr="009157E9">
        <w:rPr>
          <w:rFonts w:ascii="Times New Roman" w:hAnsi="Times New Roman" w:cs="Times New Roman"/>
          <w:sz w:val="28"/>
          <w:szCs w:val="28"/>
        </w:rPr>
        <w:t xml:space="preserve">ципальной программы «Повышение эффективности управления муниципальной собственностью </w:t>
      </w:r>
      <w:r w:rsidR="00C31EBC" w:rsidRPr="009157E9">
        <w:rPr>
          <w:rFonts w:ascii="Times New Roman" w:hAnsi="Times New Roman" w:cs="Times New Roman"/>
          <w:sz w:val="28"/>
          <w:szCs w:val="28"/>
        </w:rPr>
        <w:br/>
      </w:r>
      <w:r w:rsidRPr="009157E9">
        <w:rPr>
          <w:rFonts w:ascii="Times New Roman" w:hAnsi="Times New Roman" w:cs="Times New Roman"/>
          <w:sz w:val="28"/>
          <w:szCs w:val="28"/>
        </w:rPr>
        <w:t xml:space="preserve">в городе Бузулуке» </w:t>
      </w:r>
      <w:r w:rsidR="00143A3A" w:rsidRPr="009157E9">
        <w:rPr>
          <w:rFonts w:ascii="Times New Roman" w:hAnsi="Times New Roman" w:cs="Times New Roman"/>
          <w:sz w:val="28"/>
          <w:szCs w:val="28"/>
        </w:rPr>
        <w:t>следующ</w:t>
      </w:r>
      <w:r w:rsidR="003A1982" w:rsidRPr="009157E9">
        <w:rPr>
          <w:rFonts w:ascii="Times New Roman" w:hAnsi="Times New Roman" w:cs="Times New Roman"/>
          <w:sz w:val="28"/>
          <w:szCs w:val="28"/>
        </w:rPr>
        <w:t>и</w:t>
      </w:r>
      <w:r w:rsidR="00C55F80" w:rsidRPr="009157E9">
        <w:rPr>
          <w:rFonts w:ascii="Times New Roman" w:hAnsi="Times New Roman" w:cs="Times New Roman"/>
          <w:sz w:val="28"/>
          <w:szCs w:val="28"/>
        </w:rPr>
        <w:t>е</w:t>
      </w:r>
      <w:r w:rsidR="00143A3A" w:rsidRPr="009157E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A1982" w:rsidRPr="009157E9">
        <w:rPr>
          <w:rFonts w:ascii="Times New Roman" w:hAnsi="Times New Roman" w:cs="Times New Roman"/>
          <w:sz w:val="28"/>
          <w:szCs w:val="28"/>
        </w:rPr>
        <w:t>я:</w:t>
      </w:r>
    </w:p>
    <w:p w14:paraId="783F90F9" w14:textId="77777777" w:rsidR="0074065F" w:rsidRPr="009157E9" w:rsidRDefault="0074065F" w:rsidP="0074065F">
      <w:pPr>
        <w:pStyle w:val="ConsPlusCell"/>
        <w:widowControl/>
        <w:numPr>
          <w:ilvl w:val="1"/>
          <w:numId w:val="6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t>Строку «Объем бюджетных ассигнований Программы, в том числе по годам реализации» таблицы паспорта муниципальной программы «Повышение эффективности управления муниципальной собственностью в городе Бузулуке» (далее – Программа) изложить в следующей редакции:</w:t>
      </w:r>
    </w:p>
    <w:p w14:paraId="39A99678" w14:textId="77777777" w:rsidR="0074065F" w:rsidRPr="009157E9" w:rsidRDefault="0074065F" w:rsidP="0074065F">
      <w:pPr>
        <w:pStyle w:val="ConsPlusCell"/>
        <w:widowControl/>
        <w:jc w:val="both"/>
        <w:rPr>
          <w:rFonts w:ascii="Times New Roman" w:hAnsi="Times New Roman" w:cs="Times New Roman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9157E9" w:rsidRPr="009157E9" w14:paraId="49C00E88" w14:textId="77777777" w:rsidTr="00162794">
        <w:trPr>
          <w:trHeight w:val="586"/>
        </w:trPr>
        <w:tc>
          <w:tcPr>
            <w:tcW w:w="4111" w:type="dxa"/>
            <w:shd w:val="clear" w:color="auto" w:fill="auto"/>
            <w:hideMark/>
          </w:tcPr>
          <w:p w14:paraId="39FE56BB" w14:textId="77777777" w:rsidR="0074065F" w:rsidRPr="009157E9" w:rsidRDefault="0074065F" w:rsidP="0074065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9157E9">
              <w:rPr>
                <w:sz w:val="28"/>
                <w:szCs w:val="28"/>
              </w:rPr>
              <w:t>Объем бюджетных ассигнований Программы, в том числе по годам реализации</w:t>
            </w:r>
          </w:p>
        </w:tc>
        <w:tc>
          <w:tcPr>
            <w:tcW w:w="6096" w:type="dxa"/>
            <w:shd w:val="clear" w:color="auto" w:fill="auto"/>
            <w:hideMark/>
          </w:tcPr>
          <w:p w14:paraId="6D52154E" w14:textId="77777777" w:rsidR="0074065F" w:rsidRPr="009157E9" w:rsidRDefault="00FB6B68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  <w:r w:rsidR="0074065F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  <w:r w:rsidR="0074065F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4065F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14:paraId="01083538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32EE5DC4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7D8FF96C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14:paraId="1760AC0B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6B68"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72B4F158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56 984,5 тыс. рублей;</w:t>
            </w:r>
          </w:p>
          <w:p w14:paraId="229BA486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56 984,5 тыс. рублей;</w:t>
            </w:r>
          </w:p>
          <w:p w14:paraId="48035D5B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56 984,5 тыс. рублей;</w:t>
            </w:r>
          </w:p>
          <w:p w14:paraId="44213A22" w14:textId="77777777" w:rsidR="0074065F" w:rsidRPr="009157E9" w:rsidRDefault="0074065F" w:rsidP="0074065F">
            <w:pPr>
              <w:pStyle w:val="a3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2030 год – 56 984,5 тыс. рублей.</w:t>
            </w:r>
          </w:p>
        </w:tc>
      </w:tr>
    </w:tbl>
    <w:p w14:paraId="67FA4BA0" w14:textId="77777777" w:rsidR="0074065F" w:rsidRPr="009157E9" w:rsidRDefault="0074065F" w:rsidP="0074065F">
      <w:pPr>
        <w:pStyle w:val="ConsPlusCell"/>
        <w:widowControl/>
        <w:ind w:left="698"/>
        <w:jc w:val="right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08341943" w14:textId="77777777" w:rsidR="0074065F" w:rsidRPr="009157E9" w:rsidRDefault="00FB6B68" w:rsidP="0074065F">
      <w:pPr>
        <w:pStyle w:val="ConsPlusCel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t>Приложения № 1, № 3, № 4 к Программе изложить в новой редакции согласно приложениям № 1</w:t>
      </w:r>
      <w:r w:rsidR="00B06ACC" w:rsidRPr="009157E9">
        <w:rPr>
          <w:rFonts w:ascii="Times New Roman" w:hAnsi="Times New Roman" w:cs="Times New Roman"/>
          <w:sz w:val="28"/>
          <w:szCs w:val="28"/>
        </w:rPr>
        <w:t xml:space="preserve"> -</w:t>
      </w:r>
      <w:r w:rsidRPr="009157E9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</w:t>
      </w:r>
      <w:r w:rsidR="0074065F" w:rsidRPr="009157E9">
        <w:rPr>
          <w:rFonts w:ascii="Times New Roman" w:hAnsi="Times New Roman" w:cs="Times New Roman"/>
          <w:sz w:val="28"/>
          <w:szCs w:val="28"/>
        </w:rPr>
        <w:t>.</w:t>
      </w:r>
    </w:p>
    <w:p w14:paraId="51B9D48A" w14:textId="77777777" w:rsidR="0080384A" w:rsidRPr="009157E9" w:rsidRDefault="001D471F" w:rsidP="0080384A">
      <w:pPr>
        <w:pStyle w:val="ConsPlusCel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4F2D6D" w:rsidRPr="009157E9">
        <w:rPr>
          <w:rFonts w:ascii="Times New Roman" w:hAnsi="Times New Roman" w:cs="Times New Roman"/>
          <w:sz w:val="28"/>
          <w:szCs w:val="28"/>
        </w:rPr>
        <w:t xml:space="preserve">в газете «Российская провинция» и подлежит официальному опубликованию </w:t>
      </w:r>
      <w:r w:rsidRPr="009157E9">
        <w:rPr>
          <w:rFonts w:ascii="Times New Roman" w:hAnsi="Times New Roman" w:cs="Times New Roman"/>
          <w:sz w:val="28"/>
          <w:szCs w:val="28"/>
        </w:rPr>
        <w:t xml:space="preserve">на правовом интернет-портале Бузулука БУЗУЛУК-ПРАВО.РФ. </w:t>
      </w:r>
    </w:p>
    <w:p w14:paraId="611B8A9F" w14:textId="77777777" w:rsidR="00C55F80" w:rsidRPr="009157E9" w:rsidRDefault="001D471F" w:rsidP="00CC7476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E9">
        <w:rPr>
          <w:rFonts w:ascii="Times New Roman" w:hAnsi="Times New Roman" w:cs="Times New Roman"/>
          <w:sz w:val="28"/>
          <w:szCs w:val="28"/>
        </w:rPr>
        <w:t>Настоящее постановление подлежит включению в областной регистр муниципальных нормативных правовых актов.</w:t>
      </w:r>
    </w:p>
    <w:p w14:paraId="78A1E374" w14:textId="77777777" w:rsidR="001D471F" w:rsidRPr="009157E9" w:rsidRDefault="00E0669D" w:rsidP="0058167C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57E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- начальника </w:t>
      </w:r>
      <w:r w:rsidR="000E6046" w:rsidRPr="009157E9">
        <w:rPr>
          <w:sz w:val="28"/>
          <w:szCs w:val="28"/>
        </w:rPr>
        <w:t>У</w:t>
      </w:r>
      <w:r w:rsidRPr="009157E9">
        <w:rPr>
          <w:sz w:val="28"/>
          <w:szCs w:val="28"/>
        </w:rPr>
        <w:t>правления экономического развития и торговли</w:t>
      </w:r>
      <w:r w:rsidR="00452892" w:rsidRPr="009157E9">
        <w:rPr>
          <w:sz w:val="28"/>
          <w:szCs w:val="28"/>
        </w:rPr>
        <w:t>.</w:t>
      </w:r>
    </w:p>
    <w:p w14:paraId="759FD658" w14:textId="77777777" w:rsidR="00021F8F" w:rsidRPr="009157E9" w:rsidRDefault="00021F8F" w:rsidP="00A33F5C">
      <w:pPr>
        <w:jc w:val="both"/>
        <w:rPr>
          <w:sz w:val="28"/>
          <w:szCs w:val="28"/>
        </w:rPr>
      </w:pPr>
    </w:p>
    <w:p w14:paraId="0FEEDBE4" w14:textId="77777777" w:rsidR="00021F8F" w:rsidRPr="009157E9" w:rsidRDefault="00021F8F" w:rsidP="00A33F5C">
      <w:pPr>
        <w:jc w:val="both"/>
        <w:rPr>
          <w:sz w:val="28"/>
          <w:szCs w:val="28"/>
        </w:rPr>
      </w:pPr>
    </w:p>
    <w:p w14:paraId="59767F49" w14:textId="77777777" w:rsidR="007F3057" w:rsidRPr="009157E9" w:rsidRDefault="007F3057" w:rsidP="007F3057">
      <w:pPr>
        <w:jc w:val="both"/>
        <w:rPr>
          <w:sz w:val="28"/>
          <w:szCs w:val="28"/>
        </w:rPr>
      </w:pPr>
    </w:p>
    <w:p w14:paraId="31FDFBF9" w14:textId="77777777" w:rsidR="007F3057" w:rsidRPr="009157E9" w:rsidRDefault="007F3057" w:rsidP="007F3057">
      <w:pPr>
        <w:jc w:val="both"/>
        <w:rPr>
          <w:sz w:val="28"/>
          <w:szCs w:val="28"/>
        </w:rPr>
      </w:pPr>
      <w:r w:rsidRPr="009157E9">
        <w:rPr>
          <w:sz w:val="28"/>
          <w:szCs w:val="28"/>
        </w:rPr>
        <w:t>Глава города</w:t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</w:r>
      <w:r w:rsidRPr="009157E9">
        <w:rPr>
          <w:sz w:val="28"/>
          <w:szCs w:val="28"/>
        </w:rPr>
        <w:tab/>
        <w:t xml:space="preserve">         В.С. Песков</w:t>
      </w:r>
    </w:p>
    <w:p w14:paraId="77B83ADF" w14:textId="77777777" w:rsidR="007F3057" w:rsidRPr="009157E9" w:rsidRDefault="007F3057" w:rsidP="007F3057">
      <w:pPr>
        <w:rPr>
          <w:sz w:val="28"/>
          <w:szCs w:val="28"/>
        </w:rPr>
      </w:pPr>
    </w:p>
    <w:p w14:paraId="71B77EC9" w14:textId="77777777" w:rsidR="007F3057" w:rsidRPr="009157E9" w:rsidRDefault="007F3057" w:rsidP="007F3057">
      <w:pPr>
        <w:rPr>
          <w:sz w:val="28"/>
          <w:szCs w:val="28"/>
        </w:rPr>
      </w:pPr>
    </w:p>
    <w:p w14:paraId="2787D5F0" w14:textId="77777777" w:rsidR="007F3057" w:rsidRPr="009157E9" w:rsidRDefault="007F3057" w:rsidP="007F3057">
      <w:pPr>
        <w:rPr>
          <w:sz w:val="28"/>
          <w:szCs w:val="28"/>
        </w:rPr>
      </w:pPr>
    </w:p>
    <w:p w14:paraId="212727D7" w14:textId="77777777" w:rsidR="007F3057" w:rsidRPr="009157E9" w:rsidRDefault="007F3057" w:rsidP="007F3057">
      <w:pPr>
        <w:rPr>
          <w:sz w:val="28"/>
          <w:szCs w:val="28"/>
        </w:rPr>
      </w:pPr>
    </w:p>
    <w:p w14:paraId="763019CD" w14:textId="77777777" w:rsidR="00480ED9" w:rsidRPr="009157E9" w:rsidRDefault="00480ED9" w:rsidP="00A33F5C">
      <w:pPr>
        <w:rPr>
          <w:sz w:val="28"/>
          <w:szCs w:val="28"/>
        </w:rPr>
      </w:pPr>
    </w:p>
    <w:p w14:paraId="2E5ABE3E" w14:textId="77777777" w:rsidR="00480ED9" w:rsidRPr="009157E9" w:rsidRDefault="00480ED9" w:rsidP="00A33F5C">
      <w:pPr>
        <w:rPr>
          <w:sz w:val="28"/>
          <w:szCs w:val="28"/>
        </w:rPr>
      </w:pPr>
    </w:p>
    <w:p w14:paraId="6A41123C" w14:textId="77777777" w:rsidR="00480ED9" w:rsidRPr="009157E9" w:rsidRDefault="00480ED9" w:rsidP="00A33F5C">
      <w:pPr>
        <w:rPr>
          <w:sz w:val="28"/>
          <w:szCs w:val="28"/>
        </w:rPr>
      </w:pPr>
    </w:p>
    <w:p w14:paraId="5D656D19" w14:textId="77777777" w:rsidR="009939C6" w:rsidRPr="009157E9" w:rsidRDefault="009939C6" w:rsidP="00A33F5C">
      <w:pPr>
        <w:rPr>
          <w:sz w:val="28"/>
          <w:szCs w:val="28"/>
        </w:rPr>
      </w:pPr>
    </w:p>
    <w:p w14:paraId="1717481A" w14:textId="77777777" w:rsidR="009939C6" w:rsidRPr="009157E9" w:rsidRDefault="009939C6" w:rsidP="00A33F5C">
      <w:pPr>
        <w:rPr>
          <w:sz w:val="28"/>
          <w:szCs w:val="28"/>
        </w:rPr>
      </w:pPr>
    </w:p>
    <w:p w14:paraId="7335D61F" w14:textId="77777777" w:rsidR="009939C6" w:rsidRPr="009157E9" w:rsidRDefault="009939C6" w:rsidP="00A33F5C">
      <w:pPr>
        <w:rPr>
          <w:sz w:val="28"/>
          <w:szCs w:val="28"/>
        </w:rPr>
      </w:pPr>
    </w:p>
    <w:p w14:paraId="73646ACE" w14:textId="77777777" w:rsidR="009939C6" w:rsidRPr="009157E9" w:rsidRDefault="009939C6" w:rsidP="00A33F5C">
      <w:pPr>
        <w:rPr>
          <w:sz w:val="28"/>
          <w:szCs w:val="28"/>
        </w:rPr>
      </w:pPr>
    </w:p>
    <w:p w14:paraId="6E62514D" w14:textId="77777777" w:rsidR="000147A8" w:rsidRPr="009157E9" w:rsidRDefault="000147A8" w:rsidP="00A33F5C">
      <w:pPr>
        <w:rPr>
          <w:sz w:val="28"/>
          <w:szCs w:val="28"/>
        </w:rPr>
      </w:pPr>
    </w:p>
    <w:p w14:paraId="4CD5E98A" w14:textId="77777777" w:rsidR="000147A8" w:rsidRPr="009157E9" w:rsidRDefault="000147A8" w:rsidP="00A33F5C">
      <w:pPr>
        <w:rPr>
          <w:sz w:val="28"/>
          <w:szCs w:val="28"/>
        </w:rPr>
      </w:pPr>
    </w:p>
    <w:p w14:paraId="456D22A2" w14:textId="77777777" w:rsidR="000147A8" w:rsidRPr="009157E9" w:rsidRDefault="000147A8" w:rsidP="00A33F5C">
      <w:pPr>
        <w:rPr>
          <w:sz w:val="28"/>
          <w:szCs w:val="28"/>
        </w:rPr>
      </w:pPr>
    </w:p>
    <w:p w14:paraId="06D66FFB" w14:textId="77777777" w:rsidR="000147A8" w:rsidRPr="009157E9" w:rsidRDefault="000147A8" w:rsidP="00A33F5C">
      <w:pPr>
        <w:rPr>
          <w:sz w:val="28"/>
          <w:szCs w:val="28"/>
        </w:rPr>
      </w:pPr>
    </w:p>
    <w:p w14:paraId="13992241" w14:textId="77777777" w:rsidR="000147A8" w:rsidRPr="009157E9" w:rsidRDefault="000147A8" w:rsidP="00A33F5C">
      <w:pPr>
        <w:rPr>
          <w:sz w:val="28"/>
          <w:szCs w:val="28"/>
        </w:rPr>
      </w:pPr>
    </w:p>
    <w:p w14:paraId="74C3DAE5" w14:textId="77777777" w:rsidR="004351F7" w:rsidRPr="009157E9" w:rsidRDefault="004351F7" w:rsidP="00FA10DE">
      <w:pPr>
        <w:rPr>
          <w:sz w:val="12"/>
          <w:szCs w:val="12"/>
        </w:rPr>
      </w:pPr>
    </w:p>
    <w:p w14:paraId="18B187BE" w14:textId="77777777" w:rsidR="006F63C7" w:rsidRPr="009157E9" w:rsidRDefault="006F63C7" w:rsidP="00FA10DE">
      <w:pPr>
        <w:rPr>
          <w:sz w:val="12"/>
          <w:szCs w:val="12"/>
        </w:rPr>
      </w:pPr>
    </w:p>
    <w:p w14:paraId="6DB143EF" w14:textId="77777777" w:rsidR="00A33F5C" w:rsidRDefault="00A33F5C" w:rsidP="00FA10DE">
      <w:pPr>
        <w:rPr>
          <w:sz w:val="12"/>
          <w:szCs w:val="12"/>
        </w:rPr>
      </w:pPr>
    </w:p>
    <w:p w14:paraId="448825B4" w14:textId="77777777" w:rsidR="005453B8" w:rsidRDefault="005453B8" w:rsidP="00FA10DE">
      <w:pPr>
        <w:rPr>
          <w:sz w:val="12"/>
          <w:szCs w:val="12"/>
        </w:rPr>
      </w:pPr>
    </w:p>
    <w:p w14:paraId="361B4A3A" w14:textId="77777777" w:rsidR="005453B8" w:rsidRDefault="005453B8" w:rsidP="00FA10DE">
      <w:pPr>
        <w:rPr>
          <w:sz w:val="12"/>
          <w:szCs w:val="12"/>
        </w:rPr>
      </w:pPr>
    </w:p>
    <w:p w14:paraId="4FFB52C2" w14:textId="77777777" w:rsidR="005453B8" w:rsidRDefault="005453B8" w:rsidP="00FA10DE">
      <w:pPr>
        <w:rPr>
          <w:sz w:val="12"/>
          <w:szCs w:val="12"/>
        </w:rPr>
      </w:pPr>
    </w:p>
    <w:p w14:paraId="77A2C573" w14:textId="77777777" w:rsidR="005453B8" w:rsidRDefault="005453B8" w:rsidP="00FA10DE">
      <w:pPr>
        <w:rPr>
          <w:sz w:val="12"/>
          <w:szCs w:val="12"/>
        </w:rPr>
      </w:pPr>
    </w:p>
    <w:p w14:paraId="3A7DB8F9" w14:textId="77777777" w:rsidR="005453B8" w:rsidRPr="009157E9" w:rsidRDefault="005453B8" w:rsidP="00FA10DE">
      <w:pPr>
        <w:rPr>
          <w:sz w:val="12"/>
          <w:szCs w:val="12"/>
        </w:rPr>
      </w:pPr>
    </w:p>
    <w:p w14:paraId="042E0D64" w14:textId="77777777" w:rsidR="00D77286" w:rsidRPr="009157E9" w:rsidRDefault="00D77286" w:rsidP="00FA10DE">
      <w:pPr>
        <w:rPr>
          <w:sz w:val="12"/>
          <w:szCs w:val="12"/>
        </w:rPr>
      </w:pPr>
    </w:p>
    <w:p w14:paraId="75C45C23" w14:textId="77777777" w:rsidR="00D77286" w:rsidRPr="009157E9" w:rsidRDefault="00D77286" w:rsidP="00FA10DE">
      <w:pPr>
        <w:rPr>
          <w:sz w:val="12"/>
          <w:szCs w:val="12"/>
        </w:rPr>
      </w:pPr>
    </w:p>
    <w:p w14:paraId="090FAE5E" w14:textId="77777777" w:rsidR="009777B6" w:rsidRPr="009157E9" w:rsidRDefault="009777B6" w:rsidP="00FA10DE">
      <w:pPr>
        <w:rPr>
          <w:sz w:val="12"/>
          <w:szCs w:val="12"/>
        </w:rPr>
      </w:pPr>
    </w:p>
    <w:p w14:paraId="39A1052B" w14:textId="77777777" w:rsidR="0048794B" w:rsidRPr="009157E9" w:rsidRDefault="001D471F" w:rsidP="00337986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9157E9">
        <w:rPr>
          <w:rFonts w:ascii="Times New Roman" w:hAnsi="Times New Roman" w:cs="Times New Roman"/>
          <w:sz w:val="27"/>
          <w:szCs w:val="27"/>
        </w:rPr>
        <w:t xml:space="preserve">Разослано: в дело, </w:t>
      </w:r>
      <w:r w:rsidR="00E0669D" w:rsidRPr="009157E9">
        <w:rPr>
          <w:rFonts w:ascii="Times New Roman" w:hAnsi="Times New Roman" w:cs="Times New Roman"/>
          <w:sz w:val="27"/>
          <w:szCs w:val="27"/>
        </w:rPr>
        <w:t>Подъячевой</w:t>
      </w:r>
      <w:r w:rsidR="000150E9" w:rsidRPr="009157E9">
        <w:rPr>
          <w:rFonts w:ascii="Times New Roman" w:hAnsi="Times New Roman" w:cs="Times New Roman"/>
          <w:sz w:val="27"/>
          <w:szCs w:val="27"/>
        </w:rPr>
        <w:t xml:space="preserve"> Е.А.</w:t>
      </w:r>
      <w:r w:rsidRPr="009157E9">
        <w:rPr>
          <w:rFonts w:ascii="Times New Roman" w:hAnsi="Times New Roman" w:cs="Times New Roman"/>
          <w:sz w:val="27"/>
          <w:szCs w:val="27"/>
        </w:rPr>
        <w:t xml:space="preserve">, Управлению имущественных отношений администрации города Бузулука – </w:t>
      </w:r>
      <w:r w:rsidR="0074065F" w:rsidRPr="009157E9">
        <w:rPr>
          <w:rFonts w:ascii="Times New Roman" w:hAnsi="Times New Roman" w:cs="Times New Roman"/>
          <w:sz w:val="27"/>
          <w:szCs w:val="27"/>
        </w:rPr>
        <w:t>4</w:t>
      </w:r>
      <w:r w:rsidRPr="009157E9">
        <w:rPr>
          <w:rFonts w:ascii="Times New Roman" w:hAnsi="Times New Roman" w:cs="Times New Roman"/>
          <w:sz w:val="27"/>
          <w:szCs w:val="27"/>
        </w:rPr>
        <w:t xml:space="preserve"> экз., Финансовому </w:t>
      </w:r>
      <w:r w:rsidR="0058167C" w:rsidRPr="009157E9">
        <w:rPr>
          <w:rFonts w:ascii="Times New Roman" w:hAnsi="Times New Roman" w:cs="Times New Roman"/>
          <w:sz w:val="27"/>
          <w:szCs w:val="27"/>
        </w:rPr>
        <w:t>у</w:t>
      </w:r>
      <w:r w:rsidRPr="009157E9">
        <w:rPr>
          <w:rFonts w:ascii="Times New Roman" w:hAnsi="Times New Roman" w:cs="Times New Roman"/>
          <w:sz w:val="27"/>
          <w:szCs w:val="27"/>
        </w:rPr>
        <w:t xml:space="preserve">правлению администрации города Бузулука, </w:t>
      </w:r>
      <w:r w:rsidR="00802F71" w:rsidRPr="009157E9">
        <w:rPr>
          <w:rFonts w:ascii="Times New Roman" w:hAnsi="Times New Roman" w:cs="Times New Roman"/>
          <w:sz w:val="27"/>
          <w:szCs w:val="27"/>
        </w:rPr>
        <w:t>у</w:t>
      </w:r>
      <w:r w:rsidRPr="009157E9">
        <w:rPr>
          <w:rFonts w:ascii="Times New Roman" w:hAnsi="Times New Roman" w:cs="Times New Roman"/>
          <w:sz w:val="27"/>
          <w:szCs w:val="27"/>
        </w:rPr>
        <w:t>правлени</w:t>
      </w:r>
      <w:r w:rsidR="00AB25D2" w:rsidRPr="009157E9">
        <w:rPr>
          <w:rFonts w:ascii="Times New Roman" w:hAnsi="Times New Roman" w:cs="Times New Roman"/>
          <w:sz w:val="27"/>
          <w:szCs w:val="27"/>
        </w:rPr>
        <w:t>ю</w:t>
      </w:r>
      <w:r w:rsidRPr="009157E9">
        <w:rPr>
          <w:rFonts w:ascii="Times New Roman" w:hAnsi="Times New Roman" w:cs="Times New Roman"/>
          <w:sz w:val="27"/>
          <w:szCs w:val="27"/>
        </w:rPr>
        <w:t xml:space="preserve"> </w:t>
      </w:r>
      <w:r w:rsidR="00F963EB" w:rsidRPr="009157E9">
        <w:rPr>
          <w:rFonts w:ascii="Times New Roman" w:hAnsi="Times New Roman" w:cs="Times New Roman"/>
          <w:sz w:val="27"/>
          <w:szCs w:val="27"/>
        </w:rPr>
        <w:t>по информационной</w:t>
      </w:r>
      <w:r w:rsidRPr="009157E9">
        <w:rPr>
          <w:rFonts w:ascii="Times New Roman" w:hAnsi="Times New Roman" w:cs="Times New Roman"/>
          <w:sz w:val="27"/>
          <w:szCs w:val="27"/>
        </w:rPr>
        <w:t xml:space="preserve"> политик</w:t>
      </w:r>
      <w:r w:rsidR="00F963EB" w:rsidRPr="009157E9">
        <w:rPr>
          <w:rFonts w:ascii="Times New Roman" w:hAnsi="Times New Roman" w:cs="Times New Roman"/>
          <w:sz w:val="27"/>
          <w:szCs w:val="27"/>
        </w:rPr>
        <w:t>е</w:t>
      </w:r>
      <w:r w:rsidRPr="009157E9">
        <w:rPr>
          <w:rFonts w:ascii="Times New Roman" w:hAnsi="Times New Roman" w:cs="Times New Roman"/>
          <w:sz w:val="27"/>
          <w:szCs w:val="27"/>
        </w:rPr>
        <w:t xml:space="preserve"> администрации города Бузулука, ООО</w:t>
      </w:r>
      <w:r w:rsidR="00C05C6E" w:rsidRPr="009157E9">
        <w:rPr>
          <w:rFonts w:ascii="Times New Roman" w:hAnsi="Times New Roman" w:cs="Times New Roman"/>
          <w:sz w:val="27"/>
          <w:szCs w:val="27"/>
        </w:rPr>
        <w:t xml:space="preserve"> </w:t>
      </w:r>
      <w:r w:rsidRPr="009157E9">
        <w:rPr>
          <w:rFonts w:ascii="Times New Roman" w:hAnsi="Times New Roman" w:cs="Times New Roman"/>
          <w:sz w:val="27"/>
          <w:szCs w:val="27"/>
        </w:rPr>
        <w:t xml:space="preserve">«Информправо плюс», </w:t>
      </w:r>
      <w:r w:rsidR="004F2D6D" w:rsidRPr="009157E9">
        <w:rPr>
          <w:rFonts w:ascii="Times New Roman" w:hAnsi="Times New Roman" w:cs="Times New Roman"/>
          <w:sz w:val="27"/>
          <w:szCs w:val="27"/>
        </w:rPr>
        <w:t>редакции газеты «Российская провинция»</w:t>
      </w:r>
    </w:p>
    <w:p w14:paraId="71502539" w14:textId="77777777" w:rsidR="0078259B" w:rsidRPr="009157E9" w:rsidRDefault="0078259B" w:rsidP="00337986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AB0FD69" w14:textId="77777777" w:rsidR="00C23044" w:rsidRPr="009157E9" w:rsidRDefault="00C23044" w:rsidP="00337986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  <w:sectPr w:rsidR="00C23044" w:rsidRPr="009157E9" w:rsidSect="00315B30">
          <w:headerReference w:type="default" r:id="rId10"/>
          <w:headerReference w:type="first" r:id="rId11"/>
          <w:pgSz w:w="11906" w:h="16838"/>
          <w:pgMar w:top="1135" w:right="566" w:bottom="851" w:left="1418" w:header="709" w:footer="709" w:gutter="0"/>
          <w:cols w:space="708"/>
          <w:titlePg/>
          <w:docGrid w:linePitch="360"/>
        </w:sectPr>
      </w:pPr>
    </w:p>
    <w:p w14:paraId="62F668CE" w14:textId="77777777" w:rsidR="00450D25" w:rsidRPr="009157E9" w:rsidRDefault="00450D25" w:rsidP="00450D25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</w:rPr>
        <w:lastRenderedPageBreak/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  <w:sz w:val="28"/>
          <w:szCs w:val="28"/>
        </w:rPr>
        <w:t>Приложение № 1 к постановлению</w:t>
      </w:r>
    </w:p>
    <w:p w14:paraId="221F8180" w14:textId="77777777" w:rsidR="00450D25" w:rsidRPr="009157E9" w:rsidRDefault="00450D25" w:rsidP="00450D25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  <w:t>администрации города Бузулука</w:t>
      </w:r>
    </w:p>
    <w:p w14:paraId="2DB7DD19" w14:textId="4692FB05" w:rsidR="00450D25" w:rsidRPr="009157E9" w:rsidRDefault="00450D25" w:rsidP="00450D25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  <w:t>от «</w:t>
      </w:r>
      <w:r w:rsidR="00A900FD" w:rsidRPr="00A900FD">
        <w:rPr>
          <w:rFonts w:eastAsia="Calibri"/>
          <w:sz w:val="28"/>
          <w:szCs w:val="28"/>
          <w:u w:val="single"/>
        </w:rPr>
        <w:t xml:space="preserve"> 19 </w:t>
      </w:r>
      <w:r w:rsidRPr="009157E9">
        <w:rPr>
          <w:rFonts w:eastAsia="Calibri"/>
          <w:sz w:val="28"/>
          <w:szCs w:val="28"/>
        </w:rPr>
        <w:t>»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01</w:t>
      </w:r>
      <w:r w:rsidR="00A900FD">
        <w:rPr>
          <w:rFonts w:eastAsia="Calibri"/>
          <w:sz w:val="28"/>
          <w:szCs w:val="28"/>
          <w:u w:val="single"/>
        </w:rPr>
        <w:t xml:space="preserve">   </w:t>
      </w:r>
      <w:r w:rsidR="00A900FD">
        <w:rPr>
          <w:rFonts w:eastAsia="Calibri"/>
          <w:sz w:val="28"/>
          <w:szCs w:val="28"/>
        </w:rPr>
        <w:t xml:space="preserve"> </w:t>
      </w:r>
      <w:r w:rsidRPr="009157E9">
        <w:rPr>
          <w:rFonts w:eastAsia="Calibri"/>
          <w:sz w:val="28"/>
          <w:szCs w:val="28"/>
        </w:rPr>
        <w:t>20</w:t>
      </w:r>
      <w:r w:rsidR="00A900FD" w:rsidRPr="00A900FD">
        <w:rPr>
          <w:rFonts w:eastAsia="Calibri"/>
          <w:sz w:val="28"/>
          <w:szCs w:val="28"/>
          <w:u w:val="single"/>
        </w:rPr>
        <w:t>24 </w:t>
      </w:r>
      <w:r w:rsidRPr="009157E9">
        <w:rPr>
          <w:rFonts w:eastAsia="Calibri"/>
          <w:sz w:val="28"/>
          <w:szCs w:val="28"/>
        </w:rPr>
        <w:t xml:space="preserve"> №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104-п    </w:t>
      </w:r>
    </w:p>
    <w:p w14:paraId="01A9DA82" w14:textId="77777777" w:rsidR="00450D25" w:rsidRPr="009157E9" w:rsidRDefault="00450D25" w:rsidP="00450D25">
      <w:pPr>
        <w:jc w:val="center"/>
        <w:rPr>
          <w:sz w:val="28"/>
          <w:szCs w:val="28"/>
        </w:rPr>
      </w:pPr>
      <w:r w:rsidRPr="009157E9">
        <w:rPr>
          <w:sz w:val="28"/>
          <w:szCs w:val="28"/>
        </w:rPr>
        <w:t>Перечень</w:t>
      </w:r>
    </w:p>
    <w:p w14:paraId="6C305935" w14:textId="77777777" w:rsidR="00450D25" w:rsidRPr="009157E9" w:rsidRDefault="00450D25" w:rsidP="00450D25">
      <w:pPr>
        <w:jc w:val="center"/>
        <w:rPr>
          <w:sz w:val="28"/>
          <w:szCs w:val="28"/>
        </w:rPr>
      </w:pPr>
      <w:r w:rsidRPr="009157E9">
        <w:rPr>
          <w:sz w:val="28"/>
          <w:szCs w:val="28"/>
        </w:rPr>
        <w:t>показателей муниципальной программы</w:t>
      </w:r>
    </w:p>
    <w:tbl>
      <w:tblPr>
        <w:tblW w:w="499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410"/>
        <w:gridCol w:w="1273"/>
        <w:gridCol w:w="1422"/>
        <w:gridCol w:w="978"/>
        <w:gridCol w:w="9"/>
        <w:gridCol w:w="987"/>
        <w:gridCol w:w="9"/>
        <w:gridCol w:w="984"/>
        <w:gridCol w:w="9"/>
        <w:gridCol w:w="987"/>
        <w:gridCol w:w="9"/>
        <w:gridCol w:w="841"/>
        <w:gridCol w:w="6"/>
        <w:gridCol w:w="9"/>
        <w:gridCol w:w="981"/>
        <w:gridCol w:w="6"/>
        <w:gridCol w:w="841"/>
        <w:gridCol w:w="6"/>
        <w:gridCol w:w="853"/>
      </w:tblGrid>
      <w:tr w:rsidR="009157E9" w:rsidRPr="009157E9" w14:paraId="11245B75" w14:textId="77777777" w:rsidTr="00043F1C">
        <w:trPr>
          <w:trHeight w:val="431"/>
          <w:tblHeader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80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№ п/п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CA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Наименование </w:t>
            </w:r>
          </w:p>
          <w:p w14:paraId="1AF316E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показателя</w:t>
            </w:r>
          </w:p>
          <w:p w14:paraId="7AC33FE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(индикатора)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7C83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9157E9">
              <w:t>Единица измерения</w:t>
            </w:r>
          </w:p>
        </w:tc>
        <w:tc>
          <w:tcPr>
            <w:tcW w:w="293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93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Значение показателя</w:t>
            </w:r>
          </w:p>
        </w:tc>
      </w:tr>
      <w:tr w:rsidR="009157E9" w:rsidRPr="009157E9" w14:paraId="6FEC5090" w14:textId="77777777" w:rsidTr="00043F1C">
        <w:trPr>
          <w:trHeight w:val="140"/>
          <w:tblHeader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9A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32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8E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6D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-62" w:right="-61"/>
              <w:jc w:val="center"/>
            </w:pPr>
            <w:r w:rsidRPr="009157E9">
              <w:t>Исходные показатели базового года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DF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2023 год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F2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2024 год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7D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2025 год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A4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2026 год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C2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2027 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00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2028 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D9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2029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31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2030 год</w:t>
            </w:r>
          </w:p>
        </w:tc>
      </w:tr>
      <w:tr w:rsidR="009157E9" w:rsidRPr="009157E9" w14:paraId="5BFD3BF4" w14:textId="77777777" w:rsidTr="00043F1C">
        <w:trPr>
          <w:trHeight w:val="26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B2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DF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7E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C9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1D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8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8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95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7E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403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45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0B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</w:t>
            </w:r>
          </w:p>
        </w:tc>
      </w:tr>
      <w:tr w:rsidR="009157E9" w:rsidRPr="009157E9" w14:paraId="09615C20" w14:textId="77777777" w:rsidTr="00043F1C">
        <w:trPr>
          <w:trHeight w:val="26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1F56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157E9">
              <w:rPr>
                <w:rFonts w:eastAsia="Calibri"/>
              </w:rPr>
              <w:t xml:space="preserve">Муниципальная программа </w:t>
            </w:r>
          </w:p>
        </w:tc>
      </w:tr>
      <w:tr w:rsidR="009157E9" w:rsidRPr="009157E9" w14:paraId="47CCEEB5" w14:textId="77777777" w:rsidTr="00043F1C">
        <w:trPr>
          <w:trHeight w:val="1073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EF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B1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объектов недвижимости, по которым проведена государственная регистрация права муниципальной собственности, от запланированных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40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24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B26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D3B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84C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EFF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2486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2B5C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381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6B7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</w:tr>
      <w:tr w:rsidR="009157E9" w:rsidRPr="009157E9" w14:paraId="4A8769CC" w14:textId="77777777" w:rsidTr="00043F1C">
        <w:trPr>
          <w:trHeight w:val="109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606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662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Сокращение уровня недоимки по доходам от сдачи в аренду муниципального имущества по сравнению с началом отчетного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6B6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9069" w14:textId="77777777" w:rsidR="00450D25" w:rsidRPr="009157E9" w:rsidRDefault="00450D25" w:rsidP="005A4848">
            <w:pPr>
              <w:jc w:val="center"/>
            </w:pPr>
            <w:r w:rsidRPr="009157E9"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C9E3" w14:textId="77777777" w:rsidR="00450D25" w:rsidRPr="009157E9" w:rsidRDefault="00DF544D" w:rsidP="005A4848">
            <w:pPr>
              <w:jc w:val="center"/>
            </w:pPr>
            <w:r w:rsidRPr="009157E9">
              <w:t>57</w:t>
            </w:r>
            <w:r w:rsidR="003D3504" w:rsidRPr="009157E9">
              <w:t>,6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6B7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0EBD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1D7C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FA10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ED63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C3EE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80EA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</w:tr>
      <w:tr w:rsidR="009157E9" w:rsidRPr="009157E9" w14:paraId="50D99DB0" w14:textId="77777777" w:rsidTr="00043F1C">
        <w:trPr>
          <w:trHeight w:val="821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9A5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DBC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 xml:space="preserve">Доля отремонтированных жилых помещений </w:t>
            </w:r>
            <w:r w:rsidR="00CF0EE5" w:rsidRPr="009157E9">
              <w:t>в общем количестве,</w:t>
            </w:r>
            <w:r w:rsidRPr="009157E9">
              <w:t xml:space="preserve"> нуждающихся в капитальном ремонте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770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11B1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9336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454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348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7DBB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29FB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AC1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D4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9422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</w:tr>
      <w:tr w:rsidR="009157E9" w:rsidRPr="009157E9" w14:paraId="592ADE56" w14:textId="77777777" w:rsidTr="00043F1C">
        <w:trPr>
          <w:trHeight w:val="273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1C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41A" w14:textId="77777777" w:rsidR="00450D25" w:rsidRPr="009157E9" w:rsidRDefault="00450D25" w:rsidP="007D100A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отремонтированных нежилых помещений в общем количестве</w:t>
            </w:r>
            <w:r w:rsidR="007D100A" w:rsidRPr="009157E9">
              <w:t>,</w:t>
            </w:r>
            <w:r w:rsidRPr="009157E9">
              <w:t xml:space="preserve"> нуждающихся в капитальном ремонте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04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AA0A" w14:textId="77777777" w:rsidR="00450D25" w:rsidRPr="009157E9" w:rsidRDefault="00450D25" w:rsidP="005A4848">
            <w:pPr>
              <w:jc w:val="center"/>
            </w:pPr>
            <w:r w:rsidRPr="009157E9"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25F6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3085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5C92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96E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304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0D1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CE4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96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</w:tr>
      <w:tr w:rsidR="009157E9" w:rsidRPr="009157E9" w14:paraId="34440DC2" w14:textId="77777777" w:rsidTr="00043F1C">
        <w:trPr>
          <w:trHeight w:val="100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72B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34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рассмотренных в общем объеме поступивших обращений граждан по вопросу обеспечения жилыми помещениями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C8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D6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79F7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AE5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A594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60F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6860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1D4B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7BB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7B2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</w:tr>
      <w:tr w:rsidR="009157E9" w:rsidRPr="009157E9" w14:paraId="2AB0D9A1" w14:textId="77777777" w:rsidTr="00043F1C">
        <w:trPr>
          <w:trHeight w:val="26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A01" w14:textId="77777777" w:rsidR="007D100A" w:rsidRPr="009157E9" w:rsidRDefault="00450D25" w:rsidP="007D1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Комплекс процессных мероприятий «Мероприятия по техническому состоянию объектов недвижимости, находящихся в муниципальной собственности»</w:t>
            </w:r>
          </w:p>
        </w:tc>
      </w:tr>
      <w:tr w:rsidR="009157E9" w:rsidRPr="009157E9" w14:paraId="0E57D950" w14:textId="77777777" w:rsidTr="00043F1C">
        <w:trPr>
          <w:trHeight w:val="26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0F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F9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объектов муниципальной собственности, по которым осуществлено обследование технического состояния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D41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61E" w14:textId="77777777" w:rsidR="00450D25" w:rsidRPr="009157E9" w:rsidRDefault="00450D25" w:rsidP="005A4848">
            <w:pPr>
              <w:jc w:val="center"/>
            </w:pPr>
            <w:r w:rsidRPr="009157E9">
              <w:t>3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A5D5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CD0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8A3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D39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1C89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2E4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69D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150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</w:tr>
      <w:tr w:rsidR="009157E9" w:rsidRPr="009157E9" w14:paraId="20EF501E" w14:textId="77777777" w:rsidTr="00043F1C">
        <w:trPr>
          <w:trHeight w:val="26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BB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lastRenderedPageBreak/>
              <w:t>Комплекс процессных мероприятий «Мероприятия по проведению независимой оценки объектов муниципальной собственности»</w:t>
            </w:r>
          </w:p>
        </w:tc>
      </w:tr>
      <w:tr w:rsidR="009157E9" w:rsidRPr="009157E9" w14:paraId="7CBEAE69" w14:textId="77777777" w:rsidTr="00043F1C">
        <w:trPr>
          <w:trHeight w:val="26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7C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53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объектов муниципальной собственности, по которым осуществлена независимая оценка, к количеству объектов предполагаемых к использованию по целевому назначению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26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612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1A5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B938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E9D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2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473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1726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F8F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A3A" w14:textId="77777777" w:rsidR="00450D25" w:rsidRPr="009157E9" w:rsidRDefault="00450D25" w:rsidP="005A4848">
            <w:pPr>
              <w:jc w:val="center"/>
            </w:pPr>
            <w:r w:rsidRPr="009157E9">
              <w:t>60</w:t>
            </w:r>
          </w:p>
        </w:tc>
      </w:tr>
      <w:tr w:rsidR="009157E9" w:rsidRPr="009157E9" w14:paraId="41D01B64" w14:textId="77777777" w:rsidTr="00043F1C">
        <w:trPr>
          <w:trHeight w:val="26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CF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</w:tr>
      <w:tr w:rsidR="009157E9" w:rsidRPr="009157E9" w14:paraId="5A4D8F15" w14:textId="77777777" w:rsidTr="00043F1C">
        <w:trPr>
          <w:trHeight w:val="26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17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AA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объектов муниципальной собственности, по которым осуществлена инвентаризация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5F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B38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AB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en-US"/>
              </w:rPr>
            </w:pPr>
            <w:r w:rsidRPr="009157E9">
              <w:t>2</w:t>
            </w:r>
            <w:r w:rsidR="00CF0EE5" w:rsidRPr="009157E9">
              <w:rPr>
                <w:lang w:val="en-US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A36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51E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E5B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F06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F6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12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630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20</w:t>
            </w:r>
          </w:p>
        </w:tc>
      </w:tr>
      <w:tr w:rsidR="009157E9" w:rsidRPr="009157E9" w14:paraId="317F7AAF" w14:textId="77777777" w:rsidTr="00043F1C">
        <w:trPr>
          <w:trHeight w:val="122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16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91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Соотношение демонтированных рекламных конструкций к общему количеству рекламных конструкций, по которым выданы предписания о демонтаже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BAA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51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77,8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C37F" w14:textId="77777777" w:rsidR="00450D25" w:rsidRPr="009157E9" w:rsidRDefault="00CF0EE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en-US"/>
              </w:rPr>
            </w:pPr>
            <w:r w:rsidRPr="009157E9">
              <w:rPr>
                <w:lang w:val="en-US"/>
              </w:rPr>
              <w:t>97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E56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3C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46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09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48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82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94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90</w:t>
            </w:r>
          </w:p>
        </w:tc>
      </w:tr>
      <w:tr w:rsidR="009157E9" w:rsidRPr="009157E9" w14:paraId="447A6E7E" w14:textId="77777777" w:rsidTr="00043F1C">
        <w:trPr>
          <w:trHeight w:val="278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6006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«Организация управления муниципальным имуществом города»</w:t>
            </w:r>
          </w:p>
        </w:tc>
      </w:tr>
      <w:tr w:rsidR="009157E9" w:rsidRPr="009157E9" w14:paraId="0B266A88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A6F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8F1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выданных разрешений на установку рекламных конструкций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5F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DB4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9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32B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D8E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96E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B69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84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EC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024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80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</w:t>
            </w:r>
          </w:p>
        </w:tc>
      </w:tr>
      <w:tr w:rsidR="009157E9" w:rsidRPr="009157E9" w14:paraId="314F6315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98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84CC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Соотношение количества выданных разрешений на установку и эксплуатацию рекламных конструкций к поступившей оплате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3DC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F9E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ABA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D6A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C9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B00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F4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A3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0E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72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</w:tr>
      <w:tr w:rsidR="009157E9" w:rsidRPr="009157E9" w14:paraId="74D65A0A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EB2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1EC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площади, переданной в аренду, к находящейся в муниципальной собственности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39A" w14:textId="77777777" w:rsidR="00450D25" w:rsidRPr="009157E9" w:rsidRDefault="00450D25" w:rsidP="005A4848">
            <w:pPr>
              <w:spacing w:after="100" w:afterAutospacing="1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7D7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5B0" w14:textId="77777777" w:rsidR="00450D25" w:rsidRPr="009157E9" w:rsidRDefault="007D100A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rPr>
                <w:lang w:val="en-US"/>
              </w:rPr>
              <w:t>52</w:t>
            </w:r>
            <w:r w:rsidRPr="009157E9">
              <w:t>,7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9F0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E30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C9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003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D1C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3F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F6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26</w:t>
            </w:r>
          </w:p>
        </w:tc>
      </w:tr>
      <w:tr w:rsidR="009157E9" w:rsidRPr="009157E9" w14:paraId="6470BE94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30D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523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Соответствие переданных помещений по заключенным договорам аренды к использованию по целевому назначению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0B10" w14:textId="77777777" w:rsidR="00450D25" w:rsidRPr="009157E9" w:rsidRDefault="00450D25" w:rsidP="005A4848">
            <w:pPr>
              <w:spacing w:after="100" w:afterAutospacing="1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25E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C90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91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8A0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63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A44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DA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90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FF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</w:tr>
      <w:tr w:rsidR="009157E9" w:rsidRPr="009157E9" w14:paraId="7B29B59D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218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629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рассмотренных заявлений граждан о принятии на учет в качестве нуждающихся в жилых помещениях от общего числа поступивших заявлений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B17D" w14:textId="77777777" w:rsidR="00450D25" w:rsidRPr="009157E9" w:rsidRDefault="00450D25" w:rsidP="005A4848">
            <w:pPr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ED9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8F8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A65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C96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DD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63A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E0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AB1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9C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</w:tr>
      <w:tr w:rsidR="009157E9" w:rsidRPr="009157E9" w14:paraId="391013AD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49E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lastRenderedPageBreak/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5B0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граждан, принятых на учет в качестве нуждающихся в жилых помещениях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473B" w14:textId="77777777" w:rsidR="00450D25" w:rsidRPr="009157E9" w:rsidRDefault="00450D25" w:rsidP="005A4848">
            <w:pPr>
              <w:jc w:val="center"/>
            </w:pPr>
            <w:r w:rsidRPr="009157E9">
              <w:t>чел.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9B2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A5D1" w14:textId="77777777" w:rsidR="00450D25" w:rsidRPr="009157E9" w:rsidRDefault="00AC32F1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221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38C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6C9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69D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10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04D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6D1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CB4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130</w:t>
            </w:r>
          </w:p>
        </w:tc>
      </w:tr>
      <w:tr w:rsidR="009157E9" w:rsidRPr="009157E9" w14:paraId="175A0AE8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B16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C42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 xml:space="preserve">Количество выданных свидетельств о праве на получение социальной выплаты на приобретение (строительство) жилья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8A9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A2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FBD5" w14:textId="77777777" w:rsidR="00450D25" w:rsidRPr="009157E9" w:rsidRDefault="00CF0EE5" w:rsidP="005A48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157E9">
              <w:rPr>
                <w:lang w:val="en-US"/>
              </w:rPr>
              <w:t>18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1243" w14:textId="77777777" w:rsidR="00450D25" w:rsidRPr="009157E9" w:rsidRDefault="00AC32F1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62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30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622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32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CE1D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000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16</w:t>
            </w:r>
          </w:p>
        </w:tc>
      </w:tr>
      <w:tr w:rsidR="009157E9" w:rsidRPr="009157E9" w14:paraId="65C8934A" w14:textId="77777777" w:rsidTr="00043F1C">
        <w:trPr>
          <w:trHeight w:val="457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166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9EF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проданных объектов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633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132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F25E" w14:textId="77777777" w:rsidR="00450D25" w:rsidRPr="009157E9" w:rsidRDefault="005355AC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304" w14:textId="77777777" w:rsidR="00450D25" w:rsidRPr="009157E9" w:rsidRDefault="00DF544D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3C9C" w14:textId="77777777" w:rsidR="00450D25" w:rsidRPr="009157E9" w:rsidRDefault="00DF544D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05C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E28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3DD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22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AF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</w:tr>
      <w:tr w:rsidR="009157E9" w:rsidRPr="009157E9" w14:paraId="6B7DDB2A" w14:textId="77777777" w:rsidTr="00043F1C">
        <w:trPr>
          <w:trHeight w:val="446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795D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747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выданных выписок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8740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E88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9157E9">
              <w:t>221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0770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17B9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25B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0FD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68AA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8CA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791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9A1" w14:textId="77777777" w:rsidR="00E223AC" w:rsidRPr="009157E9" w:rsidRDefault="00E223AC" w:rsidP="00E223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50</w:t>
            </w:r>
          </w:p>
        </w:tc>
      </w:tr>
      <w:tr w:rsidR="009157E9" w:rsidRPr="009157E9" w14:paraId="00CEB48E" w14:textId="77777777" w:rsidTr="00043F1C">
        <w:trPr>
          <w:trHeight w:val="278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C6C1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«Мероприятия по содержанию и оплате коммунальных услуг муниципального жилищного фонда                                                на территории города Бузулука»</w:t>
            </w:r>
          </w:p>
        </w:tc>
      </w:tr>
      <w:tr w:rsidR="009157E9" w:rsidRPr="009157E9" w14:paraId="2CCAC383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6848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4A9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Охват содержанием муниципальных жилых помещений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EC7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5C01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35E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F370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DF4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95B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AAC2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BE9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4C70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59E1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</w:tr>
      <w:tr w:rsidR="009157E9" w:rsidRPr="009157E9" w14:paraId="21114640" w14:textId="77777777" w:rsidTr="00043F1C">
        <w:trPr>
          <w:trHeight w:val="278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49F5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«Мероприятия по капитальному ремонту муниципального жилищного фонда на территории города Бузулука»</w:t>
            </w:r>
          </w:p>
        </w:tc>
      </w:tr>
      <w:tr w:rsidR="009157E9" w:rsidRPr="009157E9" w14:paraId="68CC1DDC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BDA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40B5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объектов муниципального жилищного фонда, по которым выполнен капитальный ремонт, к общему количеству обратившихся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35B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49E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7AE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D10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C9B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4F9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200E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EE0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8F88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B2D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</w:tr>
      <w:tr w:rsidR="009157E9" w:rsidRPr="009157E9" w14:paraId="6B97ACC2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69D2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9985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Охват объектов муниципального жилого фонда, по которым произведена оплата взносов на капитальный ремонт региональному оператору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637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0E57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F818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E6A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1F5B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872E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E21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73A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19A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A92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</w:tr>
      <w:tr w:rsidR="009157E9" w:rsidRPr="009157E9" w14:paraId="7BB56E6D" w14:textId="77777777" w:rsidTr="00043F1C">
        <w:trPr>
          <w:trHeight w:val="278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0DC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«Мероприятия по капитальному ремонту объектов муниципального нежилого фонда»</w:t>
            </w:r>
          </w:p>
        </w:tc>
      </w:tr>
      <w:tr w:rsidR="009157E9" w:rsidRPr="009157E9" w14:paraId="04BD3F01" w14:textId="77777777" w:rsidTr="00043F1C">
        <w:trPr>
          <w:trHeight w:val="278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8E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1.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E2F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объектов муниципального нежилого фонда, по которым выполнен капитальный ремонт, к общему количеству обратившихся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82B" w14:textId="77777777" w:rsidR="00450D25" w:rsidRPr="009157E9" w:rsidRDefault="00450D25" w:rsidP="005A4848">
            <w:pPr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6A4" w14:textId="77777777" w:rsidR="00450D25" w:rsidRPr="009157E9" w:rsidRDefault="00450D25" w:rsidP="005A4848">
            <w:pPr>
              <w:jc w:val="center"/>
            </w:pPr>
            <w:r w:rsidRPr="009157E9"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66E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688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0D1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A7F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94C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650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FC67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DE1" w14:textId="77777777" w:rsidR="00450D25" w:rsidRPr="009157E9" w:rsidRDefault="00450D25" w:rsidP="005A4848">
            <w:pPr>
              <w:jc w:val="center"/>
            </w:pPr>
            <w:r w:rsidRPr="009157E9">
              <w:t>50</w:t>
            </w:r>
          </w:p>
        </w:tc>
      </w:tr>
      <w:tr w:rsidR="009157E9" w:rsidRPr="009157E9" w14:paraId="580729F2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9C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6A0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Охват объектов муниципального нежилого фонда, по которым произведена оплата взносов на капитальный ремонт региональному оператору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7C74" w14:textId="77777777" w:rsidR="00450D25" w:rsidRPr="009157E9" w:rsidRDefault="00450D25" w:rsidP="005A4848">
            <w:pPr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504C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B80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49D0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8202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192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F25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B9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381C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7F23" w14:textId="77777777" w:rsidR="00450D25" w:rsidRPr="009157E9" w:rsidRDefault="00450D25" w:rsidP="005A4848">
            <w:pPr>
              <w:jc w:val="center"/>
            </w:pPr>
            <w:r w:rsidRPr="009157E9">
              <w:t>100</w:t>
            </w:r>
          </w:p>
        </w:tc>
      </w:tr>
      <w:tr w:rsidR="009157E9" w:rsidRPr="009157E9" w14:paraId="2141ACA9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6A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lastRenderedPageBreak/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10F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объектов муниципального нежилого фонда, по которым выполнена подготовка проектно-сметной документации на выполнение капитального ремонта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5B9" w14:textId="77777777" w:rsidR="00450D25" w:rsidRPr="009157E9" w:rsidRDefault="00450D25" w:rsidP="005A4848">
            <w:pPr>
              <w:jc w:val="center"/>
            </w:pPr>
            <w:r w:rsidRPr="009157E9">
              <w:t>шт.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5BEA" w14:textId="77777777" w:rsidR="00450D25" w:rsidRPr="009157E9" w:rsidRDefault="00450D25" w:rsidP="005A4848">
            <w:pPr>
              <w:jc w:val="center"/>
            </w:pPr>
            <w:r w:rsidRPr="009157E9"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474" w14:textId="77777777" w:rsidR="00450D25" w:rsidRPr="009157E9" w:rsidRDefault="00E223AC" w:rsidP="005A4848">
            <w:pPr>
              <w:jc w:val="center"/>
            </w:pPr>
            <w:r w:rsidRPr="009157E9">
              <w:t>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4D1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51F" w14:textId="77777777" w:rsidR="00450D25" w:rsidRPr="009157E9" w:rsidRDefault="00450D25" w:rsidP="005A4848">
            <w:pPr>
              <w:jc w:val="center"/>
              <w:rPr>
                <w:lang w:val="en-US"/>
              </w:rPr>
            </w:pPr>
            <w:r w:rsidRPr="009157E9">
              <w:rPr>
                <w:lang w:val="en-US"/>
              </w:rPr>
              <w:t>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63D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54A" w14:textId="77777777" w:rsidR="00450D25" w:rsidRPr="009157E9" w:rsidRDefault="00450D25" w:rsidP="005A4848">
            <w:pPr>
              <w:jc w:val="center"/>
              <w:rPr>
                <w:lang w:val="en-US"/>
              </w:rPr>
            </w:pPr>
            <w:r w:rsidRPr="009157E9">
              <w:rPr>
                <w:lang w:val="en-US"/>
              </w:rPr>
              <w:t>2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DB6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9331" w14:textId="77777777" w:rsidR="00450D25" w:rsidRPr="009157E9" w:rsidRDefault="00450D25" w:rsidP="005A4848">
            <w:pPr>
              <w:jc w:val="center"/>
              <w:rPr>
                <w:lang w:val="en-US"/>
              </w:rPr>
            </w:pPr>
            <w:r w:rsidRPr="009157E9">
              <w:rPr>
                <w:lang w:val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AA2" w14:textId="77777777" w:rsidR="00450D25" w:rsidRPr="009157E9" w:rsidRDefault="00450D25" w:rsidP="005A4848">
            <w:pPr>
              <w:jc w:val="center"/>
            </w:pPr>
            <w:r w:rsidRPr="009157E9">
              <w:t>2</w:t>
            </w:r>
          </w:p>
        </w:tc>
      </w:tr>
      <w:tr w:rsidR="009157E9" w:rsidRPr="009157E9" w14:paraId="091DFA4F" w14:textId="77777777" w:rsidTr="00043F1C">
        <w:trPr>
          <w:trHeight w:val="614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0C5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«Мероприятия по содержанию (техническому обслуживанию), оплата коммунальных услуг нежилых помещений, находящихся в муниципальной казне»</w:t>
            </w:r>
          </w:p>
        </w:tc>
      </w:tr>
      <w:tr w:rsidR="009157E9" w:rsidRPr="009157E9" w14:paraId="7E8061AF" w14:textId="77777777" w:rsidTr="00043F1C">
        <w:trPr>
          <w:trHeight w:val="111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C2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C04" w14:textId="77777777" w:rsidR="00450D25" w:rsidRPr="009157E9" w:rsidRDefault="00450D25" w:rsidP="00E223AC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Охват содержанием и техническим обслуживанием нежилых помещений, находящихся в муниципальной собственности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534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07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A70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56AA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8A3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02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49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788B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207E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843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100</w:t>
            </w:r>
          </w:p>
        </w:tc>
      </w:tr>
      <w:tr w:rsidR="009157E9" w:rsidRPr="009157E9" w14:paraId="43FEC567" w14:textId="77777777" w:rsidTr="00043F1C">
        <w:trPr>
          <w:trHeight w:val="395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4D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Комплекс процессных мероприятий «Ведение списка подлежащих обеспечению жилыми помещениями отдельных категорий граждан»</w:t>
            </w:r>
          </w:p>
        </w:tc>
      </w:tr>
      <w:tr w:rsidR="009157E9" w:rsidRPr="009157E9" w14:paraId="2178301F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8D6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1.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A1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Доля детей-сирот и детей, оставшихся без попечения родителей, лиц из числа детей-сирот и детей, оставшихся без попечения родителей,   включенных в Список, от числа обратившихся детей-сирот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8C7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B09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1093" w14:textId="57A0D85A" w:rsidR="00450D25" w:rsidRPr="009157E9" w:rsidRDefault="0010027E" w:rsidP="005A4848">
            <w:pPr>
              <w:jc w:val="center"/>
            </w:pPr>
            <w:r>
              <w:t>80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059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81F9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E68E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98CC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A153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77A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3392" w14:textId="77777777" w:rsidR="00450D25" w:rsidRPr="009157E9" w:rsidRDefault="00450D25" w:rsidP="005A4848">
            <w:pPr>
              <w:jc w:val="center"/>
            </w:pPr>
            <w:r w:rsidRPr="009157E9">
              <w:t>90</w:t>
            </w:r>
          </w:p>
        </w:tc>
      </w:tr>
      <w:tr w:rsidR="009157E9" w:rsidRPr="009157E9" w14:paraId="5A925B72" w14:textId="77777777" w:rsidTr="00043F1C">
        <w:trPr>
          <w:trHeight w:val="317"/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510" w14:textId="77777777" w:rsidR="00450D25" w:rsidRPr="009157E9" w:rsidRDefault="00450D25" w:rsidP="005A4848">
            <w:pPr>
              <w:jc w:val="center"/>
            </w:pPr>
            <w:r w:rsidRPr="009157E9">
              <w:t>Комплекс процессных мероприятий «Обеспечение жильем отдельных категорий граждан в соответствии с действующим законодательством»</w:t>
            </w:r>
          </w:p>
        </w:tc>
      </w:tr>
      <w:tr w:rsidR="009157E9" w:rsidRPr="009157E9" w14:paraId="0A01CB7E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CF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1.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E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 xml:space="preserve">Общая площадь  жилых помещений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D7C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кв. 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2B0" w14:textId="77777777" w:rsidR="00450D25" w:rsidRPr="009157E9" w:rsidRDefault="00450D25" w:rsidP="005A4848">
            <w:pPr>
              <w:jc w:val="center"/>
            </w:pPr>
            <w:r w:rsidRPr="009157E9">
              <w:t>37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CCF6" w14:textId="77777777" w:rsidR="00450D25" w:rsidRPr="009157E9" w:rsidRDefault="00EA2EA4" w:rsidP="005A4848">
            <w:pPr>
              <w:jc w:val="center"/>
            </w:pPr>
            <w:r w:rsidRPr="009157E9">
              <w:t>35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B6BB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1B13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42F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654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33AE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78C6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1740" w14:textId="77777777" w:rsidR="00450D25" w:rsidRPr="009157E9" w:rsidRDefault="00450D25" w:rsidP="005A4848">
            <w:pPr>
              <w:jc w:val="center"/>
            </w:pPr>
            <w:r w:rsidRPr="009157E9">
              <w:t>33</w:t>
            </w:r>
          </w:p>
        </w:tc>
      </w:tr>
      <w:tr w:rsidR="009157E9" w:rsidRPr="009157E9" w14:paraId="5E94BBB1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11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6C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ind w:left="100" w:right="75"/>
              <w:jc w:val="both"/>
            </w:pPr>
            <w:r w:rsidRPr="009157E9">
              <w:t>Количество граждан, улучшивших жилищные условия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AE6F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чел.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8A88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2B58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1B0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CB29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ECA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7C61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7CA4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C88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65C9" w14:textId="77777777" w:rsidR="00450D25" w:rsidRPr="009157E9" w:rsidRDefault="00450D25" w:rsidP="005A4848">
            <w:pPr>
              <w:jc w:val="center"/>
            </w:pPr>
            <w:r w:rsidRPr="009157E9">
              <w:t>1</w:t>
            </w:r>
          </w:p>
        </w:tc>
      </w:tr>
      <w:tr w:rsidR="009157E9" w:rsidRPr="009157E9" w14:paraId="249B234A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FD1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896" w14:textId="77777777" w:rsidR="00450D25" w:rsidRPr="009157E9" w:rsidRDefault="00450D25" w:rsidP="005A4848">
            <w:pPr>
              <w:ind w:left="100" w:right="75"/>
              <w:jc w:val="both"/>
            </w:pPr>
            <w:r w:rsidRPr="009157E9">
              <w:t xml:space="preserve">Общая площадь жилых помещений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D28" w14:textId="77777777" w:rsidR="00450D25" w:rsidRPr="009157E9" w:rsidRDefault="00450D25" w:rsidP="005A4848">
            <w:pPr>
              <w:jc w:val="center"/>
            </w:pPr>
            <w:r w:rsidRPr="009157E9">
              <w:t>кв. 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B921" w14:textId="77777777" w:rsidR="00450D25" w:rsidRPr="009157E9" w:rsidRDefault="00450D25" w:rsidP="005A4848">
            <w:pPr>
              <w:jc w:val="center"/>
            </w:pPr>
            <w:r w:rsidRPr="009157E9">
              <w:t>518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F969" w14:textId="77777777" w:rsidR="00450D25" w:rsidRPr="009157E9" w:rsidRDefault="00EA2EA4" w:rsidP="005A4848">
            <w:pPr>
              <w:jc w:val="center"/>
            </w:pPr>
            <w:r w:rsidRPr="009157E9">
              <w:t>604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037E" w14:textId="77777777" w:rsidR="00450D25" w:rsidRPr="009157E9" w:rsidRDefault="00D14FA9" w:rsidP="005A4848">
            <w:pPr>
              <w:jc w:val="center"/>
            </w:pPr>
            <w:r w:rsidRPr="009157E9">
              <w:t>1023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C426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DBAB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FE52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6967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778C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B9E" w14:textId="77777777" w:rsidR="00450D25" w:rsidRPr="009157E9" w:rsidRDefault="00450D25" w:rsidP="005A4848">
            <w:pPr>
              <w:jc w:val="center"/>
            </w:pPr>
            <w:r w:rsidRPr="009157E9">
              <w:t>561</w:t>
            </w:r>
          </w:p>
        </w:tc>
      </w:tr>
      <w:tr w:rsidR="00450D25" w:rsidRPr="009157E9" w14:paraId="61A81056" w14:textId="77777777" w:rsidTr="00043F1C">
        <w:trPr>
          <w:trHeight w:val="1399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BC5" w14:textId="77777777" w:rsidR="00450D25" w:rsidRPr="009157E9" w:rsidRDefault="00450D25" w:rsidP="005A4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lastRenderedPageBreak/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61E" w14:textId="77777777" w:rsidR="00450D25" w:rsidRPr="009157E9" w:rsidRDefault="00450D25" w:rsidP="005A4848">
            <w:pPr>
              <w:ind w:left="100" w:right="75"/>
              <w:jc w:val="both"/>
            </w:pPr>
            <w:r w:rsidRPr="009157E9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8FD" w14:textId="77777777" w:rsidR="00450D25" w:rsidRPr="009157E9" w:rsidRDefault="00450D25" w:rsidP="005A4848">
            <w:pPr>
              <w:jc w:val="center"/>
            </w:pPr>
            <w:r w:rsidRPr="009157E9">
              <w:t>чел.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E75" w14:textId="77777777" w:rsidR="00450D25" w:rsidRPr="009157E9" w:rsidRDefault="00450D25" w:rsidP="005A4848">
            <w:pPr>
              <w:jc w:val="center"/>
            </w:pPr>
            <w:r w:rsidRPr="009157E9">
              <w:t>15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48FE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B5F" w14:textId="77777777" w:rsidR="00450D25" w:rsidRPr="009157E9" w:rsidRDefault="00D14FA9" w:rsidP="005A4848">
            <w:pPr>
              <w:jc w:val="center"/>
            </w:pPr>
            <w:r w:rsidRPr="009157E9">
              <w:t>31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9711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53E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534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B7E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3780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477" w14:textId="77777777" w:rsidR="00450D25" w:rsidRPr="009157E9" w:rsidRDefault="00450D25" w:rsidP="005A4848">
            <w:pPr>
              <w:jc w:val="center"/>
            </w:pPr>
            <w:r w:rsidRPr="009157E9">
              <w:t>17</w:t>
            </w:r>
          </w:p>
        </w:tc>
      </w:tr>
    </w:tbl>
    <w:p w14:paraId="07879B8C" w14:textId="77777777" w:rsidR="00450D25" w:rsidRPr="009157E9" w:rsidRDefault="00450D25" w:rsidP="00450D25">
      <w:pPr>
        <w:jc w:val="both"/>
      </w:pPr>
    </w:p>
    <w:p w14:paraId="7866F756" w14:textId="77777777" w:rsidR="00EA2EA4" w:rsidRPr="009157E9" w:rsidRDefault="00EA2EA4" w:rsidP="00450D25">
      <w:pPr>
        <w:jc w:val="both"/>
      </w:pPr>
    </w:p>
    <w:p w14:paraId="212BA843" w14:textId="77777777" w:rsidR="00EA2EA4" w:rsidRPr="009157E9" w:rsidRDefault="00EA2EA4" w:rsidP="00450D25">
      <w:pPr>
        <w:jc w:val="both"/>
      </w:pPr>
    </w:p>
    <w:p w14:paraId="22E2DC4C" w14:textId="77777777" w:rsidR="00EA2EA4" w:rsidRDefault="00EA2EA4" w:rsidP="00450D25">
      <w:pPr>
        <w:jc w:val="both"/>
      </w:pPr>
    </w:p>
    <w:p w14:paraId="05A9D7BE" w14:textId="77777777" w:rsidR="00043F1C" w:rsidRDefault="00043F1C" w:rsidP="00450D25">
      <w:pPr>
        <w:jc w:val="both"/>
      </w:pPr>
    </w:p>
    <w:p w14:paraId="53223D26" w14:textId="77777777" w:rsidR="00043F1C" w:rsidRDefault="00043F1C" w:rsidP="00450D25">
      <w:pPr>
        <w:jc w:val="both"/>
      </w:pPr>
    </w:p>
    <w:p w14:paraId="40F914EA" w14:textId="77777777" w:rsidR="00043F1C" w:rsidRDefault="00043F1C" w:rsidP="00450D25">
      <w:pPr>
        <w:jc w:val="both"/>
      </w:pPr>
    </w:p>
    <w:p w14:paraId="6DE7D282" w14:textId="77777777" w:rsidR="00043F1C" w:rsidRDefault="00043F1C" w:rsidP="00450D25">
      <w:pPr>
        <w:jc w:val="both"/>
      </w:pPr>
    </w:p>
    <w:p w14:paraId="63C1A6BE" w14:textId="77777777" w:rsidR="00043F1C" w:rsidRDefault="00043F1C" w:rsidP="00450D25">
      <w:pPr>
        <w:jc w:val="both"/>
      </w:pPr>
    </w:p>
    <w:p w14:paraId="431AEBBF" w14:textId="77777777" w:rsidR="00043F1C" w:rsidRDefault="00043F1C" w:rsidP="00450D25">
      <w:pPr>
        <w:jc w:val="both"/>
      </w:pPr>
    </w:p>
    <w:p w14:paraId="0539C0B2" w14:textId="77777777" w:rsidR="00043F1C" w:rsidRDefault="00043F1C" w:rsidP="00450D25">
      <w:pPr>
        <w:jc w:val="both"/>
      </w:pPr>
    </w:p>
    <w:p w14:paraId="4D505B68" w14:textId="77777777" w:rsidR="00043F1C" w:rsidRDefault="00043F1C" w:rsidP="00450D25">
      <w:pPr>
        <w:jc w:val="both"/>
      </w:pPr>
    </w:p>
    <w:p w14:paraId="1864B502" w14:textId="77777777" w:rsidR="00043F1C" w:rsidRDefault="00043F1C" w:rsidP="00450D25">
      <w:pPr>
        <w:jc w:val="both"/>
      </w:pPr>
    </w:p>
    <w:p w14:paraId="6824BDB3" w14:textId="77777777" w:rsidR="00043F1C" w:rsidRDefault="00043F1C" w:rsidP="00450D25">
      <w:pPr>
        <w:jc w:val="both"/>
      </w:pPr>
    </w:p>
    <w:p w14:paraId="45F39B21" w14:textId="77777777" w:rsidR="00043F1C" w:rsidRDefault="00043F1C" w:rsidP="00450D25">
      <w:pPr>
        <w:jc w:val="both"/>
      </w:pPr>
    </w:p>
    <w:p w14:paraId="7D00A523" w14:textId="77777777" w:rsidR="00043F1C" w:rsidRPr="009157E9" w:rsidRDefault="00043F1C" w:rsidP="00450D25">
      <w:pPr>
        <w:jc w:val="both"/>
      </w:pPr>
    </w:p>
    <w:p w14:paraId="742A0DCC" w14:textId="77777777" w:rsidR="00EA2EA4" w:rsidRPr="009157E9" w:rsidRDefault="00EA2EA4" w:rsidP="00450D25">
      <w:pPr>
        <w:jc w:val="both"/>
      </w:pPr>
    </w:p>
    <w:p w14:paraId="0C60422D" w14:textId="77777777" w:rsidR="00EA2EA4" w:rsidRPr="009157E9" w:rsidRDefault="00EA2EA4" w:rsidP="00450D25">
      <w:pPr>
        <w:jc w:val="both"/>
      </w:pPr>
    </w:p>
    <w:p w14:paraId="63D75D96" w14:textId="77777777" w:rsidR="00EA2EA4" w:rsidRPr="009157E9" w:rsidRDefault="00EA2EA4" w:rsidP="00450D25">
      <w:pPr>
        <w:jc w:val="both"/>
      </w:pPr>
    </w:p>
    <w:p w14:paraId="582E27E5" w14:textId="77777777" w:rsidR="00EA2EA4" w:rsidRPr="009157E9" w:rsidRDefault="00EA2EA4" w:rsidP="00450D25">
      <w:pPr>
        <w:jc w:val="both"/>
      </w:pPr>
    </w:p>
    <w:p w14:paraId="7DBD6550" w14:textId="77777777" w:rsidR="00EA2EA4" w:rsidRPr="009157E9" w:rsidRDefault="00EA2EA4" w:rsidP="00450D25">
      <w:pPr>
        <w:jc w:val="both"/>
      </w:pPr>
    </w:p>
    <w:p w14:paraId="65E4A832" w14:textId="77777777" w:rsidR="00EA2EA4" w:rsidRDefault="00EA2EA4" w:rsidP="00450D25">
      <w:pPr>
        <w:jc w:val="both"/>
      </w:pPr>
    </w:p>
    <w:p w14:paraId="5E297535" w14:textId="77777777" w:rsidR="00043F1C" w:rsidRDefault="00043F1C" w:rsidP="00450D25">
      <w:pPr>
        <w:jc w:val="both"/>
      </w:pPr>
    </w:p>
    <w:p w14:paraId="5CBC65BE" w14:textId="77777777" w:rsidR="00043F1C" w:rsidRDefault="00043F1C" w:rsidP="00450D25">
      <w:pPr>
        <w:jc w:val="both"/>
      </w:pPr>
    </w:p>
    <w:p w14:paraId="5F73E8F4" w14:textId="77777777" w:rsidR="00043F1C" w:rsidRDefault="00043F1C" w:rsidP="00450D25">
      <w:pPr>
        <w:jc w:val="both"/>
      </w:pPr>
    </w:p>
    <w:p w14:paraId="6E79A5F5" w14:textId="77777777" w:rsidR="00043F1C" w:rsidRDefault="00043F1C" w:rsidP="00450D25">
      <w:pPr>
        <w:jc w:val="both"/>
      </w:pPr>
    </w:p>
    <w:p w14:paraId="00D076FA" w14:textId="77777777" w:rsidR="00043F1C" w:rsidRPr="009157E9" w:rsidRDefault="00043F1C" w:rsidP="00450D25">
      <w:pPr>
        <w:jc w:val="both"/>
      </w:pPr>
    </w:p>
    <w:p w14:paraId="10156301" w14:textId="77777777" w:rsidR="00EA2EA4" w:rsidRPr="009157E9" w:rsidRDefault="00EA2EA4" w:rsidP="00450D25">
      <w:pPr>
        <w:jc w:val="both"/>
      </w:pPr>
    </w:p>
    <w:p w14:paraId="1F83D2DD" w14:textId="77777777" w:rsidR="00EA2EA4" w:rsidRPr="009157E9" w:rsidRDefault="00EA2EA4" w:rsidP="00450D25">
      <w:pPr>
        <w:jc w:val="both"/>
      </w:pPr>
    </w:p>
    <w:p w14:paraId="1F3D364A" w14:textId="77777777" w:rsidR="00EA2EA4" w:rsidRPr="009157E9" w:rsidRDefault="00EA2EA4" w:rsidP="00450D25">
      <w:pPr>
        <w:jc w:val="both"/>
      </w:pPr>
    </w:p>
    <w:p w14:paraId="0A586BBC" w14:textId="77777777" w:rsidR="00EA2EA4" w:rsidRPr="009157E9" w:rsidRDefault="00EA2EA4" w:rsidP="00450D25">
      <w:pPr>
        <w:jc w:val="both"/>
      </w:pPr>
    </w:p>
    <w:p w14:paraId="7D29BD45" w14:textId="77777777" w:rsidR="00EA2EA4" w:rsidRPr="009157E9" w:rsidRDefault="00EA2EA4" w:rsidP="00450D25">
      <w:pPr>
        <w:jc w:val="both"/>
      </w:pPr>
    </w:p>
    <w:p w14:paraId="03AD3EAD" w14:textId="77777777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</w:rPr>
        <w:lastRenderedPageBreak/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  <w:sz w:val="28"/>
          <w:szCs w:val="28"/>
        </w:rPr>
        <w:t xml:space="preserve">Приложение № </w:t>
      </w:r>
      <w:r w:rsidR="00450D25" w:rsidRPr="009157E9">
        <w:rPr>
          <w:rFonts w:eastAsia="Calibri"/>
          <w:sz w:val="28"/>
          <w:szCs w:val="28"/>
        </w:rPr>
        <w:t>2</w:t>
      </w:r>
      <w:r w:rsidRPr="009157E9">
        <w:rPr>
          <w:rFonts w:eastAsia="Calibri"/>
          <w:sz w:val="28"/>
          <w:szCs w:val="28"/>
        </w:rPr>
        <w:t xml:space="preserve"> к постановлению</w:t>
      </w:r>
    </w:p>
    <w:p w14:paraId="284A2128" w14:textId="77777777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  <w:t>администрации города Бузулука</w:t>
      </w:r>
    </w:p>
    <w:p w14:paraId="3EE6B8C0" w14:textId="37D4D2BC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="00A900FD" w:rsidRPr="009157E9">
        <w:rPr>
          <w:rFonts w:eastAsia="Calibri"/>
          <w:sz w:val="28"/>
          <w:szCs w:val="28"/>
        </w:rPr>
        <w:t>от «</w:t>
      </w:r>
      <w:r w:rsidR="00A900FD" w:rsidRPr="00A900FD">
        <w:rPr>
          <w:rFonts w:eastAsia="Calibri"/>
          <w:sz w:val="28"/>
          <w:szCs w:val="28"/>
          <w:u w:val="single"/>
        </w:rPr>
        <w:t xml:space="preserve"> 19 </w:t>
      </w:r>
      <w:r w:rsidR="00A900FD" w:rsidRPr="009157E9">
        <w:rPr>
          <w:rFonts w:eastAsia="Calibri"/>
          <w:sz w:val="28"/>
          <w:szCs w:val="28"/>
        </w:rPr>
        <w:t>»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01</w:t>
      </w:r>
      <w:r w:rsidR="00A900FD">
        <w:rPr>
          <w:rFonts w:eastAsia="Calibri"/>
          <w:sz w:val="28"/>
          <w:szCs w:val="28"/>
          <w:u w:val="single"/>
        </w:rPr>
        <w:t xml:space="preserve">   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9157E9">
        <w:rPr>
          <w:rFonts w:eastAsia="Calibri"/>
          <w:sz w:val="28"/>
          <w:szCs w:val="28"/>
        </w:rPr>
        <w:t>20</w:t>
      </w:r>
      <w:r w:rsidR="00A900FD" w:rsidRPr="00A900FD">
        <w:rPr>
          <w:rFonts w:eastAsia="Calibri"/>
          <w:sz w:val="28"/>
          <w:szCs w:val="28"/>
          <w:u w:val="single"/>
        </w:rPr>
        <w:t>24 </w:t>
      </w:r>
      <w:r w:rsidR="00A900FD" w:rsidRPr="009157E9">
        <w:rPr>
          <w:rFonts w:eastAsia="Calibri"/>
          <w:sz w:val="28"/>
          <w:szCs w:val="28"/>
        </w:rPr>
        <w:t xml:space="preserve"> №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104-п    </w:t>
      </w:r>
    </w:p>
    <w:p w14:paraId="344A6096" w14:textId="77777777" w:rsidR="00C23044" w:rsidRPr="009157E9" w:rsidRDefault="00C23044" w:rsidP="00C23044">
      <w:pPr>
        <w:jc w:val="both"/>
        <w:rPr>
          <w:b/>
          <w:sz w:val="18"/>
        </w:rPr>
      </w:pPr>
    </w:p>
    <w:p w14:paraId="2468353B" w14:textId="77777777" w:rsidR="00C23044" w:rsidRPr="009157E9" w:rsidRDefault="00C23044" w:rsidP="00C230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7E9">
        <w:rPr>
          <w:sz w:val="28"/>
          <w:szCs w:val="28"/>
        </w:rPr>
        <w:t>Финансовое обеспечение</w:t>
      </w:r>
    </w:p>
    <w:p w14:paraId="4CCEF100" w14:textId="77777777" w:rsidR="00C23044" w:rsidRPr="009157E9" w:rsidRDefault="00C23044" w:rsidP="00C230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7E9">
        <w:rPr>
          <w:sz w:val="28"/>
          <w:szCs w:val="28"/>
        </w:rPr>
        <w:t>реализации муниципальной программы</w:t>
      </w:r>
    </w:p>
    <w:p w14:paraId="3A005B4D" w14:textId="77777777" w:rsidR="00C23044" w:rsidRPr="009157E9" w:rsidRDefault="00C23044" w:rsidP="00C23044">
      <w:pPr>
        <w:widowControl w:val="0"/>
        <w:autoSpaceDE w:val="0"/>
        <w:autoSpaceDN w:val="0"/>
        <w:adjustRightInd w:val="0"/>
        <w:ind w:left="11520" w:firstLine="1080"/>
        <w:jc w:val="both"/>
        <w:rPr>
          <w:sz w:val="28"/>
          <w:szCs w:val="28"/>
        </w:rPr>
      </w:pPr>
      <w:r w:rsidRPr="009157E9">
        <w:rPr>
          <w:sz w:val="28"/>
          <w:szCs w:val="28"/>
        </w:rPr>
        <w:t>(тыс. рублей)</w:t>
      </w:r>
    </w:p>
    <w:tbl>
      <w:tblPr>
        <w:tblW w:w="161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31"/>
        <w:gridCol w:w="709"/>
        <w:gridCol w:w="709"/>
        <w:gridCol w:w="838"/>
        <w:gridCol w:w="991"/>
        <w:gridCol w:w="992"/>
        <w:gridCol w:w="992"/>
        <w:gridCol w:w="993"/>
        <w:gridCol w:w="992"/>
        <w:gridCol w:w="992"/>
        <w:gridCol w:w="992"/>
        <w:gridCol w:w="992"/>
      </w:tblGrid>
      <w:tr w:rsidR="009157E9" w:rsidRPr="009157E9" w14:paraId="60A32B74" w14:textId="77777777" w:rsidTr="00043F1C">
        <w:trPr>
          <w:cantSplit/>
          <w:tblHeader/>
        </w:trPr>
        <w:tc>
          <w:tcPr>
            <w:tcW w:w="567" w:type="dxa"/>
            <w:vMerge w:val="restart"/>
          </w:tcPr>
          <w:p w14:paraId="3ABB6BB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№ п/п</w:t>
            </w:r>
          </w:p>
        </w:tc>
        <w:tc>
          <w:tcPr>
            <w:tcW w:w="3544" w:type="dxa"/>
            <w:vMerge w:val="restart"/>
          </w:tcPr>
          <w:p w14:paraId="431F538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Наименование муниципальной программы, подпрограммы,  основного мероприятия</w:t>
            </w:r>
          </w:p>
        </w:tc>
        <w:tc>
          <w:tcPr>
            <w:tcW w:w="1831" w:type="dxa"/>
            <w:vMerge w:val="restart"/>
          </w:tcPr>
          <w:p w14:paraId="23D3F69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256" w:type="dxa"/>
            <w:gridSpan w:val="3"/>
          </w:tcPr>
          <w:p w14:paraId="15A7366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Код бюджетной классификации</w:t>
            </w:r>
          </w:p>
        </w:tc>
        <w:tc>
          <w:tcPr>
            <w:tcW w:w="7936" w:type="dxa"/>
            <w:gridSpan w:val="8"/>
          </w:tcPr>
          <w:p w14:paraId="4ADECE7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Объем бюджетных ассигнований</w:t>
            </w:r>
          </w:p>
        </w:tc>
      </w:tr>
      <w:tr w:rsidR="009157E9" w:rsidRPr="009157E9" w14:paraId="5E00F995" w14:textId="77777777" w:rsidTr="00043F1C">
        <w:trPr>
          <w:cantSplit/>
          <w:tblHeader/>
        </w:trPr>
        <w:tc>
          <w:tcPr>
            <w:tcW w:w="567" w:type="dxa"/>
            <w:vMerge/>
          </w:tcPr>
          <w:p w14:paraId="6EC6EFE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60ED9CC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1" w:type="dxa"/>
            <w:vMerge/>
          </w:tcPr>
          <w:p w14:paraId="16A4328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432E2F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ГРБС</w:t>
            </w:r>
          </w:p>
        </w:tc>
        <w:tc>
          <w:tcPr>
            <w:tcW w:w="709" w:type="dxa"/>
          </w:tcPr>
          <w:p w14:paraId="1F39347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Рз Пр</w:t>
            </w:r>
          </w:p>
        </w:tc>
        <w:tc>
          <w:tcPr>
            <w:tcW w:w="838" w:type="dxa"/>
          </w:tcPr>
          <w:p w14:paraId="709E3E7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ЦСР</w:t>
            </w:r>
          </w:p>
        </w:tc>
        <w:tc>
          <w:tcPr>
            <w:tcW w:w="991" w:type="dxa"/>
          </w:tcPr>
          <w:p w14:paraId="01CF9D3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</w:t>
            </w:r>
            <w:r w:rsidRPr="009157E9">
              <w:rPr>
                <w:lang w:val="en-US"/>
              </w:rPr>
              <w:t>2</w:t>
            </w:r>
            <w:r w:rsidRPr="009157E9">
              <w:t>3</w:t>
            </w:r>
          </w:p>
          <w:p w14:paraId="14CF518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707755E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</w:t>
            </w:r>
            <w:r w:rsidRPr="009157E9">
              <w:rPr>
                <w:lang w:val="en-US"/>
              </w:rPr>
              <w:t>2</w:t>
            </w:r>
            <w:r w:rsidRPr="009157E9">
              <w:t>4</w:t>
            </w:r>
          </w:p>
          <w:p w14:paraId="2D274FB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58290BF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2025</w:t>
            </w:r>
          </w:p>
          <w:p w14:paraId="39BC2A2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3" w:type="dxa"/>
          </w:tcPr>
          <w:p w14:paraId="02AA72A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2026</w:t>
            </w:r>
          </w:p>
          <w:p w14:paraId="5FFCA7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7ABFA7A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2027</w:t>
            </w:r>
          </w:p>
          <w:p w14:paraId="25901D5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24C1904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2028</w:t>
            </w:r>
          </w:p>
          <w:p w14:paraId="30C9DF0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4B7E999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2029</w:t>
            </w:r>
          </w:p>
          <w:p w14:paraId="52D7F61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  <w:tc>
          <w:tcPr>
            <w:tcW w:w="992" w:type="dxa"/>
          </w:tcPr>
          <w:p w14:paraId="420903A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2030</w:t>
            </w:r>
          </w:p>
          <w:p w14:paraId="6EDE376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год</w:t>
            </w:r>
          </w:p>
        </w:tc>
      </w:tr>
      <w:tr w:rsidR="009157E9" w:rsidRPr="009157E9" w14:paraId="14C4AF6D" w14:textId="77777777" w:rsidTr="00043F1C">
        <w:trPr>
          <w:cantSplit/>
          <w:tblHeader/>
        </w:trPr>
        <w:tc>
          <w:tcPr>
            <w:tcW w:w="567" w:type="dxa"/>
            <w:vAlign w:val="center"/>
          </w:tcPr>
          <w:p w14:paraId="6673B0C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</w:t>
            </w:r>
          </w:p>
        </w:tc>
        <w:tc>
          <w:tcPr>
            <w:tcW w:w="3544" w:type="dxa"/>
            <w:vAlign w:val="center"/>
          </w:tcPr>
          <w:p w14:paraId="7F50BDF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1831" w:type="dxa"/>
            <w:vAlign w:val="center"/>
          </w:tcPr>
          <w:p w14:paraId="5794B57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</w:t>
            </w:r>
          </w:p>
        </w:tc>
        <w:tc>
          <w:tcPr>
            <w:tcW w:w="709" w:type="dxa"/>
            <w:vAlign w:val="center"/>
          </w:tcPr>
          <w:p w14:paraId="7F02CFD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</w:t>
            </w:r>
          </w:p>
        </w:tc>
        <w:tc>
          <w:tcPr>
            <w:tcW w:w="709" w:type="dxa"/>
            <w:vAlign w:val="center"/>
          </w:tcPr>
          <w:p w14:paraId="29EBCEE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</w:t>
            </w:r>
          </w:p>
        </w:tc>
        <w:tc>
          <w:tcPr>
            <w:tcW w:w="838" w:type="dxa"/>
            <w:vAlign w:val="center"/>
          </w:tcPr>
          <w:p w14:paraId="566E754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</w:t>
            </w:r>
          </w:p>
        </w:tc>
        <w:tc>
          <w:tcPr>
            <w:tcW w:w="991" w:type="dxa"/>
            <w:vAlign w:val="center"/>
          </w:tcPr>
          <w:p w14:paraId="6695DF1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</w:t>
            </w:r>
          </w:p>
        </w:tc>
        <w:tc>
          <w:tcPr>
            <w:tcW w:w="992" w:type="dxa"/>
            <w:vAlign w:val="center"/>
          </w:tcPr>
          <w:p w14:paraId="1E9C34F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</w:t>
            </w:r>
          </w:p>
        </w:tc>
        <w:tc>
          <w:tcPr>
            <w:tcW w:w="992" w:type="dxa"/>
            <w:vAlign w:val="center"/>
          </w:tcPr>
          <w:p w14:paraId="69A8F01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</w:t>
            </w:r>
          </w:p>
        </w:tc>
        <w:tc>
          <w:tcPr>
            <w:tcW w:w="993" w:type="dxa"/>
            <w:vAlign w:val="center"/>
          </w:tcPr>
          <w:p w14:paraId="110FDF6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</w:t>
            </w:r>
          </w:p>
        </w:tc>
        <w:tc>
          <w:tcPr>
            <w:tcW w:w="992" w:type="dxa"/>
          </w:tcPr>
          <w:p w14:paraId="28FA309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</w:t>
            </w:r>
          </w:p>
        </w:tc>
        <w:tc>
          <w:tcPr>
            <w:tcW w:w="992" w:type="dxa"/>
          </w:tcPr>
          <w:p w14:paraId="2127A15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</w:t>
            </w:r>
          </w:p>
        </w:tc>
        <w:tc>
          <w:tcPr>
            <w:tcW w:w="992" w:type="dxa"/>
          </w:tcPr>
          <w:p w14:paraId="0866850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13</w:t>
            </w:r>
          </w:p>
        </w:tc>
        <w:tc>
          <w:tcPr>
            <w:tcW w:w="992" w:type="dxa"/>
          </w:tcPr>
          <w:p w14:paraId="600AAE1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14</w:t>
            </w:r>
          </w:p>
        </w:tc>
      </w:tr>
      <w:tr w:rsidR="009157E9" w:rsidRPr="009157E9" w14:paraId="315D4B16" w14:textId="77777777" w:rsidTr="00043F1C">
        <w:trPr>
          <w:cantSplit/>
          <w:trHeight w:val="582"/>
          <w:tblHeader/>
        </w:trPr>
        <w:tc>
          <w:tcPr>
            <w:tcW w:w="567" w:type="dxa"/>
            <w:vMerge w:val="restart"/>
          </w:tcPr>
          <w:p w14:paraId="588A95A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3544" w:type="dxa"/>
            <w:vMerge w:val="restart"/>
          </w:tcPr>
          <w:p w14:paraId="579B21B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1831" w:type="dxa"/>
            <w:vAlign w:val="center"/>
          </w:tcPr>
          <w:p w14:paraId="75688C3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46D72E8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482105A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35E1AC6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9EFC9A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59</w:t>
            </w:r>
            <w:r w:rsidR="00C23044" w:rsidRPr="009157E9">
              <w:t> </w:t>
            </w:r>
            <w:r w:rsidRPr="009157E9">
              <w:t>074</w:t>
            </w:r>
            <w:r w:rsidR="00C23044" w:rsidRPr="009157E9">
              <w:t>,</w:t>
            </w:r>
            <w:r w:rsidRPr="009157E9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D60FC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102</w:t>
            </w:r>
            <w:r w:rsidR="00C23044" w:rsidRPr="009157E9">
              <w:t> </w:t>
            </w:r>
            <w:r w:rsidRPr="009157E9">
              <w:t>851</w:t>
            </w:r>
            <w:r w:rsidR="00C23044" w:rsidRPr="009157E9">
              <w:t>,</w:t>
            </w:r>
            <w:r w:rsidRPr="009157E9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E707F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</w:t>
            </w:r>
            <w:r w:rsidR="00C23044" w:rsidRPr="009157E9">
              <w:t> </w:t>
            </w:r>
            <w:r w:rsidRPr="009157E9">
              <w:t>045</w:t>
            </w:r>
            <w:r w:rsidR="00C23044" w:rsidRPr="009157E9">
              <w:t>,</w:t>
            </w:r>
            <w:r w:rsidRPr="009157E9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EA6E2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</w:t>
            </w:r>
            <w:r w:rsidR="00C23044" w:rsidRPr="009157E9">
              <w:t> </w:t>
            </w:r>
            <w:r w:rsidRPr="009157E9">
              <w:t>790</w:t>
            </w:r>
            <w:r w:rsidR="00C23044" w:rsidRPr="009157E9">
              <w:t>,</w:t>
            </w:r>
            <w:r w:rsidRPr="009157E9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4F18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3E36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7A1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86A2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</w:tr>
      <w:tr w:rsidR="009157E9" w:rsidRPr="009157E9" w14:paraId="58C132C0" w14:textId="77777777" w:rsidTr="00043F1C">
        <w:trPr>
          <w:cantSplit/>
          <w:trHeight w:val="715"/>
          <w:tblHeader/>
        </w:trPr>
        <w:tc>
          <w:tcPr>
            <w:tcW w:w="567" w:type="dxa"/>
            <w:vMerge/>
          </w:tcPr>
          <w:p w14:paraId="63165A90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6B9D42C4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Align w:val="center"/>
          </w:tcPr>
          <w:p w14:paraId="0B174E18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right="-57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181BAFFC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793B1209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6A2FEC03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12 0 00 00000 </w:t>
            </w:r>
          </w:p>
        </w:tc>
        <w:tc>
          <w:tcPr>
            <w:tcW w:w="991" w:type="dxa"/>
            <w:vAlign w:val="center"/>
          </w:tcPr>
          <w:p w14:paraId="4B7E1BF6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59 074,0</w:t>
            </w:r>
          </w:p>
        </w:tc>
        <w:tc>
          <w:tcPr>
            <w:tcW w:w="992" w:type="dxa"/>
            <w:vAlign w:val="center"/>
          </w:tcPr>
          <w:p w14:paraId="40038349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102 851,4</w:t>
            </w:r>
          </w:p>
        </w:tc>
        <w:tc>
          <w:tcPr>
            <w:tcW w:w="992" w:type="dxa"/>
            <w:vAlign w:val="center"/>
          </w:tcPr>
          <w:p w14:paraId="61D055F8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82 045,1</w:t>
            </w:r>
          </w:p>
        </w:tc>
        <w:tc>
          <w:tcPr>
            <w:tcW w:w="993" w:type="dxa"/>
            <w:vAlign w:val="center"/>
          </w:tcPr>
          <w:p w14:paraId="107EEBC1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82 790,9</w:t>
            </w:r>
          </w:p>
        </w:tc>
        <w:tc>
          <w:tcPr>
            <w:tcW w:w="992" w:type="dxa"/>
            <w:vAlign w:val="center"/>
          </w:tcPr>
          <w:p w14:paraId="70270ABA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vAlign w:val="center"/>
          </w:tcPr>
          <w:p w14:paraId="24D36394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vAlign w:val="center"/>
          </w:tcPr>
          <w:p w14:paraId="5C9FEEB8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vAlign w:val="center"/>
          </w:tcPr>
          <w:p w14:paraId="7E95ED65" w14:textId="77777777" w:rsidR="00DB0F6C" w:rsidRPr="009157E9" w:rsidRDefault="00DB0F6C" w:rsidP="00DB0F6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</w:tr>
      <w:tr w:rsidR="009157E9" w:rsidRPr="009157E9" w14:paraId="0BA0408D" w14:textId="77777777" w:rsidTr="00043F1C">
        <w:trPr>
          <w:trHeight w:val="800"/>
          <w:tblHeader/>
        </w:trPr>
        <w:tc>
          <w:tcPr>
            <w:tcW w:w="567" w:type="dxa"/>
            <w:vMerge w:val="restart"/>
          </w:tcPr>
          <w:p w14:paraId="06C4E1B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3544" w:type="dxa"/>
            <w:vMerge w:val="restart"/>
          </w:tcPr>
          <w:p w14:paraId="4A140DE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</w:pPr>
            <w:r w:rsidRPr="009157E9">
              <w:t>Комплекс процессных мероприятий 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1831" w:type="dxa"/>
            <w:vAlign w:val="center"/>
          </w:tcPr>
          <w:p w14:paraId="7E65803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16F504D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0C788F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11DD616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74EEED8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0D1A717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4A7EAE0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3" w:type="dxa"/>
            <w:vAlign w:val="center"/>
          </w:tcPr>
          <w:p w14:paraId="78E7224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561BC30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0216DD4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4232F96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3896C8C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</w:tr>
      <w:tr w:rsidR="009157E9" w:rsidRPr="009157E9" w14:paraId="2B4DFC1E" w14:textId="77777777" w:rsidTr="00043F1C">
        <w:trPr>
          <w:trHeight w:val="281"/>
          <w:tblHeader/>
        </w:trPr>
        <w:tc>
          <w:tcPr>
            <w:tcW w:w="567" w:type="dxa"/>
            <w:vMerge/>
          </w:tcPr>
          <w:p w14:paraId="1DD909B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2A555BB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14:paraId="27AC267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124D6D4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3F668E9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5C79277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12 4 01 00000</w:t>
            </w:r>
          </w:p>
        </w:tc>
        <w:tc>
          <w:tcPr>
            <w:tcW w:w="991" w:type="dxa"/>
            <w:vAlign w:val="center"/>
          </w:tcPr>
          <w:p w14:paraId="2EEC270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34A1D16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3EEADCB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3" w:type="dxa"/>
            <w:vAlign w:val="center"/>
          </w:tcPr>
          <w:p w14:paraId="53224E3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vAlign w:val="center"/>
          </w:tcPr>
          <w:p w14:paraId="661E955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3E54789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49A2D2A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067756E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</w:tr>
      <w:tr w:rsidR="009157E9" w:rsidRPr="009157E9" w14:paraId="0019EEAF" w14:textId="77777777" w:rsidTr="00043F1C">
        <w:trPr>
          <w:trHeight w:val="281"/>
          <w:tblHeader/>
        </w:trPr>
        <w:tc>
          <w:tcPr>
            <w:tcW w:w="567" w:type="dxa"/>
            <w:vMerge/>
          </w:tcPr>
          <w:p w14:paraId="69CDCBB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170CE38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Обследование технического состояния объектов недвижимости города  Бузулука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648186C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CB79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B1AC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4FE393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12 4 01 20710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7E63B1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6A79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846D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1762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F634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181B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98C4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6D72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30,0</w:t>
            </w:r>
          </w:p>
        </w:tc>
      </w:tr>
      <w:tr w:rsidR="009157E9" w:rsidRPr="009157E9" w14:paraId="33E085CD" w14:textId="77777777" w:rsidTr="00043F1C">
        <w:trPr>
          <w:cantSplit/>
          <w:trHeight w:val="879"/>
          <w:tblHeader/>
        </w:trPr>
        <w:tc>
          <w:tcPr>
            <w:tcW w:w="567" w:type="dxa"/>
            <w:vMerge w:val="restart"/>
          </w:tcPr>
          <w:p w14:paraId="7DE6636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3.</w:t>
            </w:r>
          </w:p>
        </w:tc>
        <w:tc>
          <w:tcPr>
            <w:tcW w:w="3544" w:type="dxa"/>
            <w:vMerge w:val="restart"/>
          </w:tcPr>
          <w:p w14:paraId="0A811AC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</w:pPr>
            <w:r w:rsidRPr="009157E9">
              <w:t xml:space="preserve">Комплекс процессных мероприятий «Мероприятия по проведению независимой </w:t>
            </w:r>
            <w:r w:rsidRPr="009157E9">
              <w:lastRenderedPageBreak/>
              <w:t>оценки объектов муниципальной собственности»</w:t>
            </w:r>
          </w:p>
        </w:tc>
        <w:tc>
          <w:tcPr>
            <w:tcW w:w="1831" w:type="dxa"/>
            <w:vAlign w:val="center"/>
          </w:tcPr>
          <w:p w14:paraId="15EC0A4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lastRenderedPageBreak/>
              <w:t>всего, в том числе:</w:t>
            </w:r>
          </w:p>
        </w:tc>
        <w:tc>
          <w:tcPr>
            <w:tcW w:w="709" w:type="dxa"/>
            <w:vAlign w:val="center"/>
          </w:tcPr>
          <w:p w14:paraId="1B51EC3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30DF4E2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01C5D7A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1DEFF9D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254,</w:t>
            </w:r>
            <w:r w:rsidR="007B3C97" w:rsidRPr="009157E9">
              <w:t>1</w:t>
            </w:r>
          </w:p>
        </w:tc>
        <w:tc>
          <w:tcPr>
            <w:tcW w:w="992" w:type="dxa"/>
            <w:vAlign w:val="center"/>
          </w:tcPr>
          <w:p w14:paraId="1A4F84F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77ACF7D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3" w:type="dxa"/>
            <w:vAlign w:val="center"/>
          </w:tcPr>
          <w:p w14:paraId="41AD7DA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37B940B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58F45AE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3151745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1CE90E9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</w:tr>
      <w:tr w:rsidR="009157E9" w:rsidRPr="009157E9" w14:paraId="5B01D854" w14:textId="77777777" w:rsidTr="00043F1C">
        <w:trPr>
          <w:cantSplit/>
          <w:trHeight w:val="667"/>
          <w:tblHeader/>
        </w:trPr>
        <w:tc>
          <w:tcPr>
            <w:tcW w:w="567" w:type="dxa"/>
            <w:vMerge/>
          </w:tcPr>
          <w:p w14:paraId="4779DAF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28D3341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14:paraId="49822CD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21FE65A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378EB10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782B237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12 4 02 00000</w:t>
            </w:r>
          </w:p>
        </w:tc>
        <w:tc>
          <w:tcPr>
            <w:tcW w:w="991" w:type="dxa"/>
            <w:vAlign w:val="center"/>
          </w:tcPr>
          <w:p w14:paraId="29FBE9E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254,</w:t>
            </w:r>
            <w:r w:rsidR="007B3C97" w:rsidRPr="009157E9">
              <w:t>1</w:t>
            </w:r>
          </w:p>
        </w:tc>
        <w:tc>
          <w:tcPr>
            <w:tcW w:w="992" w:type="dxa"/>
            <w:vAlign w:val="center"/>
          </w:tcPr>
          <w:p w14:paraId="404988A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600C55E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3" w:type="dxa"/>
            <w:vAlign w:val="center"/>
          </w:tcPr>
          <w:p w14:paraId="5448FDC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0F3B7F6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78924A6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1F3E65E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37D755C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</w:tr>
      <w:tr w:rsidR="009157E9" w:rsidRPr="009157E9" w14:paraId="3ECF40A4" w14:textId="77777777" w:rsidTr="00043F1C">
        <w:trPr>
          <w:cantSplit/>
          <w:trHeight w:val="667"/>
          <w:tblHeader/>
        </w:trPr>
        <w:tc>
          <w:tcPr>
            <w:tcW w:w="567" w:type="dxa"/>
            <w:vMerge/>
          </w:tcPr>
          <w:p w14:paraId="70D4FB1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14:paraId="35B15C6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</w:pPr>
            <w:r w:rsidRPr="009157E9">
              <w:t>Независимая оценка объектов муниципальной собственности</w:t>
            </w:r>
          </w:p>
        </w:tc>
        <w:tc>
          <w:tcPr>
            <w:tcW w:w="1831" w:type="dxa"/>
            <w:vMerge/>
            <w:vAlign w:val="center"/>
          </w:tcPr>
          <w:p w14:paraId="703293F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5F64301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2194F06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69D6FB9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12 4 02 20720</w:t>
            </w:r>
          </w:p>
        </w:tc>
        <w:tc>
          <w:tcPr>
            <w:tcW w:w="991" w:type="dxa"/>
            <w:vAlign w:val="center"/>
          </w:tcPr>
          <w:p w14:paraId="777F238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254,</w:t>
            </w:r>
            <w:r w:rsidR="007B3C97" w:rsidRPr="009157E9">
              <w:t>1</w:t>
            </w:r>
          </w:p>
        </w:tc>
        <w:tc>
          <w:tcPr>
            <w:tcW w:w="992" w:type="dxa"/>
            <w:vAlign w:val="center"/>
          </w:tcPr>
          <w:p w14:paraId="6382D10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2C9AC5D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3" w:type="dxa"/>
            <w:vAlign w:val="center"/>
          </w:tcPr>
          <w:p w14:paraId="48A505C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214,0</w:t>
            </w:r>
          </w:p>
        </w:tc>
        <w:tc>
          <w:tcPr>
            <w:tcW w:w="992" w:type="dxa"/>
            <w:vAlign w:val="center"/>
          </w:tcPr>
          <w:p w14:paraId="7DDB650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64BEBCA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0458B5C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  <w:tc>
          <w:tcPr>
            <w:tcW w:w="992" w:type="dxa"/>
            <w:vAlign w:val="center"/>
          </w:tcPr>
          <w:p w14:paraId="5A425BF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230,0</w:t>
            </w:r>
          </w:p>
        </w:tc>
      </w:tr>
      <w:tr w:rsidR="009157E9" w:rsidRPr="009157E9" w14:paraId="18C9D670" w14:textId="77777777" w:rsidTr="00043F1C">
        <w:trPr>
          <w:cantSplit/>
          <w:trHeight w:val="848"/>
          <w:tblHeader/>
        </w:trPr>
        <w:tc>
          <w:tcPr>
            <w:tcW w:w="567" w:type="dxa"/>
            <w:vMerge w:val="restart"/>
          </w:tcPr>
          <w:p w14:paraId="2FEF9D9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4.</w:t>
            </w:r>
          </w:p>
        </w:tc>
        <w:tc>
          <w:tcPr>
            <w:tcW w:w="3544" w:type="dxa"/>
            <w:vMerge w:val="restart"/>
          </w:tcPr>
          <w:p w14:paraId="167E2ED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80" w:right="80"/>
            </w:pPr>
            <w:r w:rsidRPr="009157E9"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1831" w:type="dxa"/>
            <w:vAlign w:val="center"/>
          </w:tcPr>
          <w:p w14:paraId="01D76DF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40A21BE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26156D3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1F0B06C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0510FF68" w14:textId="77777777" w:rsidR="00C23044" w:rsidRPr="009157E9" w:rsidRDefault="00BC2E25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496</w:t>
            </w:r>
            <w:r w:rsidR="00C23044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vAlign w:val="center"/>
          </w:tcPr>
          <w:p w14:paraId="7822E1D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6D3EE39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3" w:type="dxa"/>
            <w:vAlign w:val="center"/>
          </w:tcPr>
          <w:p w14:paraId="20AF47F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7F68BCA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701A180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34198C5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532A4C9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</w:tr>
      <w:tr w:rsidR="009157E9" w:rsidRPr="009157E9" w14:paraId="3258EE29" w14:textId="77777777" w:rsidTr="00043F1C">
        <w:trPr>
          <w:cantSplit/>
          <w:trHeight w:val="848"/>
          <w:tblHeader/>
        </w:trPr>
        <w:tc>
          <w:tcPr>
            <w:tcW w:w="567" w:type="dxa"/>
            <w:vMerge/>
          </w:tcPr>
          <w:p w14:paraId="1234516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7C2346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14:paraId="706173F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65AA4D5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1665D5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5F16F4A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12 4 03 00000</w:t>
            </w:r>
          </w:p>
        </w:tc>
        <w:tc>
          <w:tcPr>
            <w:tcW w:w="991" w:type="dxa"/>
            <w:vAlign w:val="center"/>
          </w:tcPr>
          <w:p w14:paraId="0EB44053" w14:textId="77777777" w:rsidR="00C23044" w:rsidRPr="009157E9" w:rsidRDefault="00BC2E25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496</w:t>
            </w:r>
            <w:r w:rsidR="00C23044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vAlign w:val="center"/>
          </w:tcPr>
          <w:p w14:paraId="3414769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1016287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3" w:type="dxa"/>
            <w:vAlign w:val="center"/>
          </w:tcPr>
          <w:p w14:paraId="3D1A499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3487390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42A4447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32E48C6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  <w:tc>
          <w:tcPr>
            <w:tcW w:w="992" w:type="dxa"/>
            <w:vAlign w:val="center"/>
          </w:tcPr>
          <w:p w14:paraId="04EA7A0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540,0</w:t>
            </w:r>
          </w:p>
        </w:tc>
      </w:tr>
      <w:tr w:rsidR="009157E9" w:rsidRPr="009157E9" w14:paraId="4C3FD76E" w14:textId="77777777" w:rsidTr="00043F1C">
        <w:trPr>
          <w:cantSplit/>
          <w:trHeight w:val="623"/>
          <w:tblHeader/>
        </w:trPr>
        <w:tc>
          <w:tcPr>
            <w:tcW w:w="567" w:type="dxa"/>
            <w:vMerge/>
          </w:tcPr>
          <w:p w14:paraId="18B55F8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Align w:val="center"/>
          </w:tcPr>
          <w:p w14:paraId="011EA692" w14:textId="77777777" w:rsidR="00C23044" w:rsidRPr="009157E9" w:rsidRDefault="00C23044" w:rsidP="008C207B">
            <w:pPr>
              <w:keepNext/>
              <w:ind w:left="80" w:right="80"/>
            </w:pPr>
            <w:r w:rsidRPr="009157E9">
              <w:t>Инвентаризация муниципального имущества</w:t>
            </w:r>
          </w:p>
        </w:tc>
        <w:tc>
          <w:tcPr>
            <w:tcW w:w="1831" w:type="dxa"/>
            <w:vMerge/>
            <w:vAlign w:val="center"/>
          </w:tcPr>
          <w:p w14:paraId="0FE8F16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682B9E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1022364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0B885CB8" w14:textId="77777777" w:rsidR="00C23044" w:rsidRPr="009157E9" w:rsidRDefault="00C23044" w:rsidP="008C207B">
            <w:pPr>
              <w:keepNext/>
              <w:jc w:val="center"/>
            </w:pPr>
            <w:r w:rsidRPr="009157E9">
              <w:t>12 4 03 20730</w:t>
            </w:r>
          </w:p>
        </w:tc>
        <w:tc>
          <w:tcPr>
            <w:tcW w:w="991" w:type="dxa"/>
            <w:vAlign w:val="center"/>
          </w:tcPr>
          <w:p w14:paraId="0959B10D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310</w:t>
            </w:r>
            <w:r w:rsidR="00C23044" w:rsidRPr="009157E9">
              <w:t>,</w:t>
            </w:r>
            <w:r w:rsidRPr="009157E9">
              <w:t>9</w:t>
            </w:r>
          </w:p>
        </w:tc>
        <w:tc>
          <w:tcPr>
            <w:tcW w:w="992" w:type="dxa"/>
            <w:vAlign w:val="center"/>
          </w:tcPr>
          <w:p w14:paraId="50E9E7A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2" w:type="dxa"/>
            <w:vAlign w:val="center"/>
          </w:tcPr>
          <w:p w14:paraId="3869111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3" w:type="dxa"/>
            <w:vAlign w:val="center"/>
          </w:tcPr>
          <w:p w14:paraId="31C273C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2" w:type="dxa"/>
            <w:vAlign w:val="center"/>
          </w:tcPr>
          <w:p w14:paraId="0BDF946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2" w:type="dxa"/>
            <w:vAlign w:val="center"/>
          </w:tcPr>
          <w:p w14:paraId="1B4BD18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2" w:type="dxa"/>
            <w:vAlign w:val="center"/>
          </w:tcPr>
          <w:p w14:paraId="46B14FA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  <w:tc>
          <w:tcPr>
            <w:tcW w:w="992" w:type="dxa"/>
            <w:vAlign w:val="center"/>
          </w:tcPr>
          <w:p w14:paraId="1B48A07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340,0</w:t>
            </w:r>
          </w:p>
        </w:tc>
      </w:tr>
      <w:tr w:rsidR="009157E9" w:rsidRPr="009157E9" w14:paraId="4D1460EA" w14:textId="77777777" w:rsidTr="00043F1C">
        <w:trPr>
          <w:cantSplit/>
          <w:trHeight w:val="848"/>
          <w:tblHeader/>
        </w:trPr>
        <w:tc>
          <w:tcPr>
            <w:tcW w:w="567" w:type="dxa"/>
            <w:vMerge/>
          </w:tcPr>
          <w:p w14:paraId="483882A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Align w:val="center"/>
          </w:tcPr>
          <w:p w14:paraId="3AF85B5E" w14:textId="77777777" w:rsidR="00C23044" w:rsidRPr="009157E9" w:rsidRDefault="00C23044" w:rsidP="008C207B">
            <w:pPr>
              <w:keepNext/>
              <w:ind w:left="80" w:right="80"/>
            </w:pPr>
            <w:r w:rsidRPr="009157E9">
              <w:t>Демонтаж рекламных конструкций, установленных с нарушением законодательства</w:t>
            </w:r>
          </w:p>
        </w:tc>
        <w:tc>
          <w:tcPr>
            <w:tcW w:w="1831" w:type="dxa"/>
            <w:vMerge/>
            <w:vAlign w:val="center"/>
          </w:tcPr>
          <w:p w14:paraId="64D5E8C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D5127D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2D731AE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04 12</w:t>
            </w:r>
          </w:p>
        </w:tc>
        <w:tc>
          <w:tcPr>
            <w:tcW w:w="838" w:type="dxa"/>
            <w:vAlign w:val="center"/>
          </w:tcPr>
          <w:p w14:paraId="33DB2299" w14:textId="77777777" w:rsidR="00C23044" w:rsidRPr="009157E9" w:rsidRDefault="00C23044" w:rsidP="008C207B">
            <w:pPr>
              <w:keepNext/>
              <w:jc w:val="center"/>
            </w:pPr>
            <w:r w:rsidRPr="009157E9">
              <w:t>12 4 03 20740</w:t>
            </w:r>
          </w:p>
        </w:tc>
        <w:tc>
          <w:tcPr>
            <w:tcW w:w="991" w:type="dxa"/>
            <w:vAlign w:val="center"/>
          </w:tcPr>
          <w:p w14:paraId="78CB20E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185,7</w:t>
            </w:r>
          </w:p>
        </w:tc>
        <w:tc>
          <w:tcPr>
            <w:tcW w:w="992" w:type="dxa"/>
            <w:vAlign w:val="center"/>
          </w:tcPr>
          <w:p w14:paraId="23B9DED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2" w:type="dxa"/>
            <w:vAlign w:val="center"/>
          </w:tcPr>
          <w:p w14:paraId="2CA5A18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3" w:type="dxa"/>
            <w:vAlign w:val="center"/>
          </w:tcPr>
          <w:p w14:paraId="6931F12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2" w:type="dxa"/>
            <w:vAlign w:val="center"/>
          </w:tcPr>
          <w:p w14:paraId="3BFD922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2" w:type="dxa"/>
            <w:vAlign w:val="center"/>
          </w:tcPr>
          <w:p w14:paraId="09DDB1D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2" w:type="dxa"/>
            <w:vAlign w:val="center"/>
          </w:tcPr>
          <w:p w14:paraId="18FCA21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  <w:tc>
          <w:tcPr>
            <w:tcW w:w="992" w:type="dxa"/>
            <w:vAlign w:val="center"/>
          </w:tcPr>
          <w:p w14:paraId="2EE2C7B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200,0</w:t>
            </w:r>
          </w:p>
        </w:tc>
      </w:tr>
      <w:tr w:rsidR="009157E9" w:rsidRPr="009157E9" w14:paraId="7DE51D0F" w14:textId="77777777" w:rsidTr="00043F1C">
        <w:trPr>
          <w:cantSplit/>
          <w:trHeight w:val="313"/>
          <w:tblHeader/>
        </w:trPr>
        <w:tc>
          <w:tcPr>
            <w:tcW w:w="567" w:type="dxa"/>
            <w:vMerge w:val="restart"/>
          </w:tcPr>
          <w:p w14:paraId="21D6DC0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AC2FAE3" w14:textId="77777777" w:rsidR="00685CCC" w:rsidRPr="009157E9" w:rsidRDefault="00685CCC" w:rsidP="00685CCC">
            <w:pPr>
              <w:widowControl w:val="0"/>
              <w:suppressAutoHyphens/>
              <w:autoSpaceDE w:val="0"/>
              <w:autoSpaceDN w:val="0"/>
              <w:adjustRightInd w:val="0"/>
              <w:ind w:left="80" w:right="80"/>
              <w:outlineLvl w:val="1"/>
            </w:pPr>
            <w:r w:rsidRPr="009157E9">
              <w:t>Комплекс процессных мероприятий «Организация управления муниципальным имуществом города Бузулука»</w:t>
            </w:r>
          </w:p>
        </w:tc>
        <w:tc>
          <w:tcPr>
            <w:tcW w:w="1831" w:type="dxa"/>
            <w:vAlign w:val="center"/>
          </w:tcPr>
          <w:p w14:paraId="351FBF3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1DF7784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39CDE05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2A24F57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66EA0AC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9 091,6</w:t>
            </w:r>
          </w:p>
        </w:tc>
        <w:tc>
          <w:tcPr>
            <w:tcW w:w="992" w:type="dxa"/>
            <w:vAlign w:val="center"/>
          </w:tcPr>
          <w:p w14:paraId="3BAD779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08D1FE9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3" w:type="dxa"/>
            <w:vAlign w:val="center"/>
          </w:tcPr>
          <w:p w14:paraId="7B21218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410F173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7AFBAD8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243C94C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432502B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</w:tr>
      <w:tr w:rsidR="009157E9" w:rsidRPr="009157E9" w14:paraId="75FB98F6" w14:textId="77777777" w:rsidTr="00043F1C">
        <w:trPr>
          <w:cantSplit/>
          <w:trHeight w:val="466"/>
          <w:tblHeader/>
        </w:trPr>
        <w:tc>
          <w:tcPr>
            <w:tcW w:w="567" w:type="dxa"/>
            <w:vMerge/>
          </w:tcPr>
          <w:p w14:paraId="5998C3B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5498C8F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14:paraId="0461F61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3D2A5B5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1D0019E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27EDF32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</w:t>
            </w:r>
            <w:r w:rsidR="0081416D" w:rsidRPr="009157E9">
              <w:t>4</w:t>
            </w:r>
            <w:r w:rsidRPr="009157E9">
              <w:t xml:space="preserve"> 00000</w:t>
            </w:r>
          </w:p>
        </w:tc>
        <w:tc>
          <w:tcPr>
            <w:tcW w:w="991" w:type="dxa"/>
            <w:vAlign w:val="center"/>
          </w:tcPr>
          <w:p w14:paraId="6E96094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9 091,6</w:t>
            </w:r>
          </w:p>
        </w:tc>
        <w:tc>
          <w:tcPr>
            <w:tcW w:w="992" w:type="dxa"/>
            <w:vAlign w:val="center"/>
          </w:tcPr>
          <w:p w14:paraId="0CEE575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2E994BC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3" w:type="dxa"/>
            <w:vAlign w:val="center"/>
          </w:tcPr>
          <w:p w14:paraId="49FD848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1DD1604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0467FAC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240BB25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6FC50FC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</w:tr>
      <w:tr w:rsidR="009157E9" w:rsidRPr="009157E9" w14:paraId="4759C66A" w14:textId="77777777" w:rsidTr="00043F1C">
        <w:trPr>
          <w:cantSplit/>
          <w:trHeight w:val="466"/>
          <w:tblHeader/>
        </w:trPr>
        <w:tc>
          <w:tcPr>
            <w:tcW w:w="567" w:type="dxa"/>
            <w:vMerge/>
          </w:tcPr>
          <w:p w14:paraId="50281AD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2D998AB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Центральный аппарат</w:t>
            </w:r>
          </w:p>
        </w:tc>
        <w:tc>
          <w:tcPr>
            <w:tcW w:w="1831" w:type="dxa"/>
            <w:vMerge/>
            <w:vAlign w:val="center"/>
          </w:tcPr>
          <w:p w14:paraId="766C1AB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C4A0F8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3042DD0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102527D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</w:t>
            </w:r>
            <w:r w:rsidR="0081416D" w:rsidRPr="009157E9">
              <w:t>4</w:t>
            </w:r>
            <w:r w:rsidRPr="009157E9">
              <w:t xml:space="preserve"> 10020</w:t>
            </w:r>
          </w:p>
        </w:tc>
        <w:tc>
          <w:tcPr>
            <w:tcW w:w="991" w:type="dxa"/>
            <w:vAlign w:val="center"/>
          </w:tcPr>
          <w:p w14:paraId="7C76FB1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9 091,6</w:t>
            </w:r>
          </w:p>
        </w:tc>
        <w:tc>
          <w:tcPr>
            <w:tcW w:w="992" w:type="dxa"/>
            <w:vAlign w:val="center"/>
          </w:tcPr>
          <w:p w14:paraId="7B8C595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524CDF6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3" w:type="dxa"/>
            <w:vAlign w:val="center"/>
          </w:tcPr>
          <w:p w14:paraId="6A229F0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vAlign w:val="center"/>
          </w:tcPr>
          <w:p w14:paraId="4D3B7CA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7E29D37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25A2F41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vAlign w:val="center"/>
          </w:tcPr>
          <w:p w14:paraId="777B117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</w:tr>
      <w:tr w:rsidR="009157E9" w:rsidRPr="009157E9" w14:paraId="3AE62FDD" w14:textId="77777777" w:rsidTr="00043F1C">
        <w:trPr>
          <w:cantSplit/>
          <w:trHeight w:val="686"/>
          <w:tblHeader/>
        </w:trPr>
        <w:tc>
          <w:tcPr>
            <w:tcW w:w="567" w:type="dxa"/>
            <w:vMerge w:val="restart"/>
            <w:shd w:val="clear" w:color="auto" w:fill="auto"/>
          </w:tcPr>
          <w:p w14:paraId="5A1DB5B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0D1D65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Комплекс процессных мероприятий «Мероприятия по содержанию и оплате коммунальных услуг муниципального жилищного фонда на территории города Бузулука»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D18E12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81B62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6107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21BF2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B0126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1 449,7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F4A1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A4F8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A2C4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1CD7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70D49CC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279082B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6DF3BEA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</w:tr>
      <w:tr w:rsidR="009157E9" w:rsidRPr="009157E9" w14:paraId="5F76C380" w14:textId="77777777" w:rsidTr="00043F1C">
        <w:trPr>
          <w:cantSplit/>
          <w:trHeight w:val="554"/>
          <w:tblHeader/>
        </w:trPr>
        <w:tc>
          <w:tcPr>
            <w:tcW w:w="567" w:type="dxa"/>
            <w:vMerge/>
          </w:tcPr>
          <w:p w14:paraId="2BC6FC7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0BCF35A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2749D66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56B40B7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4295F8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524187F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370A001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1 449,7</w:t>
            </w:r>
          </w:p>
        </w:tc>
        <w:tc>
          <w:tcPr>
            <w:tcW w:w="992" w:type="dxa"/>
            <w:vAlign w:val="center"/>
          </w:tcPr>
          <w:p w14:paraId="15B2921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1 530,0</w:t>
            </w:r>
          </w:p>
        </w:tc>
        <w:tc>
          <w:tcPr>
            <w:tcW w:w="992" w:type="dxa"/>
            <w:vAlign w:val="center"/>
          </w:tcPr>
          <w:p w14:paraId="7E9BD32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3" w:type="dxa"/>
            <w:vAlign w:val="center"/>
          </w:tcPr>
          <w:p w14:paraId="3B01361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2" w:type="dxa"/>
            <w:vAlign w:val="center"/>
          </w:tcPr>
          <w:p w14:paraId="388615E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0B034C8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189BE2C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2F5809A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</w:tr>
      <w:tr w:rsidR="009157E9" w:rsidRPr="009157E9" w14:paraId="034C1288" w14:textId="77777777" w:rsidTr="00043F1C">
        <w:trPr>
          <w:cantSplit/>
          <w:trHeight w:val="554"/>
          <w:tblHeader/>
        </w:trPr>
        <w:tc>
          <w:tcPr>
            <w:tcW w:w="567" w:type="dxa"/>
            <w:vMerge/>
          </w:tcPr>
          <w:p w14:paraId="6A36E70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574AF0F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Содержание и оплата коммунальных услуг муниципального жилищного фонда на территории города Бузулука</w:t>
            </w:r>
          </w:p>
        </w:tc>
        <w:tc>
          <w:tcPr>
            <w:tcW w:w="1831" w:type="dxa"/>
            <w:vMerge/>
            <w:vAlign w:val="center"/>
          </w:tcPr>
          <w:p w14:paraId="710ABDE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424D52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54134CC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05 01</w:t>
            </w:r>
          </w:p>
        </w:tc>
        <w:tc>
          <w:tcPr>
            <w:tcW w:w="838" w:type="dxa"/>
            <w:vAlign w:val="center"/>
          </w:tcPr>
          <w:p w14:paraId="037667C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</w:t>
            </w:r>
            <w:r w:rsidR="0081416D" w:rsidRPr="009157E9">
              <w:t>5</w:t>
            </w:r>
            <w:r w:rsidRPr="009157E9">
              <w:t xml:space="preserve"> 21910</w:t>
            </w:r>
          </w:p>
        </w:tc>
        <w:tc>
          <w:tcPr>
            <w:tcW w:w="991" w:type="dxa"/>
            <w:vAlign w:val="center"/>
          </w:tcPr>
          <w:p w14:paraId="7078418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1 449,7</w:t>
            </w:r>
          </w:p>
        </w:tc>
        <w:tc>
          <w:tcPr>
            <w:tcW w:w="992" w:type="dxa"/>
            <w:vAlign w:val="center"/>
          </w:tcPr>
          <w:p w14:paraId="50773BD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1 530,0</w:t>
            </w:r>
          </w:p>
        </w:tc>
        <w:tc>
          <w:tcPr>
            <w:tcW w:w="992" w:type="dxa"/>
            <w:vAlign w:val="center"/>
          </w:tcPr>
          <w:p w14:paraId="093EEEB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3" w:type="dxa"/>
            <w:vAlign w:val="center"/>
          </w:tcPr>
          <w:p w14:paraId="4E57920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2" w:type="dxa"/>
            <w:vAlign w:val="center"/>
          </w:tcPr>
          <w:p w14:paraId="108A0A4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1ABA448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76E3C1F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vAlign w:val="center"/>
          </w:tcPr>
          <w:p w14:paraId="1A95E3A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</w:tr>
      <w:tr w:rsidR="009157E9" w:rsidRPr="009157E9" w14:paraId="44240734" w14:textId="77777777" w:rsidTr="00043F1C">
        <w:trPr>
          <w:cantSplit/>
          <w:trHeight w:val="693"/>
          <w:tblHeader/>
        </w:trPr>
        <w:tc>
          <w:tcPr>
            <w:tcW w:w="567" w:type="dxa"/>
            <w:vMerge w:val="restart"/>
            <w:shd w:val="clear" w:color="auto" w:fill="auto"/>
          </w:tcPr>
          <w:p w14:paraId="186FA51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7.</w:t>
            </w:r>
          </w:p>
        </w:tc>
        <w:tc>
          <w:tcPr>
            <w:tcW w:w="3544" w:type="dxa"/>
            <w:vMerge w:val="restart"/>
          </w:tcPr>
          <w:p w14:paraId="0E1DAB0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Комплекс процессных мероприятий «Мероприятия по капитальному ремонту муниципального жилищного фонда на территории города Бузулука»</w:t>
            </w:r>
          </w:p>
        </w:tc>
        <w:tc>
          <w:tcPr>
            <w:tcW w:w="1831" w:type="dxa"/>
            <w:vAlign w:val="center"/>
          </w:tcPr>
          <w:p w14:paraId="2337924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25F25F2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E38C34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42A7E3B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3DD7BF6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1 650,0</w:t>
            </w:r>
          </w:p>
        </w:tc>
        <w:tc>
          <w:tcPr>
            <w:tcW w:w="992" w:type="dxa"/>
            <w:vAlign w:val="center"/>
          </w:tcPr>
          <w:p w14:paraId="18D740D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14DF513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3" w:type="dxa"/>
            <w:vAlign w:val="center"/>
          </w:tcPr>
          <w:p w14:paraId="563AC3E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27796AF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7809C34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2996299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00C5ED0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</w:tr>
      <w:tr w:rsidR="009157E9" w:rsidRPr="009157E9" w14:paraId="1EE1CFBE" w14:textId="77777777" w:rsidTr="00043F1C">
        <w:trPr>
          <w:cantSplit/>
          <w:trHeight w:val="426"/>
          <w:tblHeader/>
        </w:trPr>
        <w:tc>
          <w:tcPr>
            <w:tcW w:w="567" w:type="dxa"/>
            <w:vMerge/>
          </w:tcPr>
          <w:p w14:paraId="35353CE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566EDF4F" w14:textId="77777777" w:rsidR="00685CCC" w:rsidRPr="009157E9" w:rsidRDefault="00685CCC" w:rsidP="00685CCC">
            <w:pPr>
              <w:tabs>
                <w:tab w:val="left" w:pos="465"/>
                <w:tab w:val="left" w:pos="552"/>
                <w:tab w:val="center" w:pos="702"/>
              </w:tabs>
              <w:ind w:left="80" w:right="80"/>
            </w:pPr>
          </w:p>
        </w:tc>
        <w:tc>
          <w:tcPr>
            <w:tcW w:w="1831" w:type="dxa"/>
            <w:vMerge w:val="restart"/>
            <w:vAlign w:val="center"/>
          </w:tcPr>
          <w:p w14:paraId="7679AEA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352EAF3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B04836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57320FF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12 4 07 00000</w:t>
            </w:r>
          </w:p>
        </w:tc>
        <w:tc>
          <w:tcPr>
            <w:tcW w:w="991" w:type="dxa"/>
            <w:vAlign w:val="center"/>
          </w:tcPr>
          <w:p w14:paraId="369C234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1 650,0</w:t>
            </w:r>
          </w:p>
        </w:tc>
        <w:tc>
          <w:tcPr>
            <w:tcW w:w="992" w:type="dxa"/>
            <w:vAlign w:val="center"/>
          </w:tcPr>
          <w:p w14:paraId="1F01D70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24A3BE0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3" w:type="dxa"/>
            <w:vAlign w:val="center"/>
          </w:tcPr>
          <w:p w14:paraId="38BED8A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0C89858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12D3B11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5E3D38D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6DBA4B2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</w:tr>
      <w:tr w:rsidR="009157E9" w:rsidRPr="009157E9" w14:paraId="4ADACC48" w14:textId="77777777" w:rsidTr="00043F1C">
        <w:trPr>
          <w:cantSplit/>
          <w:trHeight w:val="426"/>
          <w:tblHeader/>
        </w:trPr>
        <w:tc>
          <w:tcPr>
            <w:tcW w:w="567" w:type="dxa"/>
            <w:vMerge/>
          </w:tcPr>
          <w:p w14:paraId="57EB64E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14:paraId="7C8A79DB" w14:textId="77777777" w:rsidR="00685CCC" w:rsidRPr="009157E9" w:rsidRDefault="00685CCC" w:rsidP="00685CCC">
            <w:pPr>
              <w:tabs>
                <w:tab w:val="left" w:pos="465"/>
                <w:tab w:val="left" w:pos="552"/>
                <w:tab w:val="center" w:pos="702"/>
              </w:tabs>
              <w:ind w:left="80" w:right="80"/>
            </w:pPr>
            <w:r w:rsidRPr="009157E9">
              <w:t>Капитальный ремонт муниципального жилищного фонда на территории города Бузулука</w:t>
            </w:r>
          </w:p>
        </w:tc>
        <w:tc>
          <w:tcPr>
            <w:tcW w:w="1831" w:type="dxa"/>
            <w:vMerge/>
            <w:vAlign w:val="center"/>
          </w:tcPr>
          <w:p w14:paraId="6771D08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1458A7C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282938A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05 01</w:t>
            </w:r>
          </w:p>
        </w:tc>
        <w:tc>
          <w:tcPr>
            <w:tcW w:w="838" w:type="dxa"/>
            <w:vAlign w:val="center"/>
          </w:tcPr>
          <w:p w14:paraId="506E99A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12 4 07 21920</w:t>
            </w:r>
          </w:p>
        </w:tc>
        <w:tc>
          <w:tcPr>
            <w:tcW w:w="991" w:type="dxa"/>
            <w:vAlign w:val="center"/>
          </w:tcPr>
          <w:p w14:paraId="3E09B71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1 650,0</w:t>
            </w:r>
          </w:p>
        </w:tc>
        <w:tc>
          <w:tcPr>
            <w:tcW w:w="992" w:type="dxa"/>
            <w:vAlign w:val="center"/>
          </w:tcPr>
          <w:p w14:paraId="15C0FCB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27ACB84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3" w:type="dxa"/>
            <w:vAlign w:val="center"/>
          </w:tcPr>
          <w:p w14:paraId="2826389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vAlign w:val="center"/>
          </w:tcPr>
          <w:p w14:paraId="5D54ABB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144BE57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3EAFE91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vAlign w:val="center"/>
          </w:tcPr>
          <w:p w14:paraId="7D8DFAC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</w:tr>
      <w:tr w:rsidR="009157E9" w:rsidRPr="009157E9" w14:paraId="56835CA2" w14:textId="77777777" w:rsidTr="00043F1C">
        <w:trPr>
          <w:cantSplit/>
          <w:trHeight w:val="418"/>
          <w:tblHeader/>
        </w:trPr>
        <w:tc>
          <w:tcPr>
            <w:tcW w:w="567" w:type="dxa"/>
            <w:vMerge w:val="restart"/>
          </w:tcPr>
          <w:p w14:paraId="46DBC94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8.</w:t>
            </w:r>
          </w:p>
        </w:tc>
        <w:tc>
          <w:tcPr>
            <w:tcW w:w="3544" w:type="dxa"/>
            <w:vMerge w:val="restart"/>
          </w:tcPr>
          <w:p w14:paraId="78C5DB4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Комплекс процессных мероприятий «Мероприятия по капитальному ремонту объектов муниципального нежилого фонда»</w:t>
            </w:r>
          </w:p>
        </w:tc>
        <w:tc>
          <w:tcPr>
            <w:tcW w:w="1831" w:type="dxa"/>
            <w:vAlign w:val="center"/>
          </w:tcPr>
          <w:p w14:paraId="5979D98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329B0CC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0146D88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15ECCA5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381C5B81" w14:textId="77777777" w:rsidR="00685CCC" w:rsidRPr="009157E9" w:rsidRDefault="00213340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611</w:t>
            </w:r>
            <w:r w:rsidR="00685CCC" w:rsidRPr="009157E9">
              <w:t>,</w:t>
            </w:r>
            <w:r w:rsidR="007B3C97" w:rsidRPr="009157E9">
              <w:t>6</w:t>
            </w:r>
          </w:p>
        </w:tc>
        <w:tc>
          <w:tcPr>
            <w:tcW w:w="992" w:type="dxa"/>
            <w:vAlign w:val="center"/>
          </w:tcPr>
          <w:p w14:paraId="32EF43A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200379D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3" w:type="dxa"/>
            <w:vAlign w:val="center"/>
          </w:tcPr>
          <w:p w14:paraId="4065357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05C02D2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3892249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5992776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62FB1C8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</w:tr>
      <w:tr w:rsidR="009157E9" w:rsidRPr="009157E9" w14:paraId="4C4D78AF" w14:textId="77777777" w:rsidTr="00043F1C">
        <w:trPr>
          <w:cantSplit/>
          <w:tblHeader/>
        </w:trPr>
        <w:tc>
          <w:tcPr>
            <w:tcW w:w="567" w:type="dxa"/>
            <w:vMerge/>
          </w:tcPr>
          <w:p w14:paraId="0885A60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</w:tcPr>
          <w:p w14:paraId="0A3EC84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25957FE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7358279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17F3BCE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7CA3875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12 4 08 00000</w:t>
            </w:r>
          </w:p>
        </w:tc>
        <w:tc>
          <w:tcPr>
            <w:tcW w:w="991" w:type="dxa"/>
            <w:vAlign w:val="center"/>
          </w:tcPr>
          <w:p w14:paraId="288B299C" w14:textId="77777777" w:rsidR="00685CCC" w:rsidRPr="009157E9" w:rsidRDefault="00213340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611</w:t>
            </w:r>
            <w:r w:rsidR="00685CCC" w:rsidRPr="009157E9">
              <w:t>,</w:t>
            </w:r>
            <w:r w:rsidR="007B3C97" w:rsidRPr="009157E9">
              <w:t>6</w:t>
            </w:r>
          </w:p>
        </w:tc>
        <w:tc>
          <w:tcPr>
            <w:tcW w:w="992" w:type="dxa"/>
            <w:vAlign w:val="center"/>
          </w:tcPr>
          <w:p w14:paraId="7DC810D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7F3A4F9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3" w:type="dxa"/>
            <w:vAlign w:val="center"/>
          </w:tcPr>
          <w:p w14:paraId="7B0CEF4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3A45893C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18AE8D0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7B6605C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vAlign w:val="center"/>
          </w:tcPr>
          <w:p w14:paraId="13F8D69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</w:tr>
      <w:tr w:rsidR="009157E9" w:rsidRPr="009157E9" w14:paraId="330043BA" w14:textId="77777777" w:rsidTr="00043F1C">
        <w:trPr>
          <w:cantSplit/>
          <w:tblHeader/>
        </w:trPr>
        <w:tc>
          <w:tcPr>
            <w:tcW w:w="567" w:type="dxa"/>
            <w:vMerge/>
          </w:tcPr>
          <w:p w14:paraId="531BA7E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14:paraId="6704B94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Проведение капитального ремонта объектов муниципального нежилого фонда</w:t>
            </w:r>
          </w:p>
        </w:tc>
        <w:tc>
          <w:tcPr>
            <w:tcW w:w="1831" w:type="dxa"/>
            <w:vMerge/>
            <w:vAlign w:val="center"/>
          </w:tcPr>
          <w:p w14:paraId="3B43F43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38FDAB2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769B5BE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4121358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12 4 08 20450</w:t>
            </w:r>
          </w:p>
        </w:tc>
        <w:tc>
          <w:tcPr>
            <w:tcW w:w="991" w:type="dxa"/>
            <w:vAlign w:val="center"/>
          </w:tcPr>
          <w:p w14:paraId="320F9E6A" w14:textId="77777777" w:rsidR="00685CCC" w:rsidRPr="009157E9" w:rsidRDefault="00213340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581</w:t>
            </w:r>
            <w:r w:rsidR="00685CCC" w:rsidRPr="009157E9">
              <w:t>,</w:t>
            </w:r>
            <w:r w:rsidR="007B3C97" w:rsidRPr="009157E9">
              <w:t>6</w:t>
            </w:r>
          </w:p>
        </w:tc>
        <w:tc>
          <w:tcPr>
            <w:tcW w:w="992" w:type="dxa"/>
            <w:vAlign w:val="center"/>
          </w:tcPr>
          <w:p w14:paraId="1C3D139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2" w:type="dxa"/>
            <w:vAlign w:val="center"/>
          </w:tcPr>
          <w:p w14:paraId="6E253B7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3" w:type="dxa"/>
            <w:vAlign w:val="center"/>
          </w:tcPr>
          <w:p w14:paraId="2567BD4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2" w:type="dxa"/>
            <w:vAlign w:val="center"/>
          </w:tcPr>
          <w:p w14:paraId="17D5B76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2" w:type="dxa"/>
            <w:vAlign w:val="center"/>
          </w:tcPr>
          <w:p w14:paraId="7CE96CA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2" w:type="dxa"/>
            <w:vAlign w:val="center"/>
          </w:tcPr>
          <w:p w14:paraId="21FAA0D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  <w:tc>
          <w:tcPr>
            <w:tcW w:w="992" w:type="dxa"/>
            <w:vAlign w:val="center"/>
          </w:tcPr>
          <w:p w14:paraId="26F8D49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600,0</w:t>
            </w:r>
          </w:p>
        </w:tc>
      </w:tr>
      <w:tr w:rsidR="009157E9" w:rsidRPr="009157E9" w14:paraId="6A8F7B69" w14:textId="77777777" w:rsidTr="00043F1C">
        <w:trPr>
          <w:cantSplit/>
          <w:tblHeader/>
        </w:trPr>
        <w:tc>
          <w:tcPr>
            <w:tcW w:w="567" w:type="dxa"/>
            <w:vMerge/>
          </w:tcPr>
          <w:p w14:paraId="2C330A1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14:paraId="3D17E8A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Разработка проектно-сметной документации для капитального ремонта объектов нежилого фонда, находящихся в муниципальной казне, строительный контроль</w:t>
            </w:r>
          </w:p>
        </w:tc>
        <w:tc>
          <w:tcPr>
            <w:tcW w:w="1831" w:type="dxa"/>
            <w:vMerge/>
            <w:vAlign w:val="center"/>
          </w:tcPr>
          <w:p w14:paraId="5946358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757F449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2E78486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577F4E2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12 4 08 20460</w:t>
            </w:r>
          </w:p>
        </w:tc>
        <w:tc>
          <w:tcPr>
            <w:tcW w:w="991" w:type="dxa"/>
            <w:vAlign w:val="center"/>
          </w:tcPr>
          <w:p w14:paraId="49E5C56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0ED2995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405297A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3" w:type="dxa"/>
            <w:vAlign w:val="center"/>
          </w:tcPr>
          <w:p w14:paraId="3B906F6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2F0DBF4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3D707F0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1FC6272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vAlign w:val="center"/>
          </w:tcPr>
          <w:p w14:paraId="0FD7F2E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</w:tr>
      <w:tr w:rsidR="009157E9" w:rsidRPr="009157E9" w14:paraId="320383BE" w14:textId="77777777" w:rsidTr="00043F1C">
        <w:trPr>
          <w:cantSplit/>
          <w:trHeight w:val="971"/>
          <w:tblHeader/>
        </w:trPr>
        <w:tc>
          <w:tcPr>
            <w:tcW w:w="567" w:type="dxa"/>
            <w:vMerge w:val="restart"/>
          </w:tcPr>
          <w:p w14:paraId="1D7E5B0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9.</w:t>
            </w:r>
          </w:p>
        </w:tc>
        <w:tc>
          <w:tcPr>
            <w:tcW w:w="3544" w:type="dxa"/>
            <w:vMerge w:val="restart"/>
          </w:tcPr>
          <w:p w14:paraId="1376633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Комплекс процессных мероприятий «Мероприятия по содержанию (техническому обслуживанию), оплате коммунальных услуг нежилых помещений, находящихся в муниципальной казне»</w:t>
            </w:r>
          </w:p>
        </w:tc>
        <w:tc>
          <w:tcPr>
            <w:tcW w:w="1831" w:type="dxa"/>
            <w:vAlign w:val="center"/>
          </w:tcPr>
          <w:p w14:paraId="3FC85E9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vAlign w:val="center"/>
          </w:tcPr>
          <w:p w14:paraId="04E1902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5C635AE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6AA3B8CB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vAlign w:val="center"/>
          </w:tcPr>
          <w:p w14:paraId="25F5324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2B61DD" w:rsidRPr="009157E9">
              <w:t>286</w:t>
            </w:r>
            <w:r w:rsidRPr="009157E9">
              <w:t>,</w:t>
            </w:r>
            <w:r w:rsidR="002B61DD" w:rsidRPr="009157E9">
              <w:t>5</w:t>
            </w:r>
          </w:p>
        </w:tc>
        <w:tc>
          <w:tcPr>
            <w:tcW w:w="992" w:type="dxa"/>
            <w:vAlign w:val="center"/>
          </w:tcPr>
          <w:p w14:paraId="4A96317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1E254E" w:rsidRPr="009157E9">
              <w:t>459</w:t>
            </w:r>
            <w:r w:rsidRPr="009157E9">
              <w:t>,0</w:t>
            </w:r>
          </w:p>
        </w:tc>
        <w:tc>
          <w:tcPr>
            <w:tcW w:w="992" w:type="dxa"/>
            <w:vAlign w:val="center"/>
          </w:tcPr>
          <w:p w14:paraId="7EF4AF7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1E254E" w:rsidRPr="009157E9">
              <w:t>566</w:t>
            </w:r>
            <w:r w:rsidRPr="009157E9">
              <w:t>,0</w:t>
            </w:r>
          </w:p>
        </w:tc>
        <w:tc>
          <w:tcPr>
            <w:tcW w:w="993" w:type="dxa"/>
            <w:vAlign w:val="center"/>
          </w:tcPr>
          <w:p w14:paraId="0BFC777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2B61DD" w:rsidRPr="009157E9">
              <w:t>566</w:t>
            </w:r>
            <w:r w:rsidRPr="009157E9">
              <w:t>,0</w:t>
            </w:r>
          </w:p>
        </w:tc>
        <w:tc>
          <w:tcPr>
            <w:tcW w:w="992" w:type="dxa"/>
            <w:vAlign w:val="center"/>
          </w:tcPr>
          <w:p w14:paraId="6F810200" w14:textId="77777777" w:rsidR="00685CCC" w:rsidRPr="009157E9" w:rsidRDefault="001E254E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4336A30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2219F6A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5919133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</w:tr>
      <w:tr w:rsidR="009157E9" w:rsidRPr="009157E9" w14:paraId="6B3BC0DF" w14:textId="77777777" w:rsidTr="00043F1C">
        <w:trPr>
          <w:cantSplit/>
          <w:trHeight w:val="971"/>
          <w:tblHeader/>
        </w:trPr>
        <w:tc>
          <w:tcPr>
            <w:tcW w:w="567" w:type="dxa"/>
            <w:vMerge/>
          </w:tcPr>
          <w:p w14:paraId="4BE1EA89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14:paraId="34EF73CB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vAlign w:val="center"/>
          </w:tcPr>
          <w:p w14:paraId="613A0D68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vAlign w:val="center"/>
          </w:tcPr>
          <w:p w14:paraId="0B2146BF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vAlign w:val="center"/>
          </w:tcPr>
          <w:p w14:paraId="16A3B973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vAlign w:val="center"/>
          </w:tcPr>
          <w:p w14:paraId="220E1CC3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12 4 09 00000</w:t>
            </w:r>
          </w:p>
        </w:tc>
        <w:tc>
          <w:tcPr>
            <w:tcW w:w="991" w:type="dxa"/>
            <w:vAlign w:val="center"/>
          </w:tcPr>
          <w:p w14:paraId="12723039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2 286,5</w:t>
            </w:r>
          </w:p>
        </w:tc>
        <w:tc>
          <w:tcPr>
            <w:tcW w:w="992" w:type="dxa"/>
            <w:vAlign w:val="center"/>
          </w:tcPr>
          <w:p w14:paraId="41B0A3D8" w14:textId="77777777" w:rsidR="002B61DD" w:rsidRPr="009157E9" w:rsidRDefault="001E254E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2 459,0</w:t>
            </w:r>
          </w:p>
        </w:tc>
        <w:tc>
          <w:tcPr>
            <w:tcW w:w="992" w:type="dxa"/>
            <w:vAlign w:val="center"/>
          </w:tcPr>
          <w:p w14:paraId="308A6498" w14:textId="77777777" w:rsidR="002B61DD" w:rsidRPr="009157E9" w:rsidRDefault="001E254E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3" w:type="dxa"/>
            <w:vAlign w:val="center"/>
          </w:tcPr>
          <w:p w14:paraId="4841EDDD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2" w:type="dxa"/>
            <w:vAlign w:val="center"/>
          </w:tcPr>
          <w:p w14:paraId="244F1E8A" w14:textId="77777777" w:rsidR="002B61DD" w:rsidRPr="009157E9" w:rsidRDefault="001E254E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0A535327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39A9A96E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3CD5A585" w14:textId="77777777" w:rsidR="002B61DD" w:rsidRPr="009157E9" w:rsidRDefault="002B61DD" w:rsidP="002B61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</w:tr>
      <w:tr w:rsidR="009157E9" w:rsidRPr="009157E9" w14:paraId="314A32B6" w14:textId="77777777" w:rsidTr="00043F1C">
        <w:trPr>
          <w:cantSplit/>
          <w:trHeight w:val="971"/>
          <w:tblHeader/>
        </w:trPr>
        <w:tc>
          <w:tcPr>
            <w:tcW w:w="567" w:type="dxa"/>
            <w:vMerge/>
          </w:tcPr>
          <w:p w14:paraId="6E6317E1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</w:tcPr>
          <w:p w14:paraId="6A981017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Содержание (техническое обслуживание), оплата коммунальных услуг нежилых помещений, находящихся в муниципальной казне</w:t>
            </w:r>
          </w:p>
        </w:tc>
        <w:tc>
          <w:tcPr>
            <w:tcW w:w="1831" w:type="dxa"/>
            <w:vMerge/>
            <w:vAlign w:val="center"/>
          </w:tcPr>
          <w:p w14:paraId="66AE3E36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4595811F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vAlign w:val="center"/>
          </w:tcPr>
          <w:p w14:paraId="1387647F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vAlign w:val="center"/>
          </w:tcPr>
          <w:p w14:paraId="4C2714A2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12 4 09 20470</w:t>
            </w:r>
          </w:p>
        </w:tc>
        <w:tc>
          <w:tcPr>
            <w:tcW w:w="991" w:type="dxa"/>
            <w:vAlign w:val="center"/>
          </w:tcPr>
          <w:p w14:paraId="124F630C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2 286,5</w:t>
            </w:r>
          </w:p>
        </w:tc>
        <w:tc>
          <w:tcPr>
            <w:tcW w:w="992" w:type="dxa"/>
            <w:vAlign w:val="center"/>
          </w:tcPr>
          <w:p w14:paraId="0A976ED2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2 459,0</w:t>
            </w:r>
          </w:p>
        </w:tc>
        <w:tc>
          <w:tcPr>
            <w:tcW w:w="992" w:type="dxa"/>
            <w:vAlign w:val="center"/>
          </w:tcPr>
          <w:p w14:paraId="6E832F40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3" w:type="dxa"/>
            <w:vAlign w:val="center"/>
          </w:tcPr>
          <w:p w14:paraId="39B89699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2" w:type="dxa"/>
            <w:vAlign w:val="center"/>
          </w:tcPr>
          <w:p w14:paraId="7976383B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2" w:type="dxa"/>
            <w:vAlign w:val="center"/>
          </w:tcPr>
          <w:p w14:paraId="475828AB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1C1CFE11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vAlign w:val="center"/>
          </w:tcPr>
          <w:p w14:paraId="1F4B92C4" w14:textId="77777777" w:rsidR="001E254E" w:rsidRPr="009157E9" w:rsidRDefault="001E254E" w:rsidP="001E25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</w:tr>
      <w:tr w:rsidR="009157E9" w:rsidRPr="009157E9" w14:paraId="7E2999FB" w14:textId="77777777" w:rsidTr="00043F1C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14:paraId="06882AD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0E1235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Комплекс процессных мероприятий «Ведение списка подлежащих обеспечению жилыми помещениями отдельных категорий граждан»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815D69D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7113E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D209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B97E2A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DED11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7866A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</w:t>
            </w:r>
            <w:r w:rsidR="00685CCC" w:rsidRPr="009157E9">
              <w:t>,</w:t>
            </w:r>
            <w:r w:rsidRPr="009157E9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C7968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A7002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7E5C6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6D01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16DA098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45AC4D98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</w:tr>
      <w:tr w:rsidR="009157E9" w:rsidRPr="009157E9" w14:paraId="3BB6B215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1D052341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69262BD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786C858F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CB07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AA642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693ADF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12 4 10 00000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045174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5C42E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3E7EA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4AF43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45A1B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1A390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303C986A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1FAFF0D4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</w:tr>
      <w:tr w:rsidR="009157E9" w:rsidRPr="009157E9" w14:paraId="27A203A5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6ADAAAE4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14:paraId="61DACFCF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Осуществление переданных полномочий по ведению списка подлежащих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22631018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6D1EAB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E5791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01 13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B2408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12 4 10 80955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9622F6C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1F46F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B3AFD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2CEA2" w14:textId="77777777" w:rsidR="00151535" w:rsidRPr="009157E9" w:rsidRDefault="00151535" w:rsidP="00151535">
            <w:pPr>
              <w:jc w:val="center"/>
            </w:pPr>
            <w:r w:rsidRPr="009157E9">
              <w:t>589,5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DE4B5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BD503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5847A516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  <w:tc>
          <w:tcPr>
            <w:tcW w:w="992" w:type="dxa"/>
            <w:vAlign w:val="center"/>
          </w:tcPr>
          <w:p w14:paraId="4F952465" w14:textId="77777777" w:rsidR="00151535" w:rsidRPr="009157E9" w:rsidRDefault="00151535" w:rsidP="00151535">
            <w:pPr>
              <w:jc w:val="center"/>
            </w:pPr>
            <w:r w:rsidRPr="009157E9">
              <w:t>562,0</w:t>
            </w:r>
          </w:p>
        </w:tc>
      </w:tr>
      <w:tr w:rsidR="009157E9" w:rsidRPr="009157E9" w14:paraId="4CA5F46C" w14:textId="77777777" w:rsidTr="00043F1C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14:paraId="0D72995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070CA7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rPr>
                <w:rFonts w:eastAsia="Calibri"/>
              </w:rPr>
            </w:pPr>
            <w:r w:rsidRPr="009157E9">
              <w:t>Комплекс процессных мероприятий 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0213EB62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9D24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43A81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85302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694C7A4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42</w:t>
            </w:r>
            <w:r w:rsidR="00685CCC" w:rsidRPr="009157E9">
              <w:t> </w:t>
            </w:r>
            <w:r w:rsidRPr="009157E9">
              <w:t>636</w:t>
            </w:r>
            <w:r w:rsidR="00685CCC" w:rsidRPr="009157E9">
              <w:t>,</w:t>
            </w:r>
            <w:r w:rsidRPr="009157E9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D471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83 845,2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1C22D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62 961,9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30AFF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</w:t>
            </w:r>
            <w:r w:rsidR="00685CCC" w:rsidRPr="009157E9">
              <w:t> </w:t>
            </w:r>
            <w:r w:rsidRPr="009157E9">
              <w:t>707</w:t>
            </w:r>
            <w:r w:rsidR="00685CCC" w:rsidRPr="009157E9">
              <w:t>,</w:t>
            </w:r>
            <w:r w:rsidRPr="009157E9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998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8F0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vAlign w:val="center"/>
          </w:tcPr>
          <w:p w14:paraId="03B4031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vAlign w:val="center"/>
          </w:tcPr>
          <w:p w14:paraId="2BE6B47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</w:tr>
      <w:tr w:rsidR="009157E9" w:rsidRPr="009157E9" w14:paraId="3F612EAF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159EC01C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14:paraId="063CA2BB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5F3B880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УИО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DE087A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7EFF0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3BC85D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12 4 11 00000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267065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42 636,9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ACF6F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83 845,2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4A60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62 961,9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1FFB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63 707,7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BA031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3EB0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vAlign w:val="center"/>
          </w:tcPr>
          <w:p w14:paraId="47DA9E79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vAlign w:val="center"/>
          </w:tcPr>
          <w:p w14:paraId="28FE5074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</w:tr>
      <w:tr w:rsidR="009157E9" w:rsidRPr="009157E9" w14:paraId="5C3C0C7C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0E48C06D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180AC8B4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Осуществление переданных полномочий по обеспечению жильем социального найма отдельных категорий граждан в соответствии с законодательством Оренбургской области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70C25038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8C625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56FF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05 01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AC4E75D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12 4 11 80500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EECC111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2 388,8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75A6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3 295,2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40838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3 295,2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C2E4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3 295,2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81CC7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2 591,6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4E6F8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2 591,6</w:t>
            </w:r>
          </w:p>
        </w:tc>
        <w:tc>
          <w:tcPr>
            <w:tcW w:w="992" w:type="dxa"/>
            <w:vAlign w:val="center"/>
          </w:tcPr>
          <w:p w14:paraId="72AD886A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2 591,6</w:t>
            </w:r>
          </w:p>
        </w:tc>
        <w:tc>
          <w:tcPr>
            <w:tcW w:w="992" w:type="dxa"/>
            <w:vAlign w:val="center"/>
          </w:tcPr>
          <w:p w14:paraId="06573FED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2 591,6</w:t>
            </w:r>
          </w:p>
        </w:tc>
      </w:tr>
      <w:tr w:rsidR="009157E9" w:rsidRPr="009157E9" w14:paraId="3AD71164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06B7E364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579B2DD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и предоставлению жилищных сертификатов Оренбургской области за счет средств областного бюджета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773AB259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D8FC57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560C3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10 04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26DD370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12 4 11 80510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A5524D0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</w:t>
            </w:r>
            <w:r w:rsidR="00685CCC" w:rsidRPr="009157E9">
              <w:t> </w:t>
            </w:r>
            <w:r w:rsidRPr="009157E9">
              <w:t>926</w:t>
            </w:r>
            <w:r w:rsidR="00685CCC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21115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74</w:t>
            </w:r>
            <w:r w:rsidR="00685CCC" w:rsidRPr="009157E9">
              <w:t> </w:t>
            </w:r>
            <w:r w:rsidRPr="009157E9">
              <w:t>676</w:t>
            </w:r>
            <w:r w:rsidR="00685CCC" w:rsidRPr="009157E9">
              <w:t>,</w:t>
            </w:r>
            <w:r w:rsidRPr="009157E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64471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53</w:t>
            </w:r>
            <w:r w:rsidR="00685CCC" w:rsidRPr="009157E9">
              <w:t> </w:t>
            </w:r>
            <w:r w:rsidRPr="009157E9">
              <w:t>838</w:t>
            </w:r>
            <w:r w:rsidR="00685CCC" w:rsidRPr="009157E9">
              <w:t>,</w:t>
            </w:r>
            <w:r w:rsidRPr="009157E9"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C9FE2" w14:textId="77777777" w:rsidR="00685CCC" w:rsidRPr="009157E9" w:rsidRDefault="00151535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</w:t>
            </w:r>
            <w:r w:rsidR="00685CCC" w:rsidRPr="009157E9">
              <w:t> </w:t>
            </w:r>
            <w:r w:rsidRPr="009157E9">
              <w:t>119</w:t>
            </w:r>
            <w:r w:rsidR="00685CCC" w:rsidRPr="009157E9">
              <w:t>,</w:t>
            </w:r>
            <w:r w:rsidRPr="009157E9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E6C1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34 130,3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61AD5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34 130,3</w:t>
            </w:r>
          </w:p>
        </w:tc>
        <w:tc>
          <w:tcPr>
            <w:tcW w:w="992" w:type="dxa"/>
            <w:vAlign w:val="center"/>
          </w:tcPr>
          <w:p w14:paraId="3B501ABF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34 130,3</w:t>
            </w:r>
          </w:p>
        </w:tc>
        <w:tc>
          <w:tcPr>
            <w:tcW w:w="992" w:type="dxa"/>
            <w:vAlign w:val="center"/>
          </w:tcPr>
          <w:p w14:paraId="0B1EE22A" w14:textId="77777777" w:rsidR="00685CCC" w:rsidRPr="009157E9" w:rsidRDefault="00685CCC" w:rsidP="00685C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34 130,3</w:t>
            </w:r>
          </w:p>
        </w:tc>
      </w:tr>
      <w:tr w:rsidR="009157E9" w:rsidRPr="009157E9" w14:paraId="4CF32499" w14:textId="77777777" w:rsidTr="00043F1C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14:paraId="67C302A4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3F493B33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</w:pPr>
            <w:r w:rsidRPr="009157E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7770E366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0B20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A4E4C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10 04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AA8357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12 4 11 R0820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A7D7041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4 321,5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84AAC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5 873,8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9940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5 827,8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51454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6 293,4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99975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4 332,1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0E728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4 332,1</w:t>
            </w:r>
          </w:p>
        </w:tc>
        <w:tc>
          <w:tcPr>
            <w:tcW w:w="992" w:type="dxa"/>
            <w:vAlign w:val="center"/>
          </w:tcPr>
          <w:p w14:paraId="6B10D893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4 332,1</w:t>
            </w:r>
          </w:p>
        </w:tc>
        <w:tc>
          <w:tcPr>
            <w:tcW w:w="992" w:type="dxa"/>
            <w:vAlign w:val="center"/>
          </w:tcPr>
          <w:p w14:paraId="00516097" w14:textId="77777777" w:rsidR="00151535" w:rsidRPr="009157E9" w:rsidRDefault="00151535" w:rsidP="001515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4 332,1</w:t>
            </w:r>
          </w:p>
        </w:tc>
      </w:tr>
    </w:tbl>
    <w:p w14:paraId="26CFCDB6" w14:textId="77777777" w:rsidR="00C23044" w:rsidRPr="009157E9" w:rsidRDefault="00C23044" w:rsidP="00C230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1395F6" w14:textId="77777777" w:rsidR="00C23044" w:rsidRPr="009157E9" w:rsidRDefault="00C23044" w:rsidP="00C2304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23044" w:rsidRPr="009157E9" w:rsidSect="00315B30">
          <w:pgSz w:w="16838" w:h="11906" w:orient="landscape"/>
          <w:pgMar w:top="566" w:right="709" w:bottom="567" w:left="993" w:header="708" w:footer="708" w:gutter="0"/>
          <w:cols w:space="708"/>
          <w:docGrid w:linePitch="360"/>
        </w:sectPr>
      </w:pPr>
    </w:p>
    <w:p w14:paraId="436CC5D9" w14:textId="77777777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</w:rPr>
        <w:lastRenderedPageBreak/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</w:rPr>
        <w:tab/>
      </w:r>
      <w:r w:rsidRPr="009157E9">
        <w:rPr>
          <w:rFonts w:eastAsia="Calibri"/>
          <w:sz w:val="28"/>
          <w:szCs w:val="28"/>
        </w:rPr>
        <w:t>Приложение №</w:t>
      </w:r>
      <w:r w:rsidR="00BC7DA9" w:rsidRPr="009157E9">
        <w:rPr>
          <w:rFonts w:eastAsia="Calibri"/>
          <w:sz w:val="28"/>
          <w:szCs w:val="28"/>
          <w:lang w:val="en-US"/>
        </w:rPr>
        <w:t xml:space="preserve"> 3</w:t>
      </w:r>
      <w:r w:rsidRPr="009157E9">
        <w:rPr>
          <w:rFonts w:eastAsia="Calibri"/>
          <w:sz w:val="28"/>
          <w:szCs w:val="28"/>
        </w:rPr>
        <w:t xml:space="preserve"> к постановлению</w:t>
      </w:r>
    </w:p>
    <w:p w14:paraId="3EEEFA9C" w14:textId="77777777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  <w:t>администрации города Бузулука</w:t>
      </w:r>
    </w:p>
    <w:p w14:paraId="71111846" w14:textId="32340992" w:rsidR="00C23044" w:rsidRPr="009157E9" w:rsidRDefault="00C23044" w:rsidP="00C23044">
      <w:pPr>
        <w:jc w:val="both"/>
        <w:rPr>
          <w:rFonts w:eastAsia="Calibri"/>
          <w:sz w:val="28"/>
          <w:szCs w:val="28"/>
        </w:rPr>
      </w:pP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Pr="009157E9">
        <w:rPr>
          <w:rFonts w:eastAsia="Calibri"/>
          <w:sz w:val="28"/>
          <w:szCs w:val="28"/>
        </w:rPr>
        <w:tab/>
      </w:r>
      <w:r w:rsidR="00A900FD" w:rsidRPr="009157E9">
        <w:rPr>
          <w:rFonts w:eastAsia="Calibri"/>
          <w:sz w:val="28"/>
          <w:szCs w:val="28"/>
        </w:rPr>
        <w:t>от «</w:t>
      </w:r>
      <w:r w:rsidR="00A900FD" w:rsidRPr="00A900FD">
        <w:rPr>
          <w:rFonts w:eastAsia="Calibri"/>
          <w:sz w:val="28"/>
          <w:szCs w:val="28"/>
          <w:u w:val="single"/>
        </w:rPr>
        <w:t xml:space="preserve"> 19 </w:t>
      </w:r>
      <w:r w:rsidR="00A900FD" w:rsidRPr="009157E9">
        <w:rPr>
          <w:rFonts w:eastAsia="Calibri"/>
          <w:sz w:val="28"/>
          <w:szCs w:val="28"/>
        </w:rPr>
        <w:t>»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01</w:t>
      </w:r>
      <w:r w:rsidR="00A900FD">
        <w:rPr>
          <w:rFonts w:eastAsia="Calibri"/>
          <w:sz w:val="28"/>
          <w:szCs w:val="28"/>
          <w:u w:val="single"/>
        </w:rPr>
        <w:t xml:space="preserve">   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9157E9">
        <w:rPr>
          <w:rFonts w:eastAsia="Calibri"/>
          <w:sz w:val="28"/>
          <w:szCs w:val="28"/>
        </w:rPr>
        <w:t>20</w:t>
      </w:r>
      <w:r w:rsidR="00A900FD" w:rsidRPr="00A900FD">
        <w:rPr>
          <w:rFonts w:eastAsia="Calibri"/>
          <w:sz w:val="28"/>
          <w:szCs w:val="28"/>
          <w:u w:val="single"/>
        </w:rPr>
        <w:t>24 </w:t>
      </w:r>
      <w:r w:rsidR="00A900FD" w:rsidRPr="009157E9">
        <w:rPr>
          <w:rFonts w:eastAsia="Calibri"/>
          <w:sz w:val="28"/>
          <w:szCs w:val="28"/>
        </w:rPr>
        <w:t xml:space="preserve"> №</w:t>
      </w:r>
      <w:r w:rsidR="00A900FD">
        <w:rPr>
          <w:rFonts w:eastAsia="Calibri"/>
          <w:sz w:val="28"/>
          <w:szCs w:val="28"/>
        </w:rPr>
        <w:t xml:space="preserve"> </w:t>
      </w:r>
      <w:r w:rsidR="00A900FD" w:rsidRPr="00A900FD">
        <w:rPr>
          <w:rFonts w:eastAsia="Calibri"/>
          <w:sz w:val="28"/>
          <w:szCs w:val="28"/>
          <w:u w:val="single"/>
        </w:rPr>
        <w:t xml:space="preserve">   104-п    </w:t>
      </w:r>
    </w:p>
    <w:p w14:paraId="37DD1AF5" w14:textId="77777777" w:rsidR="00C23044" w:rsidRPr="009157E9" w:rsidRDefault="00C23044" w:rsidP="00C23044">
      <w:pPr>
        <w:jc w:val="center"/>
        <w:rPr>
          <w:sz w:val="6"/>
          <w:szCs w:val="6"/>
        </w:rPr>
      </w:pPr>
    </w:p>
    <w:p w14:paraId="386007A4" w14:textId="77777777" w:rsidR="00C23044" w:rsidRPr="009157E9" w:rsidRDefault="00C23044" w:rsidP="00C23044">
      <w:pPr>
        <w:jc w:val="center"/>
        <w:rPr>
          <w:sz w:val="28"/>
          <w:szCs w:val="28"/>
        </w:rPr>
      </w:pPr>
      <w:r w:rsidRPr="009157E9">
        <w:rPr>
          <w:sz w:val="28"/>
          <w:szCs w:val="28"/>
        </w:rPr>
        <w:t>Финансовое обеспечение</w:t>
      </w:r>
    </w:p>
    <w:p w14:paraId="5711E1DD" w14:textId="77777777" w:rsidR="00C23044" w:rsidRPr="009157E9" w:rsidRDefault="00C23044" w:rsidP="00C23044">
      <w:pPr>
        <w:jc w:val="center"/>
        <w:rPr>
          <w:sz w:val="28"/>
          <w:szCs w:val="28"/>
        </w:rPr>
      </w:pPr>
      <w:r w:rsidRPr="009157E9">
        <w:rPr>
          <w:sz w:val="28"/>
          <w:szCs w:val="28"/>
        </w:rPr>
        <w:t xml:space="preserve">реализации муниципальной программы с разбивкой по источникам финансирования  </w:t>
      </w:r>
    </w:p>
    <w:p w14:paraId="6412B978" w14:textId="77777777" w:rsidR="00C23044" w:rsidRPr="009157E9" w:rsidRDefault="00C23044" w:rsidP="00C23044">
      <w:pPr>
        <w:widowControl w:val="0"/>
        <w:autoSpaceDE w:val="0"/>
        <w:autoSpaceDN w:val="0"/>
        <w:adjustRightInd w:val="0"/>
        <w:ind w:left="10800" w:firstLine="682"/>
        <w:jc w:val="both"/>
        <w:rPr>
          <w:sz w:val="28"/>
          <w:szCs w:val="28"/>
        </w:rPr>
      </w:pPr>
      <w:r w:rsidRPr="009157E9">
        <w:rPr>
          <w:sz w:val="28"/>
          <w:szCs w:val="28"/>
        </w:rPr>
        <w:t xml:space="preserve">                    (тыс. рублей)</w:t>
      </w:r>
    </w:p>
    <w:tbl>
      <w:tblPr>
        <w:tblW w:w="15876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496"/>
        <w:gridCol w:w="1048"/>
        <w:gridCol w:w="992"/>
        <w:gridCol w:w="992"/>
        <w:gridCol w:w="993"/>
        <w:gridCol w:w="992"/>
        <w:gridCol w:w="992"/>
        <w:gridCol w:w="992"/>
        <w:gridCol w:w="992"/>
      </w:tblGrid>
      <w:tr w:rsidR="009157E9" w:rsidRPr="009157E9" w14:paraId="7DB3F4FA" w14:textId="77777777" w:rsidTr="00043F1C">
        <w:trPr>
          <w:trHeight w:val="311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6C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№</w:t>
            </w:r>
          </w:p>
          <w:p w14:paraId="771160A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0F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Наименование муниципальной программы, структурного элемента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96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Источник финансирования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C0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Оценка расходов</w:t>
            </w:r>
          </w:p>
        </w:tc>
      </w:tr>
      <w:tr w:rsidR="009157E9" w:rsidRPr="009157E9" w14:paraId="05D50906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0D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CD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60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2C4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 xml:space="preserve">2023 </w:t>
            </w:r>
            <w:r w:rsidRPr="009157E9"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17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EBD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24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1B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84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6E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1B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2030 год</w:t>
            </w:r>
          </w:p>
        </w:tc>
      </w:tr>
      <w:tr w:rsidR="009157E9" w:rsidRPr="009157E9" w14:paraId="4194FC5B" w14:textId="77777777" w:rsidTr="00043F1C">
        <w:trPr>
          <w:trHeight w:val="1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8D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31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7E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07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80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1D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BC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67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45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DD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D4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</w:t>
            </w:r>
          </w:p>
        </w:tc>
      </w:tr>
      <w:tr w:rsidR="009157E9" w:rsidRPr="009157E9" w14:paraId="28B9EA38" w14:textId="77777777" w:rsidTr="00043F1C">
        <w:trPr>
          <w:trHeight w:val="30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200C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BF3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Муниципальная программа «Повышение эффективности управления муниципальной собственностью в городе Бузулуке»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B4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4231" w14:textId="77777777" w:rsidR="00C23044" w:rsidRPr="009157E9" w:rsidRDefault="00BC2E25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59</w:t>
            </w:r>
            <w:r w:rsidR="00C23044" w:rsidRPr="009157E9">
              <w:t> </w:t>
            </w:r>
            <w:r w:rsidR="00F509CD" w:rsidRPr="009157E9">
              <w:t>074</w:t>
            </w:r>
            <w:r w:rsidR="00C23044" w:rsidRPr="009157E9">
              <w:t>,</w:t>
            </w:r>
            <w:r w:rsidR="00F509CD" w:rsidRPr="009157E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409F" w14:textId="77777777" w:rsidR="00C23044" w:rsidRPr="009157E9" w:rsidRDefault="00816F2A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102</w:t>
            </w:r>
            <w:r w:rsidR="00C23044" w:rsidRPr="009157E9">
              <w:t> </w:t>
            </w:r>
            <w:r w:rsidRPr="009157E9">
              <w:t>851</w:t>
            </w:r>
            <w:r w:rsidR="00C23044" w:rsidRPr="009157E9">
              <w:t>,</w:t>
            </w:r>
            <w:r w:rsidRPr="009157E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E00B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</w:t>
            </w:r>
            <w:r w:rsidR="00C23044" w:rsidRPr="009157E9">
              <w:t> </w:t>
            </w:r>
            <w:r w:rsidRPr="009157E9">
              <w:t>0451</w:t>
            </w:r>
            <w:r w:rsidR="00C23044" w:rsidRPr="009157E9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B606" w14:textId="77777777" w:rsidR="00C23044" w:rsidRPr="009157E9" w:rsidRDefault="00DB0F6C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82</w:t>
            </w:r>
            <w:r w:rsidR="00C23044" w:rsidRPr="009157E9">
              <w:t> </w:t>
            </w:r>
            <w:r w:rsidRPr="009157E9">
              <w:t>790</w:t>
            </w:r>
            <w:r w:rsidR="00C23044" w:rsidRPr="009157E9">
              <w:t>,</w:t>
            </w:r>
            <w:r w:rsidRPr="009157E9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E9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7AE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9B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966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left="-64" w:right="-58"/>
              <w:jc w:val="center"/>
            </w:pPr>
            <w:r w:rsidRPr="009157E9">
              <w:t>56 984,5</w:t>
            </w:r>
          </w:p>
        </w:tc>
      </w:tr>
      <w:tr w:rsidR="009157E9" w:rsidRPr="009157E9" w14:paraId="1AE069E4" w14:textId="77777777" w:rsidTr="00043F1C">
        <w:trPr>
          <w:trHeight w:val="28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B3E28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C803C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9CD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9EEA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3 543,6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5100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263F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4 778,8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009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5 160,6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83E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4D98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FC9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3 307,2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DB1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3 307,2</w:t>
            </w:r>
          </w:p>
        </w:tc>
      </w:tr>
      <w:tr w:rsidR="009157E9" w:rsidRPr="009157E9" w14:paraId="516EE191" w14:textId="77777777" w:rsidTr="00043F1C">
        <w:trPr>
          <w:trHeight w:val="272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1A7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D10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B5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AC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39 </w:t>
            </w:r>
            <w:r w:rsidR="0095783B" w:rsidRPr="009157E9">
              <w:t>655</w:t>
            </w:r>
            <w:r w:rsidRPr="009157E9"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5865" w14:textId="77777777" w:rsidR="00BC2E25" w:rsidRPr="009157E9" w:rsidRDefault="00816F2A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79 </w:t>
            </w:r>
            <w:r w:rsidR="0095783B" w:rsidRPr="009157E9">
              <w:t>61</w:t>
            </w:r>
            <w:r w:rsidRPr="009157E9">
              <w:t>8,</w:t>
            </w:r>
            <w:r w:rsidR="0095783B" w:rsidRPr="009157E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0E4E" w14:textId="77777777" w:rsidR="00BC2E25" w:rsidRPr="009157E9" w:rsidRDefault="00F85A48" w:rsidP="009578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</w:t>
            </w:r>
            <w:r w:rsidR="00BC2E25" w:rsidRPr="009157E9">
              <w:t> </w:t>
            </w:r>
            <w:r w:rsidR="0095783B" w:rsidRPr="009157E9">
              <w:t>772</w:t>
            </w:r>
            <w:r w:rsidR="00BC2E25" w:rsidRPr="009157E9">
              <w:t>,</w:t>
            </w:r>
            <w:r w:rsidR="0095783B" w:rsidRPr="009157E9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AAAB" w14:textId="77777777" w:rsidR="00BC2E25" w:rsidRPr="009157E9" w:rsidRDefault="0095783B" w:rsidP="009578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59</w:t>
            </w:r>
            <w:r w:rsidR="00BC2E25" w:rsidRPr="009157E9">
              <w:t> </w:t>
            </w:r>
            <w:r w:rsidRPr="009157E9">
              <w:t>136</w:t>
            </w:r>
            <w:r w:rsidR="00BC2E25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1DE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1E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0D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38 308,8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61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38 308,8</w:t>
            </w:r>
          </w:p>
        </w:tc>
      </w:tr>
      <w:tr w:rsidR="009157E9" w:rsidRPr="009157E9" w14:paraId="54937502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244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555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6D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534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ind w:left="-4" w:right="-58"/>
              <w:jc w:val="center"/>
            </w:pPr>
            <w:r w:rsidRPr="009157E9">
              <w:t>15 875,1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127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18 416,7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F946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18 493,7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BFAD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18 493,7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5A78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291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3EA0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15 368,5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3D2" w14:textId="77777777" w:rsidR="008F1B01" w:rsidRPr="009157E9" w:rsidRDefault="008F1B01" w:rsidP="008F1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15 368,5</w:t>
            </w:r>
          </w:p>
        </w:tc>
      </w:tr>
      <w:tr w:rsidR="009157E9" w:rsidRPr="009157E9" w14:paraId="1DF01DC8" w14:textId="77777777" w:rsidTr="00043F1C">
        <w:trPr>
          <w:trHeight w:val="39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9FC6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A44CB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«Мероприятия по техническому состоянию объектов недвижимости, находящихся в муниципальной собственности»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617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46B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493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DDC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58C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42D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64B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11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CB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</w:tr>
      <w:tr w:rsidR="009157E9" w:rsidRPr="009157E9" w14:paraId="3D5A95C5" w14:textId="77777777" w:rsidTr="00043F1C">
        <w:trPr>
          <w:trHeight w:val="28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372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3253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FB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BF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CE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89D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362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B6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BC15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54A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B5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31D6AF51" w14:textId="77777777" w:rsidTr="00043F1C">
        <w:trPr>
          <w:trHeight w:val="29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F8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690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FD8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B45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30D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C4C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0C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A6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2FC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58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8A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6A7C7634" w14:textId="77777777" w:rsidTr="00043F1C">
        <w:trPr>
          <w:trHeight w:val="17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1B2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72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2E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A3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33AA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222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B5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A283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FE5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B09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25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30,0</w:t>
            </w:r>
          </w:p>
        </w:tc>
      </w:tr>
      <w:tr w:rsidR="009157E9" w:rsidRPr="009157E9" w14:paraId="65251FA2" w14:textId="77777777" w:rsidTr="00043F1C">
        <w:trPr>
          <w:trHeight w:val="26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2B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27A6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</w:pPr>
            <w:r w:rsidRPr="009157E9">
              <w:t>Комплекс процессных мероприятий «Мероприятия по проведению независимой оценки объектов муниципальной собственности»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00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7D5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254</w:t>
            </w:r>
            <w:r w:rsidR="00C23044" w:rsidRPr="009157E9">
              <w:t>,</w:t>
            </w:r>
            <w:r w:rsidR="001B584C" w:rsidRPr="009157E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80ED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</w:t>
            </w:r>
            <w:r w:rsidR="00C23044"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E92E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</w:t>
            </w:r>
            <w:r w:rsidR="00C23044" w:rsidRPr="009157E9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3E76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</w:t>
            </w:r>
            <w:r w:rsidR="00C23044"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09E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FB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12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FE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</w:tr>
      <w:tr w:rsidR="009157E9" w:rsidRPr="009157E9" w14:paraId="2A507B04" w14:textId="77777777" w:rsidTr="00043F1C">
        <w:trPr>
          <w:trHeight w:val="302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4F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2CC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7F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9A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63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10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F78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45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973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0E7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E2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15F8F169" w14:textId="77777777" w:rsidTr="00043F1C">
        <w:trPr>
          <w:trHeight w:val="27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FA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7CD7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EA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7D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30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B2A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75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19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19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96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77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0D7B7585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B4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817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B48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A73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254,</w:t>
            </w:r>
            <w:r w:rsidR="001B584C" w:rsidRPr="009157E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9D4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1DE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20B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C6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CCB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37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A42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230,0</w:t>
            </w:r>
          </w:p>
        </w:tc>
      </w:tr>
      <w:tr w:rsidR="009157E9" w:rsidRPr="009157E9" w14:paraId="199F50C5" w14:textId="77777777" w:rsidTr="00043F1C">
        <w:trPr>
          <w:trHeight w:val="1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3F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9955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«Мероприятия по проведению инвентаризации муниципального имущества, выдача информации, демонтаж незаконных рекламных конструкций»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B8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4CF" w14:textId="77777777" w:rsidR="00C23044" w:rsidRPr="009157E9" w:rsidRDefault="00106C3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496</w:t>
            </w:r>
            <w:r w:rsidR="00C23044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95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7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08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7BD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AD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16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13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</w:tr>
      <w:tr w:rsidR="009157E9" w:rsidRPr="009157E9" w14:paraId="3C237A53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4B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1687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C7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07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B3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6D9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26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F04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4C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214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E2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68CF1BF4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42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82D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36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DA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E4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3F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4F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DBB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12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6F7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0D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77DA9ADF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42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75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BEA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AED" w14:textId="77777777" w:rsidR="00C23044" w:rsidRPr="009157E9" w:rsidRDefault="00BC2E2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496</w:t>
            </w:r>
            <w:r w:rsidR="00C23044" w:rsidRPr="009157E9">
              <w:t>,</w:t>
            </w:r>
            <w:r w:rsidRPr="009157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C6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EAB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EC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785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71D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A6A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16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540,0</w:t>
            </w:r>
          </w:p>
        </w:tc>
      </w:tr>
      <w:tr w:rsidR="009157E9" w:rsidRPr="009157E9" w14:paraId="48072AE8" w14:textId="77777777" w:rsidTr="00043F1C">
        <w:trPr>
          <w:trHeight w:val="1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58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C819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</w:pPr>
            <w:r w:rsidRPr="009157E9">
              <w:t>Комплекс процессных мероприятий «Организация управления муниципальным имуществом города 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27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F7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9 091,6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14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5C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E7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27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86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A8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CBC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</w:tr>
      <w:tr w:rsidR="009157E9" w:rsidRPr="009157E9" w14:paraId="0F918770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27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4174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F6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5E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E6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DC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11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F1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C6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DC4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32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56D1EC9E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D4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B90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54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54A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14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F3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6F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00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B88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D56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B44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2F009A4C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C6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B89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CB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B15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9 091,6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FE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7F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B2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11 670,7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0C6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630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233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24C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8 678,5</w:t>
            </w:r>
          </w:p>
        </w:tc>
      </w:tr>
      <w:tr w:rsidR="009157E9" w:rsidRPr="009157E9" w14:paraId="70D47386" w14:textId="77777777" w:rsidTr="00043F1C">
        <w:trPr>
          <w:trHeight w:val="40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38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150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 xml:space="preserve">Комплекс процессных мероприятий «Мероприятия по содержанию и оплате </w:t>
            </w:r>
            <w:r w:rsidRPr="009157E9">
              <w:lastRenderedPageBreak/>
              <w:t>коммунальных услуг муниципального жилищного фонда на территории города 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F08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lastRenderedPageBreak/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309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</w:t>
            </w:r>
            <w:r w:rsidR="00BC2E25" w:rsidRPr="009157E9">
              <w:t>449</w:t>
            </w:r>
            <w:r w:rsidRPr="009157E9">
              <w:t>,</w:t>
            </w:r>
            <w:r w:rsidR="00BC2E25" w:rsidRPr="009157E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8CF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</w:t>
            </w:r>
            <w:r w:rsidR="00BC2E25" w:rsidRPr="009157E9">
              <w:t>530</w:t>
            </w:r>
            <w:r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A83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</w:t>
            </w:r>
            <w:r w:rsidR="00BC2E25" w:rsidRPr="009157E9">
              <w:t>500</w:t>
            </w:r>
            <w:r w:rsidRPr="009157E9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2BD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</w:t>
            </w:r>
            <w:r w:rsidR="00BC2E25" w:rsidRPr="009157E9">
              <w:t>500</w:t>
            </w:r>
            <w:r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84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14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B2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22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</w:tr>
      <w:tr w:rsidR="009157E9" w:rsidRPr="009157E9" w14:paraId="7A3BD853" w14:textId="77777777" w:rsidTr="00043F1C">
        <w:trPr>
          <w:trHeight w:val="35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C5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55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A71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056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324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45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61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14A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2E8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697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9F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2B502B61" w14:textId="77777777" w:rsidTr="00043F1C">
        <w:trPr>
          <w:trHeight w:val="36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E44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83C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B51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C5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04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9FA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63B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82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17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53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FF4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5E830A48" w14:textId="77777777" w:rsidTr="00043F1C">
        <w:trPr>
          <w:trHeight w:val="31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EC20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50D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09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1A9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1 449,7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8DE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FDEF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8EF1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A9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03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312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23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1 300,0</w:t>
            </w:r>
          </w:p>
        </w:tc>
      </w:tr>
      <w:tr w:rsidR="009157E9" w:rsidRPr="009157E9" w14:paraId="3DE80687" w14:textId="77777777" w:rsidTr="00043F1C">
        <w:trPr>
          <w:trHeight w:val="2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4A1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E3232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«Мероприятия по капитальному ремонту муниципального жилищного фонда на территории города Бузулука»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851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0CB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22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65E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56A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31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0AC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85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CD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</w:tr>
      <w:tr w:rsidR="009157E9" w:rsidRPr="009157E9" w14:paraId="0C4F604B" w14:textId="77777777" w:rsidTr="00043F1C">
        <w:trPr>
          <w:trHeight w:val="251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3B6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636B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8D4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5B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64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59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20D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DBA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0C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D7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7AE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7CE64AC0" w14:textId="77777777" w:rsidTr="00043F1C">
        <w:trPr>
          <w:trHeight w:val="309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C55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82E8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23B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86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44A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27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A2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B74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F8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ED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8A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567C1D99" w14:textId="77777777" w:rsidTr="00043F1C">
        <w:trPr>
          <w:trHeight w:val="257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B10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DDA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C3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C0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245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53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C0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FB0F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F9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F8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F5A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1 560,0</w:t>
            </w:r>
          </w:p>
        </w:tc>
      </w:tr>
      <w:tr w:rsidR="009157E9" w:rsidRPr="009157E9" w14:paraId="01FEBEF1" w14:textId="77777777" w:rsidTr="00043F1C">
        <w:trPr>
          <w:trHeight w:val="1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22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B524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«Мероприятия по капитальному ремонту объектов муниципального нежилого фонда»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5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DB5" w14:textId="77777777" w:rsidR="00C23044" w:rsidRPr="009157E9" w:rsidRDefault="00BC2E25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611</w:t>
            </w:r>
            <w:r w:rsidR="00C23044" w:rsidRPr="009157E9">
              <w:t>,</w:t>
            </w:r>
            <w:r w:rsidR="00F509CD" w:rsidRPr="009157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71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641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EC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EF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3F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1E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D52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</w:tr>
      <w:tr w:rsidR="009157E9" w:rsidRPr="009157E9" w14:paraId="690F3917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68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4DA2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E2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D9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54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846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D2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BC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0EA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32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69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44F06541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B9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47F5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0A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8F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886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75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C8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797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DB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C16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A08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0BF0A20E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A22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D4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22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5B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611,</w:t>
            </w:r>
            <w:r w:rsidR="00F509CD" w:rsidRPr="009157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AC7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66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FF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E8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7C3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D1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62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630,0</w:t>
            </w:r>
          </w:p>
        </w:tc>
      </w:tr>
      <w:tr w:rsidR="009157E9" w:rsidRPr="009157E9" w14:paraId="2FF02523" w14:textId="77777777" w:rsidTr="00043F1C">
        <w:trPr>
          <w:trHeight w:val="416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7C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9.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8D63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«Мероприятия по содержанию (техническому обслуживанию), оплате коммунальных услуг нежилых помещений, находящихся в муниципальной казне»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6C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0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BC2E25" w:rsidRPr="009157E9">
              <w:t>286</w:t>
            </w:r>
            <w:r w:rsidRPr="009157E9">
              <w:t>,</w:t>
            </w:r>
            <w:r w:rsidR="00F509CD" w:rsidRPr="009157E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B92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BC2E25" w:rsidRPr="009157E9">
              <w:t>459</w:t>
            </w:r>
            <w:r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4C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BC2E25" w:rsidRPr="009157E9">
              <w:t>566</w:t>
            </w:r>
            <w:r w:rsidRPr="009157E9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FD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</w:t>
            </w:r>
            <w:r w:rsidR="00BC2E25" w:rsidRPr="009157E9">
              <w:t>566</w:t>
            </w:r>
            <w:r w:rsidRPr="009157E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38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A7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E5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35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</w:tr>
      <w:tr w:rsidR="009157E9" w:rsidRPr="009157E9" w14:paraId="7A8B4570" w14:textId="77777777" w:rsidTr="00043F1C">
        <w:trPr>
          <w:trHeight w:val="422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77B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BD0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164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4B1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83C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1B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25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45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2D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5DC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09E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3FE02319" w14:textId="77777777" w:rsidTr="00043F1C">
        <w:trPr>
          <w:trHeight w:val="40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3E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978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2A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A56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0F2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383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81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F1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3A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11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FE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42E21CF1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DA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64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073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C520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2 286,</w:t>
            </w:r>
            <w:r w:rsidR="00F509CD" w:rsidRPr="009157E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454C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B4D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1A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2 566,0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C13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9E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4A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873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2 400,0</w:t>
            </w:r>
          </w:p>
        </w:tc>
      </w:tr>
      <w:tr w:rsidR="009157E9" w:rsidRPr="009157E9" w14:paraId="1124BD66" w14:textId="77777777" w:rsidTr="00043F1C">
        <w:trPr>
          <w:trHeight w:val="1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293B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BAE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«Ведение списка подлежащих обеспечению жилыми помещениями отдельных категорий граждан»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6DDC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7C5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E4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4B0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1CD6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104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1949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F6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59A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</w:tr>
      <w:tr w:rsidR="009157E9" w:rsidRPr="009157E9" w14:paraId="11627815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D3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17B3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21B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B75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035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AA59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E35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D43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471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E4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5B5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4B6E3314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839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EA8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511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B3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4EE2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D0A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29C7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7568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6E0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F05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63E" w14:textId="77777777" w:rsidR="00BC2E25" w:rsidRPr="009157E9" w:rsidRDefault="00BC2E25" w:rsidP="00BC2E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562,0</w:t>
            </w:r>
          </w:p>
        </w:tc>
      </w:tr>
      <w:tr w:rsidR="009157E9" w:rsidRPr="009157E9" w14:paraId="6097C418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55D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EF3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460D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485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603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F3F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576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DF0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38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8B7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AE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  <w:tr w:rsidR="009157E9" w:rsidRPr="009157E9" w14:paraId="62062F7F" w14:textId="77777777" w:rsidTr="00043F1C">
        <w:trPr>
          <w:trHeight w:val="144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BE63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A48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ind w:right="80" w:firstLine="80"/>
              <w:jc w:val="both"/>
            </w:pPr>
            <w:r w:rsidRPr="009157E9">
              <w:t>Комплекс процессных мероприятий «Обеспечение жильем отдельных категорий граждан в соответствии с действующим законодательством»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6F61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</w:pPr>
            <w:r w:rsidRPr="009157E9">
              <w:t>всего, в том числе: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D4D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42 636,9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59F0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83 845,2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762" w14:textId="77777777" w:rsidR="00106C35" w:rsidRPr="009157E9" w:rsidRDefault="00DB0F6C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62</w:t>
            </w:r>
            <w:r w:rsidR="00106C35" w:rsidRPr="009157E9">
              <w:t> </w:t>
            </w:r>
            <w:r w:rsidRPr="009157E9">
              <w:t>961</w:t>
            </w:r>
            <w:r w:rsidR="00106C35" w:rsidRPr="009157E9">
              <w:t>,</w:t>
            </w:r>
            <w:r w:rsidRPr="009157E9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011C" w14:textId="77777777" w:rsidR="00106C35" w:rsidRPr="009157E9" w:rsidRDefault="00DB0F6C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63</w:t>
            </w:r>
            <w:r w:rsidR="00106C35" w:rsidRPr="009157E9">
              <w:t> </w:t>
            </w:r>
            <w:r w:rsidRPr="009157E9">
              <w:t>707</w:t>
            </w:r>
            <w:r w:rsidR="00106C35" w:rsidRPr="009157E9">
              <w:t>,</w:t>
            </w:r>
            <w:r w:rsidRPr="009157E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618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4ECD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57F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8E6" w14:textId="77777777" w:rsidR="00106C35" w:rsidRPr="009157E9" w:rsidRDefault="00106C35" w:rsidP="00106C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41 054,0</w:t>
            </w:r>
          </w:p>
        </w:tc>
      </w:tr>
      <w:tr w:rsidR="009157E9" w:rsidRPr="009157E9" w14:paraId="4036E6EC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0EC1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C001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C18D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9157E9"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A3D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3 543,6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4BBB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4 816,5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044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highlight w:val="yellow"/>
              </w:rPr>
            </w:pPr>
            <w:r w:rsidRPr="009157E9">
              <w:t>4 778,8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49CB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highlight w:val="yellow"/>
              </w:rPr>
            </w:pPr>
            <w:r w:rsidRPr="009157E9">
              <w:t>5 160,6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977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901B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264A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4 332,1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47E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4 332,1</w:t>
            </w:r>
          </w:p>
        </w:tc>
      </w:tr>
      <w:tr w:rsidR="009157E9" w:rsidRPr="009157E9" w14:paraId="694F31EA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BAB6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9CD4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3A25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</w:pPr>
            <w:r w:rsidRPr="009157E9"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213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39 093,3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C435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79 028,7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CA9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58 183,1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ED35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ind w:left="-61"/>
              <w:jc w:val="center"/>
            </w:pPr>
            <w:r w:rsidRPr="009157E9">
              <w:t>58 547,1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CD9D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E530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B99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36 721,9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B69" w14:textId="77777777" w:rsidR="00F85A48" w:rsidRPr="009157E9" w:rsidRDefault="00F85A48" w:rsidP="00F85A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57E9">
              <w:t>36 721,9</w:t>
            </w:r>
          </w:p>
        </w:tc>
      </w:tr>
      <w:tr w:rsidR="009157E9" w:rsidRPr="009157E9" w14:paraId="0938B497" w14:textId="77777777" w:rsidTr="00043F1C">
        <w:trPr>
          <w:trHeight w:val="144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D5B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BDE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25A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</w:pPr>
            <w:r w:rsidRPr="009157E9">
              <w:t>местный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5BBF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21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CC91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CA1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D488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D87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FC2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958A" w14:textId="77777777" w:rsidR="00C23044" w:rsidRPr="009157E9" w:rsidRDefault="00C23044" w:rsidP="008C20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7E9">
              <w:t>-</w:t>
            </w:r>
          </w:p>
        </w:tc>
      </w:tr>
    </w:tbl>
    <w:p w14:paraId="5F74B615" w14:textId="77777777" w:rsidR="00C23044" w:rsidRPr="009157E9" w:rsidRDefault="00C23044" w:rsidP="00337986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B7A2A6F" w14:textId="77777777" w:rsidR="00C23044" w:rsidRPr="009157E9" w:rsidRDefault="00C23044" w:rsidP="00337986">
      <w:pPr>
        <w:pStyle w:val="ConsPlusNormal"/>
        <w:widowControl/>
        <w:tabs>
          <w:tab w:val="left" w:pos="851"/>
        </w:tabs>
        <w:ind w:firstLine="0"/>
        <w:jc w:val="both"/>
        <w:rPr>
          <w:sz w:val="27"/>
          <w:szCs w:val="27"/>
        </w:rPr>
      </w:pPr>
    </w:p>
    <w:sectPr w:rsidR="00C23044" w:rsidRPr="009157E9" w:rsidSect="00315B30">
      <w:pgSz w:w="16838" w:h="11906" w:orient="landscape"/>
      <w:pgMar w:top="993" w:right="820" w:bottom="56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C6CCC" w14:textId="77777777" w:rsidR="00B3775D" w:rsidRDefault="00B3775D" w:rsidP="00FD3BCA">
      <w:r>
        <w:separator/>
      </w:r>
    </w:p>
  </w:endnote>
  <w:endnote w:type="continuationSeparator" w:id="0">
    <w:p w14:paraId="1173CE54" w14:textId="77777777" w:rsidR="00B3775D" w:rsidRDefault="00B3775D" w:rsidP="00FD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7AEF" w14:textId="77777777" w:rsidR="00B3775D" w:rsidRDefault="00B3775D" w:rsidP="00FD3BCA">
      <w:r>
        <w:separator/>
      </w:r>
    </w:p>
  </w:footnote>
  <w:footnote w:type="continuationSeparator" w:id="0">
    <w:p w14:paraId="7CD2B1F4" w14:textId="77777777" w:rsidR="00B3775D" w:rsidRDefault="00B3775D" w:rsidP="00FD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05797"/>
      <w:docPartObj>
        <w:docPartGallery w:val="Page Numbers (Top of Page)"/>
        <w:docPartUnique/>
      </w:docPartObj>
    </w:sdtPr>
    <w:sdtEndPr/>
    <w:sdtContent>
      <w:p w14:paraId="3C8A956C" w14:textId="77777777" w:rsidR="00FD3BCA" w:rsidRPr="00EC1D8D" w:rsidRDefault="00B521A6" w:rsidP="00EC1D8D">
        <w:pPr>
          <w:pStyle w:val="a6"/>
          <w:jc w:val="center"/>
        </w:pPr>
        <w:r>
          <w:fldChar w:fldCharType="begin"/>
        </w:r>
        <w:r w:rsidR="00EC1D8D">
          <w:instrText>PAGE   \* MERGEFORMAT</w:instrText>
        </w:r>
        <w:r>
          <w:fldChar w:fldCharType="separate"/>
        </w:r>
        <w:r w:rsidR="004903B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FC525" w14:textId="77777777" w:rsidR="00B06ACC" w:rsidRDefault="00B06ACC" w:rsidP="00B06AC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C1A"/>
    <w:multiLevelType w:val="hybridMultilevel"/>
    <w:tmpl w:val="307C67D6"/>
    <w:lvl w:ilvl="0" w:tplc="380236A2">
      <w:start w:val="2026"/>
      <w:numFmt w:val="decimal"/>
      <w:lvlText w:val="%1"/>
      <w:lvlJc w:val="left"/>
      <w:pPr>
        <w:ind w:left="735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F16909"/>
    <w:multiLevelType w:val="multilevel"/>
    <w:tmpl w:val="750812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CE24C6A"/>
    <w:multiLevelType w:val="hybridMultilevel"/>
    <w:tmpl w:val="B26E96B6"/>
    <w:lvl w:ilvl="0" w:tplc="3F283C60">
      <w:start w:val="2025"/>
      <w:numFmt w:val="decimal"/>
      <w:lvlText w:val="%1"/>
      <w:lvlJc w:val="left"/>
      <w:pPr>
        <w:ind w:left="7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FB75D17"/>
    <w:multiLevelType w:val="hybridMultilevel"/>
    <w:tmpl w:val="C00C326E"/>
    <w:lvl w:ilvl="0" w:tplc="4AA2B21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3872F4"/>
    <w:multiLevelType w:val="multilevel"/>
    <w:tmpl w:val="A8DA5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4E595F"/>
    <w:multiLevelType w:val="multilevel"/>
    <w:tmpl w:val="B07281FA"/>
    <w:lvl w:ilvl="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1" w:hanging="2160"/>
      </w:pPr>
      <w:rPr>
        <w:rFonts w:hint="default"/>
      </w:rPr>
    </w:lvl>
  </w:abstractNum>
  <w:abstractNum w:abstractNumId="6">
    <w:nsid w:val="28C4175C"/>
    <w:multiLevelType w:val="hybridMultilevel"/>
    <w:tmpl w:val="BE7651AC"/>
    <w:lvl w:ilvl="0" w:tplc="5EA4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54FB8"/>
    <w:multiLevelType w:val="multilevel"/>
    <w:tmpl w:val="C150A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AE3BE0"/>
    <w:multiLevelType w:val="hybridMultilevel"/>
    <w:tmpl w:val="5BE6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A5298"/>
    <w:multiLevelType w:val="hybridMultilevel"/>
    <w:tmpl w:val="7164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4D92"/>
    <w:multiLevelType w:val="hybridMultilevel"/>
    <w:tmpl w:val="D15C64AA"/>
    <w:lvl w:ilvl="0" w:tplc="B46ADAC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3DCC"/>
    <w:multiLevelType w:val="hybridMultilevel"/>
    <w:tmpl w:val="46A0CFBE"/>
    <w:lvl w:ilvl="0" w:tplc="05C8021C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02CD6"/>
    <w:multiLevelType w:val="multilevel"/>
    <w:tmpl w:val="818A0A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7D021A3F"/>
    <w:multiLevelType w:val="hybridMultilevel"/>
    <w:tmpl w:val="F8EE5592"/>
    <w:lvl w:ilvl="0" w:tplc="8CDEBE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1F"/>
    <w:rsid w:val="00004035"/>
    <w:rsid w:val="0000759C"/>
    <w:rsid w:val="000147A8"/>
    <w:rsid w:val="000150E9"/>
    <w:rsid w:val="00015727"/>
    <w:rsid w:val="00021F8F"/>
    <w:rsid w:val="00024C30"/>
    <w:rsid w:val="00034CDA"/>
    <w:rsid w:val="00043F1C"/>
    <w:rsid w:val="00052402"/>
    <w:rsid w:val="0005317D"/>
    <w:rsid w:val="000558CC"/>
    <w:rsid w:val="00062FAF"/>
    <w:rsid w:val="00072062"/>
    <w:rsid w:val="00074BF5"/>
    <w:rsid w:val="0009242B"/>
    <w:rsid w:val="000B24EC"/>
    <w:rsid w:val="000B7975"/>
    <w:rsid w:val="000C0944"/>
    <w:rsid w:val="000E4D8F"/>
    <w:rsid w:val="000E6046"/>
    <w:rsid w:val="000E7883"/>
    <w:rsid w:val="000F3DE2"/>
    <w:rsid w:val="0010027E"/>
    <w:rsid w:val="001022E1"/>
    <w:rsid w:val="00106C35"/>
    <w:rsid w:val="00120E6F"/>
    <w:rsid w:val="00143A3A"/>
    <w:rsid w:val="00143D6A"/>
    <w:rsid w:val="00151535"/>
    <w:rsid w:val="001732EC"/>
    <w:rsid w:val="001768D8"/>
    <w:rsid w:val="00183427"/>
    <w:rsid w:val="0018448B"/>
    <w:rsid w:val="00184DF2"/>
    <w:rsid w:val="00187A0E"/>
    <w:rsid w:val="001913C4"/>
    <w:rsid w:val="00193BCA"/>
    <w:rsid w:val="001B584C"/>
    <w:rsid w:val="001B62B2"/>
    <w:rsid w:val="001C179B"/>
    <w:rsid w:val="001C40EE"/>
    <w:rsid w:val="001C45BA"/>
    <w:rsid w:val="001C6687"/>
    <w:rsid w:val="001D471F"/>
    <w:rsid w:val="001E254E"/>
    <w:rsid w:val="001E278E"/>
    <w:rsid w:val="0020514A"/>
    <w:rsid w:val="00212614"/>
    <w:rsid w:val="00213340"/>
    <w:rsid w:val="002325DA"/>
    <w:rsid w:val="00245236"/>
    <w:rsid w:val="00262962"/>
    <w:rsid w:val="00277075"/>
    <w:rsid w:val="002A2C0D"/>
    <w:rsid w:val="002B61DD"/>
    <w:rsid w:val="002C15C8"/>
    <w:rsid w:val="002D26AA"/>
    <w:rsid w:val="002F2813"/>
    <w:rsid w:val="002F2BE8"/>
    <w:rsid w:val="00306EE8"/>
    <w:rsid w:val="00315B30"/>
    <w:rsid w:val="00317F7E"/>
    <w:rsid w:val="0032698D"/>
    <w:rsid w:val="00337966"/>
    <w:rsid w:val="00337986"/>
    <w:rsid w:val="00346CE4"/>
    <w:rsid w:val="00366802"/>
    <w:rsid w:val="00367394"/>
    <w:rsid w:val="003978EC"/>
    <w:rsid w:val="003A1982"/>
    <w:rsid w:val="003B2869"/>
    <w:rsid w:val="003B74AA"/>
    <w:rsid w:val="003C196A"/>
    <w:rsid w:val="003D1AD9"/>
    <w:rsid w:val="003D33D6"/>
    <w:rsid w:val="003D3504"/>
    <w:rsid w:val="003D3AFB"/>
    <w:rsid w:val="003D454D"/>
    <w:rsid w:val="003D5714"/>
    <w:rsid w:val="003E18B8"/>
    <w:rsid w:val="003F24C2"/>
    <w:rsid w:val="003F52ED"/>
    <w:rsid w:val="00400708"/>
    <w:rsid w:val="004200C9"/>
    <w:rsid w:val="0042432A"/>
    <w:rsid w:val="00427841"/>
    <w:rsid w:val="004351F7"/>
    <w:rsid w:val="0043654F"/>
    <w:rsid w:val="00437D20"/>
    <w:rsid w:val="00440409"/>
    <w:rsid w:val="00440AC0"/>
    <w:rsid w:val="00442E3B"/>
    <w:rsid w:val="00450D25"/>
    <w:rsid w:val="00452892"/>
    <w:rsid w:val="0045576D"/>
    <w:rsid w:val="00455B63"/>
    <w:rsid w:val="00462202"/>
    <w:rsid w:val="00476E00"/>
    <w:rsid w:val="00480ED9"/>
    <w:rsid w:val="004868E7"/>
    <w:rsid w:val="004876A4"/>
    <w:rsid w:val="0048794B"/>
    <w:rsid w:val="004903BE"/>
    <w:rsid w:val="00491D21"/>
    <w:rsid w:val="00491DC7"/>
    <w:rsid w:val="004A07FD"/>
    <w:rsid w:val="004B37EB"/>
    <w:rsid w:val="004B3BCF"/>
    <w:rsid w:val="004B48C2"/>
    <w:rsid w:val="004C1E6D"/>
    <w:rsid w:val="004D16D5"/>
    <w:rsid w:val="004D4CCC"/>
    <w:rsid w:val="004F2D6D"/>
    <w:rsid w:val="004F6B48"/>
    <w:rsid w:val="0050142D"/>
    <w:rsid w:val="00505B46"/>
    <w:rsid w:val="00510D5D"/>
    <w:rsid w:val="00512979"/>
    <w:rsid w:val="00522FCB"/>
    <w:rsid w:val="00534191"/>
    <w:rsid w:val="005355AC"/>
    <w:rsid w:val="005453B8"/>
    <w:rsid w:val="00545D35"/>
    <w:rsid w:val="00566EDA"/>
    <w:rsid w:val="00570332"/>
    <w:rsid w:val="005728E6"/>
    <w:rsid w:val="00575CEA"/>
    <w:rsid w:val="0058167C"/>
    <w:rsid w:val="005901E2"/>
    <w:rsid w:val="00593250"/>
    <w:rsid w:val="005A7F22"/>
    <w:rsid w:val="005B01D8"/>
    <w:rsid w:val="005B22D1"/>
    <w:rsid w:val="005B3B09"/>
    <w:rsid w:val="005E0375"/>
    <w:rsid w:val="005E740D"/>
    <w:rsid w:val="005F4F19"/>
    <w:rsid w:val="005F7F38"/>
    <w:rsid w:val="00602947"/>
    <w:rsid w:val="00624A79"/>
    <w:rsid w:val="006257A6"/>
    <w:rsid w:val="00630A41"/>
    <w:rsid w:val="00655935"/>
    <w:rsid w:val="0066237B"/>
    <w:rsid w:val="0067027B"/>
    <w:rsid w:val="00675D91"/>
    <w:rsid w:val="00676FC1"/>
    <w:rsid w:val="00685BF3"/>
    <w:rsid w:val="00685CCC"/>
    <w:rsid w:val="006947ED"/>
    <w:rsid w:val="00697970"/>
    <w:rsid w:val="006A4763"/>
    <w:rsid w:val="006A6880"/>
    <w:rsid w:val="006C2B28"/>
    <w:rsid w:val="006C328B"/>
    <w:rsid w:val="006D44C2"/>
    <w:rsid w:val="006D5511"/>
    <w:rsid w:val="006D5863"/>
    <w:rsid w:val="006D6C74"/>
    <w:rsid w:val="006E2F24"/>
    <w:rsid w:val="006F281B"/>
    <w:rsid w:val="006F339D"/>
    <w:rsid w:val="006F5A33"/>
    <w:rsid w:val="006F63C7"/>
    <w:rsid w:val="007033CA"/>
    <w:rsid w:val="00715647"/>
    <w:rsid w:val="00721FDA"/>
    <w:rsid w:val="00730321"/>
    <w:rsid w:val="0074065F"/>
    <w:rsid w:val="0074487E"/>
    <w:rsid w:val="00770A0C"/>
    <w:rsid w:val="00771369"/>
    <w:rsid w:val="0077589C"/>
    <w:rsid w:val="0078259B"/>
    <w:rsid w:val="00790249"/>
    <w:rsid w:val="00790C2B"/>
    <w:rsid w:val="007A3C1D"/>
    <w:rsid w:val="007B1231"/>
    <w:rsid w:val="007B3C97"/>
    <w:rsid w:val="007B7D07"/>
    <w:rsid w:val="007C1B39"/>
    <w:rsid w:val="007C30FD"/>
    <w:rsid w:val="007D0143"/>
    <w:rsid w:val="007D100A"/>
    <w:rsid w:val="007D6DFC"/>
    <w:rsid w:val="007E6DDF"/>
    <w:rsid w:val="007E71E0"/>
    <w:rsid w:val="007F3057"/>
    <w:rsid w:val="00802F71"/>
    <w:rsid w:val="00803017"/>
    <w:rsid w:val="0080384A"/>
    <w:rsid w:val="00811739"/>
    <w:rsid w:val="0081416D"/>
    <w:rsid w:val="00816CB1"/>
    <w:rsid w:val="00816F2A"/>
    <w:rsid w:val="008224C5"/>
    <w:rsid w:val="00822C38"/>
    <w:rsid w:val="00824DE2"/>
    <w:rsid w:val="00827CC1"/>
    <w:rsid w:val="00830AEB"/>
    <w:rsid w:val="00830E2D"/>
    <w:rsid w:val="00844584"/>
    <w:rsid w:val="008456DC"/>
    <w:rsid w:val="00850F39"/>
    <w:rsid w:val="00861805"/>
    <w:rsid w:val="00861C80"/>
    <w:rsid w:val="00864700"/>
    <w:rsid w:val="00882E6C"/>
    <w:rsid w:val="008833E3"/>
    <w:rsid w:val="008913BC"/>
    <w:rsid w:val="008920E2"/>
    <w:rsid w:val="008B014E"/>
    <w:rsid w:val="008B69B0"/>
    <w:rsid w:val="008D2405"/>
    <w:rsid w:val="008D2E1C"/>
    <w:rsid w:val="008D637E"/>
    <w:rsid w:val="008E4420"/>
    <w:rsid w:val="008E45E6"/>
    <w:rsid w:val="008F1B01"/>
    <w:rsid w:val="008F4C26"/>
    <w:rsid w:val="009157E9"/>
    <w:rsid w:val="009313F2"/>
    <w:rsid w:val="0093328B"/>
    <w:rsid w:val="00934954"/>
    <w:rsid w:val="009358CC"/>
    <w:rsid w:val="00944C4D"/>
    <w:rsid w:val="0095783B"/>
    <w:rsid w:val="00967FAB"/>
    <w:rsid w:val="009777B6"/>
    <w:rsid w:val="00983BA9"/>
    <w:rsid w:val="009858C4"/>
    <w:rsid w:val="009939C6"/>
    <w:rsid w:val="00994DE5"/>
    <w:rsid w:val="00996E47"/>
    <w:rsid w:val="009A3653"/>
    <w:rsid w:val="009A6001"/>
    <w:rsid w:val="009A743D"/>
    <w:rsid w:val="009B4834"/>
    <w:rsid w:val="009B5B36"/>
    <w:rsid w:val="009E4F34"/>
    <w:rsid w:val="009E7BE6"/>
    <w:rsid w:val="009F203B"/>
    <w:rsid w:val="00A024E8"/>
    <w:rsid w:val="00A06BDF"/>
    <w:rsid w:val="00A120E3"/>
    <w:rsid w:val="00A12FC5"/>
    <w:rsid w:val="00A15079"/>
    <w:rsid w:val="00A227CD"/>
    <w:rsid w:val="00A265B0"/>
    <w:rsid w:val="00A31863"/>
    <w:rsid w:val="00A33F5C"/>
    <w:rsid w:val="00A44761"/>
    <w:rsid w:val="00A54081"/>
    <w:rsid w:val="00A5696F"/>
    <w:rsid w:val="00A60851"/>
    <w:rsid w:val="00A631B5"/>
    <w:rsid w:val="00A63A01"/>
    <w:rsid w:val="00A6480A"/>
    <w:rsid w:val="00A65D67"/>
    <w:rsid w:val="00A65E6E"/>
    <w:rsid w:val="00A6784D"/>
    <w:rsid w:val="00A900FD"/>
    <w:rsid w:val="00AA3F93"/>
    <w:rsid w:val="00AA649E"/>
    <w:rsid w:val="00AB25D2"/>
    <w:rsid w:val="00AB47A3"/>
    <w:rsid w:val="00AB6077"/>
    <w:rsid w:val="00AC10D2"/>
    <w:rsid w:val="00AC2763"/>
    <w:rsid w:val="00AC32F1"/>
    <w:rsid w:val="00AD5942"/>
    <w:rsid w:val="00AD6FFE"/>
    <w:rsid w:val="00AF0272"/>
    <w:rsid w:val="00AF4A90"/>
    <w:rsid w:val="00AF7B02"/>
    <w:rsid w:val="00B02038"/>
    <w:rsid w:val="00B06ACC"/>
    <w:rsid w:val="00B12C55"/>
    <w:rsid w:val="00B15773"/>
    <w:rsid w:val="00B2336E"/>
    <w:rsid w:val="00B23DF1"/>
    <w:rsid w:val="00B30DBF"/>
    <w:rsid w:val="00B3775D"/>
    <w:rsid w:val="00B42AC5"/>
    <w:rsid w:val="00B521A6"/>
    <w:rsid w:val="00B52DE0"/>
    <w:rsid w:val="00B56BF2"/>
    <w:rsid w:val="00B67370"/>
    <w:rsid w:val="00B72143"/>
    <w:rsid w:val="00B73F27"/>
    <w:rsid w:val="00B96C12"/>
    <w:rsid w:val="00BA3A62"/>
    <w:rsid w:val="00BB6110"/>
    <w:rsid w:val="00BC2E25"/>
    <w:rsid w:val="00BC5BB1"/>
    <w:rsid w:val="00BC7DA9"/>
    <w:rsid w:val="00BD071D"/>
    <w:rsid w:val="00BD555F"/>
    <w:rsid w:val="00BD67FC"/>
    <w:rsid w:val="00BE328C"/>
    <w:rsid w:val="00BF457C"/>
    <w:rsid w:val="00C00A57"/>
    <w:rsid w:val="00C04F02"/>
    <w:rsid w:val="00C05C6E"/>
    <w:rsid w:val="00C129CB"/>
    <w:rsid w:val="00C23044"/>
    <w:rsid w:val="00C31EBC"/>
    <w:rsid w:val="00C4224A"/>
    <w:rsid w:val="00C55686"/>
    <w:rsid w:val="00C55F80"/>
    <w:rsid w:val="00C57038"/>
    <w:rsid w:val="00C64CDC"/>
    <w:rsid w:val="00C64EA4"/>
    <w:rsid w:val="00C71508"/>
    <w:rsid w:val="00C75F88"/>
    <w:rsid w:val="00C82D92"/>
    <w:rsid w:val="00C8502F"/>
    <w:rsid w:val="00C93554"/>
    <w:rsid w:val="00C94F51"/>
    <w:rsid w:val="00CB34CA"/>
    <w:rsid w:val="00CB3C9A"/>
    <w:rsid w:val="00CB7A5C"/>
    <w:rsid w:val="00CC1B58"/>
    <w:rsid w:val="00CC7476"/>
    <w:rsid w:val="00CD0931"/>
    <w:rsid w:val="00CD4371"/>
    <w:rsid w:val="00CE142F"/>
    <w:rsid w:val="00CE7CA6"/>
    <w:rsid w:val="00CE7EBB"/>
    <w:rsid w:val="00CE7ECA"/>
    <w:rsid w:val="00CF0894"/>
    <w:rsid w:val="00CF0EE5"/>
    <w:rsid w:val="00D03E3B"/>
    <w:rsid w:val="00D05D62"/>
    <w:rsid w:val="00D11AFB"/>
    <w:rsid w:val="00D14FA9"/>
    <w:rsid w:val="00D227A9"/>
    <w:rsid w:val="00D320E6"/>
    <w:rsid w:val="00D403FF"/>
    <w:rsid w:val="00D51849"/>
    <w:rsid w:val="00D51C19"/>
    <w:rsid w:val="00D62F26"/>
    <w:rsid w:val="00D77286"/>
    <w:rsid w:val="00D8647A"/>
    <w:rsid w:val="00D87FED"/>
    <w:rsid w:val="00DB0F6C"/>
    <w:rsid w:val="00DB0FD9"/>
    <w:rsid w:val="00DB3F5B"/>
    <w:rsid w:val="00DB4CE2"/>
    <w:rsid w:val="00DD2648"/>
    <w:rsid w:val="00DF544D"/>
    <w:rsid w:val="00DF7C67"/>
    <w:rsid w:val="00E0669D"/>
    <w:rsid w:val="00E06949"/>
    <w:rsid w:val="00E1744D"/>
    <w:rsid w:val="00E21354"/>
    <w:rsid w:val="00E223AC"/>
    <w:rsid w:val="00E35C60"/>
    <w:rsid w:val="00E449ED"/>
    <w:rsid w:val="00E4636F"/>
    <w:rsid w:val="00E9584F"/>
    <w:rsid w:val="00EA1B1B"/>
    <w:rsid w:val="00EA2EA4"/>
    <w:rsid w:val="00EA318A"/>
    <w:rsid w:val="00EA5BCA"/>
    <w:rsid w:val="00EB0378"/>
    <w:rsid w:val="00EB34D7"/>
    <w:rsid w:val="00EB51E3"/>
    <w:rsid w:val="00EC0624"/>
    <w:rsid w:val="00EC1D82"/>
    <w:rsid w:val="00EC1D8D"/>
    <w:rsid w:val="00EE0EDF"/>
    <w:rsid w:val="00EE1A9B"/>
    <w:rsid w:val="00EE5E59"/>
    <w:rsid w:val="00F0087B"/>
    <w:rsid w:val="00F0598A"/>
    <w:rsid w:val="00F100B5"/>
    <w:rsid w:val="00F14C8A"/>
    <w:rsid w:val="00F335C8"/>
    <w:rsid w:val="00F4180A"/>
    <w:rsid w:val="00F4406D"/>
    <w:rsid w:val="00F509CD"/>
    <w:rsid w:val="00F64E0C"/>
    <w:rsid w:val="00F719C3"/>
    <w:rsid w:val="00F737D8"/>
    <w:rsid w:val="00F80498"/>
    <w:rsid w:val="00F81DBC"/>
    <w:rsid w:val="00F83C8F"/>
    <w:rsid w:val="00F84A82"/>
    <w:rsid w:val="00F85A48"/>
    <w:rsid w:val="00F92428"/>
    <w:rsid w:val="00F92D96"/>
    <w:rsid w:val="00F963EB"/>
    <w:rsid w:val="00F970AE"/>
    <w:rsid w:val="00F97D08"/>
    <w:rsid w:val="00FA10DE"/>
    <w:rsid w:val="00FB6B68"/>
    <w:rsid w:val="00FC6BF8"/>
    <w:rsid w:val="00FD02CB"/>
    <w:rsid w:val="00FD3BCA"/>
    <w:rsid w:val="00FE2A62"/>
    <w:rsid w:val="00FE7E0D"/>
    <w:rsid w:val="00FF148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43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2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7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471F"/>
    <w:pPr>
      <w:ind w:left="720"/>
      <w:contextualSpacing/>
    </w:pPr>
  </w:style>
  <w:style w:type="paragraph" w:customStyle="1" w:styleId="ConsPlusTitle">
    <w:name w:val="ConsPlusTitle"/>
    <w:rsid w:val="001D4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4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78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3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3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32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328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C94F51"/>
    <w:rPr>
      <w:b/>
      <w:bCs/>
    </w:rPr>
  </w:style>
  <w:style w:type="character" w:customStyle="1" w:styleId="apple-converted-space">
    <w:name w:val="apple-converted-space"/>
    <w:basedOn w:val="a0"/>
    <w:rsid w:val="00C94F51"/>
  </w:style>
  <w:style w:type="paragraph" w:styleId="ad">
    <w:name w:val="Plain Text"/>
    <w:basedOn w:val="a"/>
    <w:link w:val="ae"/>
    <w:rsid w:val="001C6687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C66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2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itle"/>
    <w:basedOn w:val="a"/>
    <w:link w:val="af0"/>
    <w:qFormat/>
    <w:rsid w:val="001732E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1732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C23044"/>
  </w:style>
  <w:style w:type="character" w:customStyle="1" w:styleId="3">
    <w:name w:val="Основной текст (3)_"/>
    <w:link w:val="31"/>
    <w:locked/>
    <w:rsid w:val="00C23044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23044"/>
    <w:pPr>
      <w:shd w:val="clear" w:color="auto" w:fill="FFFFFF"/>
      <w:spacing w:after="300" w:line="322" w:lineRule="exact"/>
      <w:ind w:hanging="11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1">
    <w:name w:val="Table Grid"/>
    <w:basedOn w:val="a1"/>
    <w:uiPriority w:val="59"/>
    <w:rsid w:val="00C2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uiPriority w:val="99"/>
    <w:rsid w:val="00C23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rsid w:val="00C230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C2304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C2304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23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2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7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471F"/>
    <w:pPr>
      <w:ind w:left="720"/>
      <w:contextualSpacing/>
    </w:pPr>
  </w:style>
  <w:style w:type="paragraph" w:customStyle="1" w:styleId="ConsPlusTitle">
    <w:name w:val="ConsPlusTitle"/>
    <w:rsid w:val="001D4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4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4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78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3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3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32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328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C94F51"/>
    <w:rPr>
      <w:b/>
      <w:bCs/>
    </w:rPr>
  </w:style>
  <w:style w:type="character" w:customStyle="1" w:styleId="apple-converted-space">
    <w:name w:val="apple-converted-space"/>
    <w:basedOn w:val="a0"/>
    <w:rsid w:val="00C94F51"/>
  </w:style>
  <w:style w:type="paragraph" w:styleId="ad">
    <w:name w:val="Plain Text"/>
    <w:basedOn w:val="a"/>
    <w:link w:val="ae"/>
    <w:rsid w:val="001C6687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C66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2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Title"/>
    <w:basedOn w:val="a"/>
    <w:link w:val="af0"/>
    <w:qFormat/>
    <w:rsid w:val="001732E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1732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C23044"/>
  </w:style>
  <w:style w:type="character" w:customStyle="1" w:styleId="3">
    <w:name w:val="Основной текст (3)_"/>
    <w:link w:val="31"/>
    <w:locked/>
    <w:rsid w:val="00C23044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23044"/>
    <w:pPr>
      <w:shd w:val="clear" w:color="auto" w:fill="FFFFFF"/>
      <w:spacing w:after="300" w:line="322" w:lineRule="exact"/>
      <w:ind w:hanging="11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1">
    <w:name w:val="Table Grid"/>
    <w:basedOn w:val="a1"/>
    <w:uiPriority w:val="59"/>
    <w:rsid w:val="00C2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"/>
    <w:next w:val="a"/>
    <w:uiPriority w:val="99"/>
    <w:rsid w:val="00C23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rsid w:val="00C230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C2304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C2304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C23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F6EE-3FDC-4DB4-9627-67BBB984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Н. Литуновская</dc:creator>
  <cp:lastModifiedBy>Ольга Н. Глебова</cp:lastModifiedBy>
  <cp:revision>2</cp:revision>
  <cp:lastPrinted>2024-01-19T09:18:00Z</cp:lastPrinted>
  <dcterms:created xsi:type="dcterms:W3CDTF">2024-01-24T03:30:00Z</dcterms:created>
  <dcterms:modified xsi:type="dcterms:W3CDTF">2024-01-24T03:30:00Z</dcterms:modified>
</cp:coreProperties>
</file>