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15.11.2019                                                                                                       № 1780-п</w:t>
      </w: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21E5" w:rsidRPr="00EB01ED" w:rsidRDefault="007121E5" w:rsidP="007121E5">
      <w:pPr>
        <w:ind w:left="284" w:right="-421"/>
        <w:jc w:val="center"/>
        <w:rPr>
          <w:rFonts w:ascii="Times New Roman" w:hAnsi="Times New Roman" w:cs="Times New Roman"/>
          <w:sz w:val="28"/>
          <w:szCs w:val="28"/>
        </w:rPr>
      </w:pPr>
      <w:r w:rsidRPr="00EB01E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01E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1E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121E5" w:rsidRPr="00EB01ED" w:rsidRDefault="007121E5" w:rsidP="007121E5">
      <w:pPr>
        <w:ind w:left="284" w:right="-279"/>
        <w:jc w:val="center"/>
        <w:rPr>
          <w:rFonts w:ascii="Times New Roman" w:hAnsi="Times New Roman" w:cs="Times New Roman"/>
          <w:sz w:val="28"/>
          <w:szCs w:val="28"/>
        </w:rPr>
      </w:pPr>
      <w:r w:rsidRPr="00EB01ED">
        <w:rPr>
          <w:rFonts w:ascii="Times New Roman" w:hAnsi="Times New Roman" w:cs="Times New Roman"/>
          <w:sz w:val="28"/>
          <w:szCs w:val="28"/>
        </w:rPr>
        <w:t>города Бузулука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0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B01E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01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2199-</w:t>
      </w:r>
      <w:r w:rsidRPr="00EB01ED">
        <w:rPr>
          <w:rFonts w:ascii="Times New Roman" w:hAnsi="Times New Roman" w:cs="Times New Roman"/>
          <w:sz w:val="28"/>
          <w:szCs w:val="28"/>
        </w:rPr>
        <w:t>п</w:t>
      </w:r>
    </w:p>
    <w:p w:rsidR="007121E5" w:rsidRDefault="007121E5" w:rsidP="007121E5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21E5" w:rsidRDefault="007121E5" w:rsidP="0027585F">
      <w:pPr>
        <w:pStyle w:val="1"/>
        <w:ind w:firstLine="851"/>
        <w:jc w:val="both"/>
      </w:pPr>
    </w:p>
    <w:p w:rsidR="0027585F" w:rsidRPr="0013536B" w:rsidRDefault="0027585F" w:rsidP="0027585F">
      <w:pPr>
        <w:pStyle w:val="1"/>
        <w:ind w:firstLine="851"/>
        <w:jc w:val="both"/>
      </w:pPr>
      <w:proofErr w:type="gramStart"/>
      <w:r w:rsidRPr="00164827">
        <w:t xml:space="preserve">В соответствии с пунктом 2 статьи 179 Бюджетного кодекса Российской Федерации, статьей 16 Федерального закона от 06.10.2003  №131-ФЗ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решения городского Совета депутатов от </w:t>
      </w:r>
      <w:r>
        <w:t>22.08.</w:t>
      </w:r>
      <w:r w:rsidRPr="00164827">
        <w:t>2019 № 5</w:t>
      </w:r>
      <w:r>
        <w:t>55</w:t>
      </w:r>
      <w:r w:rsidRPr="00164827">
        <w:t xml:space="preserve"> «О внесении изменений в решение городского Совета депутатов от 20.12.2018 № 475 «О бюджете</w:t>
      </w:r>
      <w:proofErr w:type="gramEnd"/>
      <w:r w:rsidRPr="00164827">
        <w:t xml:space="preserve"> города Бузулука на 2019 год и на плановый период 2020 и </w:t>
      </w:r>
      <w:r w:rsidRPr="0013536B">
        <w:t>2021 годов», постановления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27585F" w:rsidRPr="0013536B" w:rsidRDefault="0027585F" w:rsidP="0027585F">
      <w:pPr>
        <w:pStyle w:val="a8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3536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1077A" w:rsidRPr="0013536B">
        <w:rPr>
          <w:rFonts w:ascii="Times New Roman" w:hAnsi="Times New Roman" w:cs="Times New Roman"/>
          <w:sz w:val="28"/>
          <w:szCs w:val="28"/>
        </w:rPr>
        <w:t>изменени</w:t>
      </w:r>
      <w:r w:rsidR="004D1A37">
        <w:rPr>
          <w:rFonts w:ascii="Times New Roman" w:hAnsi="Times New Roman" w:cs="Times New Roman"/>
          <w:sz w:val="28"/>
          <w:szCs w:val="28"/>
        </w:rPr>
        <w:t xml:space="preserve">я </w:t>
      </w:r>
      <w:r w:rsidRPr="0013536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Бузулука </w:t>
      </w:r>
      <w:r w:rsidRPr="0013536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09.10.2015</w:t>
      </w:r>
      <w:r w:rsidRPr="0013536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2199-</w:t>
      </w:r>
      <w:r w:rsidRPr="0013536B">
        <w:rPr>
          <w:rFonts w:ascii="Times New Roman" w:eastAsia="Calibri" w:hAnsi="Times New Roman" w:cs="Times New Roman"/>
          <w:sz w:val="28"/>
          <w:szCs w:val="28"/>
        </w:rPr>
        <w:t>п «Об утверждении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>Энергосбережение и повышение  энергетической  эффективности города  Бузулука»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6B">
        <w:rPr>
          <w:rFonts w:ascii="Times New Roman" w:hAnsi="Times New Roman" w:cs="Times New Roman"/>
          <w:sz w:val="28"/>
          <w:szCs w:val="28"/>
        </w:rPr>
        <w:t xml:space="preserve"> изложив прил</w:t>
      </w:r>
      <w:r>
        <w:rPr>
          <w:rFonts w:ascii="Times New Roman" w:hAnsi="Times New Roman" w:cs="Times New Roman"/>
          <w:sz w:val="28"/>
          <w:szCs w:val="28"/>
        </w:rPr>
        <w:t>ожение «Муниципальная программа «Энергосбережение и  повышение энергетической  эффективности  города Бузулука</w:t>
      </w:r>
      <w:r w:rsidRPr="0013536B">
        <w:rPr>
          <w:rFonts w:ascii="Times New Roman" w:hAnsi="Times New Roman" w:cs="Times New Roman"/>
          <w:sz w:val="28"/>
          <w:szCs w:val="28"/>
        </w:rPr>
        <w:t xml:space="preserve">» в новой редакции согласно приложению. </w:t>
      </w:r>
    </w:p>
    <w:p w:rsidR="0027585F" w:rsidRPr="0013536B" w:rsidRDefault="0027585F" w:rsidP="0027585F">
      <w:pPr>
        <w:pStyle w:val="a8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3536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 - ПРАВО</w:t>
      </w:r>
      <w:proofErr w:type="gramStart"/>
      <w:r w:rsidRPr="001353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536B">
        <w:rPr>
          <w:rFonts w:ascii="Times New Roman" w:hAnsi="Times New Roman" w:cs="Times New Roman"/>
          <w:sz w:val="28"/>
          <w:szCs w:val="28"/>
        </w:rPr>
        <w:t>Ф.</w:t>
      </w:r>
    </w:p>
    <w:p w:rsidR="0027585F" w:rsidRPr="0013536B" w:rsidRDefault="0027585F" w:rsidP="0027585F">
      <w:pPr>
        <w:pStyle w:val="a8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3536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включению в областной </w:t>
      </w:r>
      <w:r w:rsidRPr="0013536B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актов.</w:t>
      </w:r>
    </w:p>
    <w:p w:rsidR="0027585F" w:rsidRPr="0013536B" w:rsidRDefault="0027585F" w:rsidP="0027585F">
      <w:pPr>
        <w:pStyle w:val="a8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35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3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004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7585F" w:rsidRDefault="0027585F" w:rsidP="0027585F">
      <w:pPr>
        <w:rPr>
          <w:rFonts w:ascii="Times New Roman" w:hAnsi="Times New Roman" w:cs="Times New Roman"/>
        </w:rPr>
      </w:pPr>
    </w:p>
    <w:p w:rsidR="0027585F" w:rsidRDefault="0027585F" w:rsidP="0027585F"/>
    <w:p w:rsidR="00000442" w:rsidRPr="00000442" w:rsidRDefault="00000442" w:rsidP="00000442">
      <w:pPr>
        <w:rPr>
          <w:rFonts w:ascii="Times New Roman" w:hAnsi="Times New Roman" w:cs="Times New Roman"/>
          <w:sz w:val="28"/>
          <w:szCs w:val="28"/>
        </w:rPr>
      </w:pPr>
      <w:r w:rsidRPr="00000442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00442" w:rsidRPr="00000442" w:rsidRDefault="00000442" w:rsidP="00000442">
      <w:pPr>
        <w:rPr>
          <w:rFonts w:ascii="Times New Roman" w:hAnsi="Times New Roman" w:cs="Times New Roman"/>
          <w:sz w:val="28"/>
          <w:szCs w:val="28"/>
        </w:rPr>
      </w:pPr>
      <w:r w:rsidRPr="00000442">
        <w:rPr>
          <w:rFonts w:ascii="Times New Roman" w:hAnsi="Times New Roman" w:cs="Times New Roman"/>
          <w:sz w:val="28"/>
          <w:szCs w:val="28"/>
        </w:rPr>
        <w:t xml:space="preserve">главы администрации города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0442">
        <w:rPr>
          <w:rFonts w:ascii="Times New Roman" w:hAnsi="Times New Roman" w:cs="Times New Roman"/>
          <w:sz w:val="28"/>
          <w:szCs w:val="28"/>
        </w:rPr>
        <w:t>А.Н. Уткин</w:t>
      </w:r>
    </w:p>
    <w:p w:rsidR="0027585F" w:rsidRPr="00C17E86" w:rsidRDefault="0027585F" w:rsidP="007121E5">
      <w:pPr>
        <w:pStyle w:val="1"/>
        <w:jc w:val="both"/>
        <w:rPr>
          <w:color w:val="000000"/>
        </w:rPr>
      </w:pPr>
      <w:r w:rsidRPr="008043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DF840" wp14:editId="07596401">
                <wp:simplePos x="0" y="0"/>
                <wp:positionH relativeFrom="column">
                  <wp:posOffset>1793240</wp:posOffset>
                </wp:positionH>
                <wp:positionV relativeFrom="paragraph">
                  <wp:posOffset>-232315</wp:posOffset>
                </wp:positionV>
                <wp:extent cx="2374265" cy="1403985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2758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431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1.2pt;margin-top:-18.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EsrV8XiAAAACwEA&#10;AA8AAAAAAAAAAAAAAAAAlQQAAGRycy9kb3ducmV2LnhtbFBLBQYAAAAABAAEAPMAAACkBQAAAAA=&#10;" stroked="f">
                <v:textbox style="mso-fit-shape-to-text:t">
                  <w:txbxContent>
                    <w:p w:rsidR="0027585F" w:rsidRPr="0080431B" w:rsidRDefault="0027585F" w:rsidP="002758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431B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7585F" w:rsidRDefault="0027585F" w:rsidP="0027585F">
      <w:pPr>
        <w:rPr>
          <w:color w:val="000000"/>
          <w:sz w:val="28"/>
          <w:szCs w:val="28"/>
        </w:rPr>
      </w:pPr>
    </w:p>
    <w:p w:rsidR="00C81D4A" w:rsidRDefault="00C81D4A" w:rsidP="00715F1E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</w:p>
    <w:p w:rsidR="00B766C7" w:rsidRPr="00B766C7" w:rsidRDefault="00B22160" w:rsidP="00715F1E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 w:rsidRPr="008043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55332" wp14:editId="588576AF">
                <wp:simplePos x="0" y="0"/>
                <wp:positionH relativeFrom="column">
                  <wp:posOffset>1875155</wp:posOffset>
                </wp:positionH>
                <wp:positionV relativeFrom="paragraph">
                  <wp:posOffset>-399451</wp:posOffset>
                </wp:positionV>
                <wp:extent cx="2374265" cy="1403985"/>
                <wp:effectExtent l="0" t="0" r="889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B22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65pt;margin-top:-31.4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SJPA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" stroked="f">
                <v:textbox style="mso-fit-shape-to-text:t">
                  <w:txbxContent>
                    <w:p w:rsidR="00B22160" w:rsidRPr="0080431B" w:rsidRDefault="00B22160" w:rsidP="00B221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766C7" w:rsidRPr="00B766C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766C7" w:rsidRPr="00B766C7" w:rsidRDefault="00B766C7" w:rsidP="00715F1E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 w:rsidRPr="00B766C7">
        <w:rPr>
          <w:rFonts w:ascii="Times New Roman" w:hAnsi="Times New Roman" w:cs="Times New Roman"/>
          <w:sz w:val="28"/>
          <w:szCs w:val="28"/>
        </w:rPr>
        <w:t xml:space="preserve">администрации города  Бузулука </w:t>
      </w:r>
    </w:p>
    <w:p w:rsidR="00B766C7" w:rsidRPr="00B766C7" w:rsidRDefault="00C81D4A" w:rsidP="00715F1E">
      <w:pPr>
        <w:tabs>
          <w:tab w:val="left" w:pos="1134"/>
        </w:tabs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15.11.2019  № 1780-п</w:t>
      </w:r>
      <w:bookmarkStart w:id="0" w:name="_GoBack"/>
      <w:bookmarkEnd w:id="0"/>
    </w:p>
    <w:p w:rsidR="00B766C7" w:rsidRPr="00B766C7" w:rsidRDefault="00B766C7" w:rsidP="00B766C7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</w:p>
    <w:p w:rsidR="00B766C7" w:rsidRPr="00B766C7" w:rsidRDefault="00B766C7" w:rsidP="00B766C7">
      <w:pPr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B766C7" w:rsidRPr="00B766C7" w:rsidRDefault="00B766C7" w:rsidP="00B766C7">
      <w:pPr>
        <w:tabs>
          <w:tab w:val="left" w:pos="4111"/>
        </w:tabs>
        <w:autoSpaceDE w:val="0"/>
        <w:autoSpaceDN w:val="0"/>
        <w:adjustRightInd w:val="0"/>
        <w:ind w:left="1080" w:hanging="108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6C7" w:rsidRPr="00B766C7" w:rsidRDefault="00B766C7" w:rsidP="00B76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6C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Муниципальная программа </w:t>
      </w:r>
    </w:p>
    <w:p w:rsidR="00B766C7" w:rsidRPr="00B766C7" w:rsidRDefault="00B766C7" w:rsidP="00B766C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66C7">
        <w:rPr>
          <w:rFonts w:ascii="Times New Roman" w:hAnsi="Times New Roman" w:cs="Times New Roman"/>
          <w:sz w:val="28"/>
          <w:szCs w:val="28"/>
        </w:rPr>
        <w:t xml:space="preserve"> «</w:t>
      </w:r>
      <w:r w:rsidRPr="00B766C7">
        <w:rPr>
          <w:rFonts w:ascii="Times New Roman" w:hAnsi="Times New Roman" w:cs="Times New Roman"/>
          <w:sz w:val="28"/>
          <w:szCs w:val="28"/>
          <w:lang w:eastAsia="en-US"/>
        </w:rPr>
        <w:t xml:space="preserve">Энергосбережение и  повышение энергетической эффективности </w:t>
      </w:r>
    </w:p>
    <w:p w:rsidR="00B766C7" w:rsidRPr="00B766C7" w:rsidRDefault="00B766C7" w:rsidP="00B76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6C7">
        <w:rPr>
          <w:rFonts w:ascii="Times New Roman" w:hAnsi="Times New Roman" w:cs="Times New Roman"/>
          <w:sz w:val="28"/>
          <w:szCs w:val="28"/>
          <w:lang w:eastAsia="en-US"/>
        </w:rPr>
        <w:t>города Бузулука</w:t>
      </w:r>
      <w:r w:rsidRPr="00B766C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766C7" w:rsidRPr="00B766C7" w:rsidRDefault="00B766C7" w:rsidP="00B7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6C7" w:rsidRPr="00B766C7" w:rsidRDefault="00B766C7" w:rsidP="00B7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621" w:rsidRDefault="00B766C7" w:rsidP="00715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6C7">
        <w:rPr>
          <w:rFonts w:ascii="Times New Roman" w:hAnsi="Times New Roman" w:cs="Times New Roman"/>
          <w:sz w:val="28"/>
          <w:szCs w:val="28"/>
        </w:rPr>
        <w:t xml:space="preserve"> П</w:t>
      </w:r>
      <w:r w:rsidR="007E0621">
        <w:rPr>
          <w:rFonts w:ascii="Times New Roman" w:hAnsi="Times New Roman" w:cs="Times New Roman"/>
          <w:sz w:val="28"/>
          <w:szCs w:val="28"/>
        </w:rPr>
        <w:t>АСПОРТ</w:t>
      </w:r>
    </w:p>
    <w:p w:rsidR="007E0621" w:rsidRDefault="00B766C7" w:rsidP="00715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6C7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  <w:r w:rsidR="00715F1E" w:rsidRPr="00B7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1E" w:rsidRPr="00B766C7" w:rsidRDefault="00715F1E" w:rsidP="007E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6C7">
        <w:rPr>
          <w:rFonts w:ascii="Times New Roman" w:hAnsi="Times New Roman" w:cs="Times New Roman"/>
          <w:sz w:val="28"/>
          <w:szCs w:val="28"/>
        </w:rPr>
        <w:t>«</w:t>
      </w:r>
      <w:r w:rsidRPr="00B766C7">
        <w:rPr>
          <w:rFonts w:ascii="Times New Roman" w:hAnsi="Times New Roman" w:cs="Times New Roman"/>
          <w:sz w:val="28"/>
          <w:szCs w:val="28"/>
          <w:lang w:eastAsia="en-US"/>
        </w:rPr>
        <w:t>Энергосбережение и  повышение энергетической эффективности города Бузулука</w:t>
      </w:r>
      <w:r w:rsidRPr="00B766C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(далее  -  Программа,  муниципальная  программа)</w:t>
      </w:r>
    </w:p>
    <w:p w:rsidR="00B766C7" w:rsidRDefault="00B766C7" w:rsidP="00B7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F1E" w:rsidRPr="00B766C7" w:rsidRDefault="00715F1E" w:rsidP="00B7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6C7" w:rsidRPr="00B766C7" w:rsidRDefault="00B766C7" w:rsidP="00B766C7">
      <w:pPr>
        <w:tabs>
          <w:tab w:val="left" w:pos="4111"/>
        </w:tabs>
        <w:autoSpaceDE w:val="0"/>
        <w:autoSpaceDN w:val="0"/>
        <w:adjustRightInd w:val="0"/>
        <w:ind w:left="1080" w:hanging="108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766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66C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813"/>
      </w:tblGrid>
      <w:tr w:rsidR="00B766C7" w:rsidRPr="00B766C7" w:rsidTr="00E00971">
        <w:trPr>
          <w:trHeight w:val="97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Ответственный исполнитель программы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ind w:left="-2" w:firstLine="2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Управление жилищно-коммунального хозяйства и транспорта администрации города Бузулука (далее – УЖКХиТ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)</w:t>
            </w:r>
          </w:p>
        </w:tc>
      </w:tr>
      <w:tr w:rsidR="00B766C7" w:rsidRPr="00B766C7" w:rsidTr="00E00971">
        <w:trPr>
          <w:trHeight w:val="97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7" w:rsidRPr="00B766C7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Соисполнители Программы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7" w:rsidRPr="00B766C7" w:rsidRDefault="00B766C7" w:rsidP="00715F1E">
            <w:pPr>
              <w:tabs>
                <w:tab w:val="left" w:pos="4111"/>
              </w:tabs>
              <w:autoSpaceDE w:val="0"/>
              <w:autoSpaceDN w:val="0"/>
              <w:adjustRightInd w:val="0"/>
              <w:ind w:left="-2" w:firstLine="2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</w:t>
            </w:r>
          </w:p>
        </w:tc>
      </w:tr>
      <w:tr w:rsidR="00B766C7" w:rsidRPr="00B766C7" w:rsidTr="00E00971">
        <w:trPr>
          <w:trHeight w:val="83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Участники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7E0621" w:rsidRDefault="009C430B" w:rsidP="001E54F8">
            <w:pPr>
              <w:tabs>
                <w:tab w:val="left" w:pos="4111"/>
              </w:tabs>
              <w:autoSpaceDE w:val="0"/>
              <w:autoSpaceDN w:val="0"/>
              <w:adjustRightInd w:val="0"/>
              <w:ind w:left="-2" w:firstLine="2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Управление образования</w:t>
            </w:r>
            <w:r w:rsidR="00EE52DC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города  Бузулука (далее  - УО), </w:t>
            </w:r>
            <w:r w:rsidR="00B766C7" w:rsidRPr="00B766C7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УЖКХиТ, </w:t>
            </w:r>
            <w:r w:rsidR="00B766C7" w:rsidRPr="00B766C7">
              <w:rPr>
                <w:rFonts w:ascii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муниципальное унитарное предприятие </w:t>
            </w:r>
            <w:r w:rsidR="00B766C7" w:rsidRPr="00B766C7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Ж</w:t>
            </w:r>
            <w:proofErr w:type="spellStart"/>
            <w:r w:rsidR="00B766C7" w:rsidRPr="00B766C7">
              <w:rPr>
                <w:rFonts w:ascii="Times New Roman" w:hAnsi="Times New Roman" w:cs="Times New Roman"/>
                <w:bCs/>
                <w:sz w:val="28"/>
                <w:szCs w:val="28"/>
                <w:lang w:val="x-none" w:eastAsia="x-none"/>
              </w:rPr>
              <w:t>илищно</w:t>
            </w:r>
            <w:proofErr w:type="spellEnd"/>
            <w:r w:rsidR="00B766C7" w:rsidRPr="00B766C7">
              <w:rPr>
                <w:rFonts w:ascii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– коммунального хозяйства города Бузулука (далее – МУП ЖКХ г.</w:t>
            </w:r>
            <w:r w:rsidR="00B766C7" w:rsidRPr="00B766C7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r w:rsidR="00B766C7" w:rsidRPr="00B766C7">
              <w:rPr>
                <w:rFonts w:ascii="Times New Roman" w:hAnsi="Times New Roman" w:cs="Times New Roman"/>
                <w:bCs/>
                <w:sz w:val="28"/>
                <w:szCs w:val="28"/>
                <w:lang w:val="x-none" w:eastAsia="x-none"/>
              </w:rPr>
              <w:t>Бузулука), муниципальное унитарное предприятие «Водоканализационное хозяйство г. Бузулука» (далее</w:t>
            </w:r>
            <w:r w:rsidR="00B766C7" w:rsidRPr="00B766C7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-</w:t>
            </w:r>
            <w:r w:rsidR="00B766C7" w:rsidRPr="00B766C7">
              <w:rPr>
                <w:rFonts w:ascii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МУП «ВКХ г. Бузулука»)</w:t>
            </w:r>
            <w:r w:rsidR="006F2B0A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,  </w:t>
            </w:r>
            <w:r w:rsidR="001E54F8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организации</w:t>
            </w:r>
            <w:r w:rsidR="006F2B0A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 не</w:t>
            </w:r>
            <w:r w:rsidR="007E0621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му</w:t>
            </w:r>
            <w:r w:rsidR="00EE52DC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ниципальной формы собственности</w:t>
            </w:r>
            <w:r w:rsidR="007E0621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 участвуют  на  договорной основе или  по  согласованию (далее - УК)</w:t>
            </w:r>
          </w:p>
        </w:tc>
      </w:tr>
      <w:tr w:rsidR="00B766C7" w:rsidRPr="00B766C7" w:rsidTr="00E00971">
        <w:trPr>
          <w:trHeight w:val="39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Подпрограммы Программы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715F1E">
            <w:pPr>
              <w:tabs>
                <w:tab w:val="left" w:pos="1275"/>
              </w:tabs>
              <w:autoSpaceDE w:val="0"/>
              <w:autoSpaceDN w:val="0"/>
              <w:adjustRightInd w:val="0"/>
              <w:ind w:left="-2" w:firstLine="2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766C7" w:rsidRPr="00B766C7" w:rsidTr="00E00971">
        <w:trPr>
          <w:trHeight w:val="39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7" w:rsidRPr="00B766C7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Приоритетные  проекты (программы),  реализуемые  в   рамках  Программы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7" w:rsidRPr="00B766C7" w:rsidRDefault="00B766C7" w:rsidP="00715F1E">
            <w:pPr>
              <w:tabs>
                <w:tab w:val="left" w:pos="1275"/>
              </w:tabs>
              <w:autoSpaceDE w:val="0"/>
              <w:autoSpaceDN w:val="0"/>
              <w:adjustRightInd w:val="0"/>
              <w:ind w:left="-2" w:firstLine="2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766C7" w:rsidRPr="00B766C7" w:rsidTr="00E00971">
        <w:trPr>
          <w:trHeight w:val="516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Цель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6F2B0A">
            <w:pPr>
              <w:keepNext/>
              <w:ind w:left="-2" w:firstLine="2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Обеспечение 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рациональн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ого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использовани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я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энергетических ресурсов </w:t>
            </w:r>
          </w:p>
        </w:tc>
      </w:tr>
      <w:tr w:rsidR="00B766C7" w:rsidRPr="00B766C7" w:rsidTr="00E00971">
        <w:trPr>
          <w:trHeight w:val="516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7" w:rsidRPr="00B766C7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Задачи  Программы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6F2B0A" w:rsidRDefault="006F2B0A" w:rsidP="006F2B0A">
            <w:pPr>
              <w:keepNext/>
              <w:ind w:left="-2" w:firstLine="2"/>
              <w:outlineLvl w:val="0"/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  <w:r w:rsidRPr="006F2B0A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Создание условий для прекращения </w:t>
            </w:r>
            <w:proofErr w:type="spellStart"/>
            <w:r w:rsidRPr="006F2B0A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безуч</w:t>
            </w:r>
            <w:r w:rsidRPr="006F2B0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ё</w:t>
            </w:r>
            <w:r w:rsidRPr="006F2B0A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тного</w:t>
            </w:r>
            <w:proofErr w:type="spellEnd"/>
            <w:r w:rsidRPr="006F2B0A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потребления ресурсов и повышения эффективности использования  топлива, энергии, воды в муниципальных учреждениях, в  жилищном фонде.</w:t>
            </w:r>
          </w:p>
          <w:p w:rsidR="006F2B0A" w:rsidRPr="006F2B0A" w:rsidRDefault="00B22160" w:rsidP="006F2B0A">
            <w:pPr>
              <w:tabs>
                <w:tab w:val="left" w:pos="4111"/>
              </w:tabs>
              <w:autoSpaceDE w:val="0"/>
              <w:autoSpaceDN w:val="0"/>
              <w:adjustRightInd w:val="0"/>
              <w:ind w:left="-2" w:firstLine="2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043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43978D" wp14:editId="1819BBD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-501015</wp:posOffset>
                      </wp:positionV>
                      <wp:extent cx="2374265" cy="1403985"/>
                      <wp:effectExtent l="0" t="0" r="889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2DC" w:rsidRPr="0080431B" w:rsidRDefault="00EE52DC" w:rsidP="00B221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pt;margin-top:-39.4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" stroked="f">
                      <v:textbox style="mso-fit-shape-to-text:t">
                        <w:txbxContent>
                          <w:p w:rsidR="00B22160" w:rsidRPr="0080431B" w:rsidRDefault="00B22160" w:rsidP="00B22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B0A" w:rsidRPr="006F2B0A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Внедрение </w:t>
            </w:r>
            <w:proofErr w:type="spellStart"/>
            <w:r w:rsidR="006F2B0A" w:rsidRPr="006F2B0A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энергоэффективных</w:t>
            </w:r>
            <w:proofErr w:type="spellEnd"/>
            <w:r w:rsidR="006F2B0A" w:rsidRPr="006F2B0A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технологий на объектах  энергетической  инфраструктуры</w:t>
            </w:r>
          </w:p>
          <w:p w:rsidR="00B766C7" w:rsidRPr="006F2B0A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ind w:left="-2" w:firstLine="2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766C7" w:rsidRPr="00B766C7" w:rsidTr="00E00971">
        <w:trPr>
          <w:trHeight w:val="70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Показатели (индикаторы) Программы  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4519F4">
            <w:pPr>
              <w:keepNext/>
              <w:ind w:left="-2" w:firstLine="2"/>
              <w:outlineLvl w:val="0"/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Сведения о показателях (индикатора</w:t>
            </w:r>
            <w:r w:rsidR="00AF568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х) муниципальной программы</w:t>
            </w:r>
            <w:r w:rsidR="004519F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F568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 их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значениях  приведены 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в приложении №</w:t>
            </w:r>
            <w:r w:rsidR="006F2B0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1 к Программе</w:t>
            </w:r>
          </w:p>
        </w:tc>
      </w:tr>
      <w:tr w:rsidR="00B766C7" w:rsidRPr="00B766C7" w:rsidTr="00E00971">
        <w:trPr>
          <w:trHeight w:val="100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7E694F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Срок</w:t>
            </w:r>
            <w:r w:rsidR="006F2B0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и</w:t>
            </w:r>
            <w:r w:rsidR="007E694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этапы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реализации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7" w:rsidRPr="00B766C7" w:rsidRDefault="00B766C7" w:rsidP="00B766C7">
            <w:pPr>
              <w:keepNext/>
              <w:ind w:left="-2" w:firstLine="2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20</w:t>
            </w:r>
            <w:r w:rsidR="0029695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16-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202</w:t>
            </w:r>
            <w:r w:rsidR="0029695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годы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, этапы реализации Программы не выделяются</w:t>
            </w:r>
          </w:p>
          <w:p w:rsidR="00B766C7" w:rsidRPr="00B766C7" w:rsidRDefault="00B766C7" w:rsidP="00B766C7">
            <w:pPr>
              <w:keepNext/>
              <w:ind w:left="-2" w:firstLine="2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E00971" w:rsidRPr="00B766C7" w:rsidTr="00E00971">
        <w:trPr>
          <w:trHeight w:val="5531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1" w:rsidRPr="00B766C7" w:rsidRDefault="00E00971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Объем бюджетных ассигнований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71" w:rsidRPr="00B766C7" w:rsidRDefault="00E00971" w:rsidP="00E00971">
            <w:pPr>
              <w:keepNext/>
              <w:jc w:val="left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x-none"/>
              </w:rPr>
              <w:t xml:space="preserve">131513,1 </w:t>
            </w:r>
            <w:r w:rsidRPr="00B766C7">
              <w:rPr>
                <w:rFonts w:ascii="Times New Roman" w:hAnsi="Times New Roman" w:cs="Times New Roman"/>
                <w:color w:val="FF0000"/>
                <w:sz w:val="28"/>
                <w:szCs w:val="28"/>
                <w:lang w:eastAsia="x-none"/>
              </w:rPr>
              <w:t>тыс. руб.,  в том числе по годам  реализации:</w:t>
            </w:r>
          </w:p>
          <w:p w:rsidR="00E00971" w:rsidRPr="00B766C7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91239,1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.руб</w:t>
            </w:r>
            <w:proofErr w:type="spellEnd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.,</w:t>
            </w:r>
          </w:p>
          <w:p w:rsidR="00E00971" w:rsidRPr="009C430B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в том числе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 годам реализации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:</w:t>
            </w:r>
          </w:p>
          <w:p w:rsidR="00E00971" w:rsidRPr="009C430B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од 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-350,0 </w:t>
            </w:r>
            <w:proofErr w:type="spellStart"/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тыс</w:t>
            </w:r>
            <w:proofErr w:type="gramStart"/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.р</w:t>
            </w:r>
            <w:proofErr w:type="gramEnd"/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уб</w:t>
            </w:r>
            <w:proofErr w:type="spellEnd"/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.;</w:t>
            </w:r>
          </w:p>
          <w:p w:rsidR="00E00971" w:rsidRPr="009C430B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од 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– 0,0 </w:t>
            </w:r>
            <w:proofErr w:type="spellStart"/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тыс</w:t>
            </w:r>
            <w:proofErr w:type="gramStart"/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.р</w:t>
            </w:r>
            <w:proofErr w:type="gramEnd"/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уб</w:t>
            </w:r>
            <w:proofErr w:type="spellEnd"/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.;</w:t>
            </w:r>
          </w:p>
          <w:p w:rsidR="00E00971" w:rsidRPr="009C430B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2018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од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– 18863,5 </w:t>
            </w:r>
            <w:proofErr w:type="spellStart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</w:t>
            </w:r>
            <w:proofErr w:type="gramStart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.р</w:t>
            </w:r>
            <w:proofErr w:type="gramEnd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уб</w:t>
            </w:r>
            <w:proofErr w:type="spellEnd"/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.;</w:t>
            </w:r>
          </w:p>
          <w:p w:rsidR="00E00971" w:rsidRPr="009C430B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20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19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од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29541,6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тыс.руб</w:t>
            </w:r>
            <w:proofErr w:type="spellEnd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:rsidR="00E00971" w:rsidRPr="009C430B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2020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од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21242,0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</w:t>
            </w:r>
            <w:proofErr w:type="gramStart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.р</w:t>
            </w:r>
            <w:proofErr w:type="gramEnd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уб</w:t>
            </w:r>
            <w:proofErr w:type="spellEnd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:rsidR="00E00971" w:rsidRPr="00B766C7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од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21242,0 </w:t>
            </w:r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</w:t>
            </w:r>
            <w:proofErr w:type="gramStart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.р</w:t>
            </w:r>
            <w:proofErr w:type="gramEnd"/>
            <w:r w:rsidRPr="009C430B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уб</w:t>
            </w:r>
            <w:proofErr w:type="spellEnd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</w:t>
            </w:r>
          </w:p>
          <w:p w:rsidR="00E00971" w:rsidRPr="00B766C7" w:rsidRDefault="00E00971" w:rsidP="00E00971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</w:t>
            </w:r>
            <w:proofErr w:type="spellStart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небюджетные</w:t>
            </w:r>
            <w:proofErr w:type="spellEnd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средства – 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x-none"/>
              </w:rPr>
              <w:t>40274,0</w:t>
            </w:r>
            <w:r w:rsidRPr="00B766C7">
              <w:rPr>
                <w:rFonts w:ascii="Times New Roman" w:hAnsi="Times New Roman" w:cs="Times New Roman"/>
                <w:color w:val="FF0000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B766C7">
              <w:rPr>
                <w:rFonts w:ascii="Times New Roman" w:hAnsi="Times New Roman" w:cs="Times New Roman"/>
                <w:color w:val="FF0000"/>
                <w:sz w:val="28"/>
                <w:szCs w:val="28"/>
                <w:lang w:val="x-none" w:eastAsia="x-none"/>
              </w:rPr>
              <w:t>тыс</w:t>
            </w:r>
            <w:proofErr w:type="gramStart"/>
            <w:r w:rsidRPr="00B766C7">
              <w:rPr>
                <w:rFonts w:ascii="Times New Roman" w:hAnsi="Times New Roman" w:cs="Times New Roman"/>
                <w:color w:val="FF0000"/>
                <w:sz w:val="28"/>
                <w:szCs w:val="28"/>
                <w:lang w:val="x-none" w:eastAsia="x-none"/>
              </w:rPr>
              <w:t>.р</w:t>
            </w:r>
            <w:proofErr w:type="gramEnd"/>
            <w:r w:rsidRPr="00B766C7">
              <w:rPr>
                <w:rFonts w:ascii="Times New Roman" w:hAnsi="Times New Roman" w:cs="Times New Roman"/>
                <w:color w:val="FF0000"/>
                <w:sz w:val="28"/>
                <w:szCs w:val="28"/>
                <w:lang w:val="x-none" w:eastAsia="x-none"/>
              </w:rPr>
              <w:t>уб</w:t>
            </w:r>
            <w:proofErr w:type="spellEnd"/>
            <w:r w:rsidRPr="00B766C7">
              <w:rPr>
                <w:rFonts w:ascii="Times New Roman" w:hAnsi="Times New Roman" w:cs="Times New Roman"/>
                <w:color w:val="FF0000"/>
                <w:sz w:val="28"/>
                <w:szCs w:val="28"/>
                <w:lang w:val="x-none" w:eastAsia="x-none"/>
              </w:rPr>
              <w:t>.,</w:t>
            </w:r>
          </w:p>
          <w:p w:rsidR="00E00971" w:rsidRPr="00B766C7" w:rsidRDefault="00E00971" w:rsidP="00E0097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color w:val="FF0000"/>
                <w:sz w:val="28"/>
                <w:szCs w:val="28"/>
                <w:lang w:val="x-none" w:eastAsia="x-none"/>
              </w:rPr>
              <w:t>в том числе</w:t>
            </w:r>
            <w:r w:rsidRPr="00B766C7">
              <w:rPr>
                <w:rFonts w:ascii="Times New Roman" w:hAnsi="Times New Roman" w:cs="Times New Roman"/>
                <w:color w:val="FF0000"/>
                <w:sz w:val="28"/>
                <w:szCs w:val="28"/>
                <w:lang w:eastAsia="x-none"/>
              </w:rPr>
              <w:t xml:space="preserve"> по  годам реализации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:</w:t>
            </w:r>
          </w:p>
          <w:p w:rsidR="00E00971" w:rsidRPr="00B766C7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16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од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6166,0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тыс.руб</w:t>
            </w:r>
            <w:proofErr w:type="spellEnd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:rsidR="00E00971" w:rsidRPr="00B766C7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17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од 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5732,0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</w:t>
            </w:r>
            <w:proofErr w:type="gramStart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.р</w:t>
            </w:r>
            <w:proofErr w:type="gramEnd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уб</w:t>
            </w:r>
            <w:proofErr w:type="spellEnd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:rsidR="00E00971" w:rsidRPr="00B766C7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18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од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6013,0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</w:t>
            </w:r>
            <w:proofErr w:type="gramStart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.р</w:t>
            </w:r>
            <w:proofErr w:type="gramEnd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уб</w:t>
            </w:r>
            <w:proofErr w:type="spellEnd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:rsidR="00E00971" w:rsidRPr="00B766C7" w:rsidRDefault="00E00971" w:rsidP="00E00971">
            <w:pPr>
              <w:keepNext/>
              <w:ind w:left="-2" w:firstLine="2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19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од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7114,0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тыс.руб</w:t>
            </w:r>
            <w:proofErr w:type="spellEnd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.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:rsidR="00E00971" w:rsidRPr="00B766C7" w:rsidRDefault="00E00971" w:rsidP="00E0097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20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од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7761,0 </w:t>
            </w:r>
            <w:proofErr w:type="spellStart"/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тыс.руб</w:t>
            </w:r>
            <w:proofErr w:type="spellEnd"/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.;</w:t>
            </w:r>
          </w:p>
          <w:p w:rsidR="00E00971" w:rsidRDefault="00E00971" w:rsidP="00E00971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1 год – 7488,0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6F2B0A" w:rsidRPr="00B766C7" w:rsidTr="00E00971">
        <w:trPr>
          <w:trHeight w:val="161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0A" w:rsidRPr="00B766C7" w:rsidRDefault="006F2B0A" w:rsidP="00B766C7">
            <w:pPr>
              <w:tabs>
                <w:tab w:val="left" w:pos="4111"/>
              </w:tabs>
              <w:autoSpaceDE w:val="0"/>
              <w:autoSpaceDN w:val="0"/>
              <w:adjustRightInd w:val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Ожидаемы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е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результат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ы</w:t>
            </w:r>
            <w:r w:rsidRPr="00B766C7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реализации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0A" w:rsidRPr="006B5BA3" w:rsidRDefault="006F2B0A" w:rsidP="0027585F">
            <w:pPr>
              <w:suppressAutoHyphens/>
              <w:ind w:left="-2" w:firstLine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>- созда</w:t>
            </w:r>
            <w:r w:rsidR="008F150D"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услови</w:t>
            </w:r>
            <w:r w:rsidR="008F15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й </w:t>
            </w: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прекращения </w:t>
            </w:r>
            <w:proofErr w:type="spellStart"/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>безучетного</w:t>
            </w:r>
            <w:proofErr w:type="spellEnd"/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потребления ресурсов в жилищном фонде  и  муниципальных учреждениях;</w:t>
            </w:r>
          </w:p>
          <w:p w:rsidR="006F2B0A" w:rsidRPr="006B5BA3" w:rsidRDefault="006F2B0A" w:rsidP="0027585F">
            <w:pPr>
              <w:suppressAutoHyphens/>
              <w:ind w:left="-2" w:firstLine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>- сокра</w:t>
            </w:r>
            <w:r w:rsidR="008F15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щение </w:t>
            </w: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потер</w:t>
            </w:r>
            <w:r w:rsidR="008F150D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воды на водопроводных линиях;</w:t>
            </w:r>
          </w:p>
          <w:p w:rsidR="006F2B0A" w:rsidRPr="006B5BA3" w:rsidRDefault="006F2B0A" w:rsidP="0027585F">
            <w:pPr>
              <w:suppressAutoHyphens/>
              <w:ind w:left="-2" w:firstLine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>- экономи</w:t>
            </w:r>
            <w:r w:rsidR="008F150D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расход</w:t>
            </w:r>
            <w:r w:rsidR="008F150D">
              <w:rPr>
                <w:rFonts w:ascii="Times New Roman" w:hAnsi="Times New Roman"/>
                <w:sz w:val="28"/>
                <w:szCs w:val="28"/>
                <w:lang w:eastAsia="en-US"/>
              </w:rPr>
              <w:t>ов</w:t>
            </w: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электроэнергию уличного освещения;</w:t>
            </w:r>
          </w:p>
          <w:p w:rsidR="006F2B0A" w:rsidRPr="006B5BA3" w:rsidRDefault="006F2B0A" w:rsidP="0027585F">
            <w:pPr>
              <w:suppressAutoHyphens/>
              <w:ind w:left="-2" w:firstLine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BA3">
              <w:rPr>
                <w:rFonts w:ascii="Times New Roman" w:hAnsi="Times New Roman"/>
                <w:sz w:val="28"/>
                <w:szCs w:val="28"/>
                <w:lang w:eastAsia="en-US"/>
              </w:rPr>
              <w:t>- улучш</w:t>
            </w:r>
            <w:r w:rsidR="008F150D">
              <w:rPr>
                <w:rFonts w:ascii="Times New Roman" w:hAnsi="Times New Roman"/>
                <w:sz w:val="28"/>
                <w:szCs w:val="28"/>
                <w:lang w:eastAsia="en-US"/>
              </w:rPr>
              <w:t>ение  качества уличного  освещения.</w:t>
            </w:r>
          </w:p>
          <w:p w:rsidR="006F2B0A" w:rsidRPr="006B5BA3" w:rsidRDefault="006F2B0A" w:rsidP="0027585F">
            <w:pPr>
              <w:keepNext/>
              <w:ind w:left="-2" w:firstLine="2"/>
              <w:outlineLvl w:val="0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</w:tc>
      </w:tr>
    </w:tbl>
    <w:p w:rsidR="00B766C7" w:rsidRPr="00B766C7" w:rsidRDefault="00B766C7" w:rsidP="00DF04CA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DF04CA" w:rsidRPr="00DF04CA" w:rsidRDefault="00DF04CA" w:rsidP="00DF04CA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4CA">
        <w:rPr>
          <w:rFonts w:ascii="Times New Roman" w:hAnsi="Times New Roman" w:cs="Times New Roman"/>
          <w:color w:val="000000"/>
          <w:sz w:val="28"/>
          <w:szCs w:val="28"/>
        </w:rPr>
        <w:t xml:space="preserve">1.  Общая характеристика сферы реализации Программы 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Программа направлена на построение функциональной системы управления в сфере энергосбережения. Программно-целевой метод позволяет последовательно решать вопросы повышения уровня 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36043">
        <w:rPr>
          <w:rFonts w:ascii="Times New Roman" w:hAnsi="Times New Roman" w:cs="Times New Roman"/>
          <w:sz w:val="28"/>
          <w:szCs w:val="28"/>
        </w:rPr>
        <w:t xml:space="preserve"> во всех сферах экономической деятельности.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1) Энергосбережение и повышение энергетической эффективности в многоквартирных домах (далее по тексту - МКД)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1.1. Общая характеристика жилищного фонда</w:t>
      </w:r>
    </w:p>
    <w:p w:rsidR="00436043" w:rsidRPr="00436043" w:rsidRDefault="00B22160" w:rsidP="00B221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431B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E0977" wp14:editId="119E13EB">
                <wp:simplePos x="0" y="0"/>
                <wp:positionH relativeFrom="column">
                  <wp:posOffset>1747280</wp:posOffset>
                </wp:positionH>
                <wp:positionV relativeFrom="paragraph">
                  <wp:posOffset>-477328</wp:posOffset>
                </wp:positionV>
                <wp:extent cx="2374265" cy="1403985"/>
                <wp:effectExtent l="0" t="0" r="889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B22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7.6pt;margin-top:-37.6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" stroked="f">
                <v:textbox style="mso-fit-shape-to-text:t">
                  <w:txbxContent>
                    <w:p w:rsidR="00B22160" w:rsidRPr="0080431B" w:rsidRDefault="00B22160" w:rsidP="00B221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36043" w:rsidRPr="00436043">
        <w:rPr>
          <w:rFonts w:ascii="Times New Roman" w:hAnsi="Times New Roman" w:cs="Times New Roman"/>
          <w:sz w:val="28"/>
          <w:szCs w:val="28"/>
        </w:rPr>
        <w:t>В городе 1061 многоквартирны</w:t>
      </w:r>
      <w:r w:rsidR="001E54F8">
        <w:rPr>
          <w:rFonts w:ascii="Times New Roman" w:hAnsi="Times New Roman" w:cs="Times New Roman"/>
          <w:sz w:val="28"/>
          <w:szCs w:val="28"/>
        </w:rPr>
        <w:t xml:space="preserve">й дом </w:t>
      </w:r>
      <w:r w:rsidR="00436043" w:rsidRPr="00436043">
        <w:rPr>
          <w:rFonts w:ascii="Times New Roman" w:hAnsi="Times New Roman" w:cs="Times New Roman"/>
          <w:sz w:val="28"/>
          <w:szCs w:val="28"/>
        </w:rPr>
        <w:t>с общей площадью зданий 1,342 млн. м</w:t>
      </w:r>
      <w:proofErr w:type="gramStart"/>
      <w:r w:rsidR="00436043" w:rsidRPr="004360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36043" w:rsidRPr="00436043">
        <w:rPr>
          <w:rFonts w:ascii="Times New Roman" w:hAnsi="Times New Roman" w:cs="Times New Roman"/>
          <w:sz w:val="28"/>
          <w:szCs w:val="28"/>
        </w:rPr>
        <w:t xml:space="preserve">. Управление большей частью многоквартирного жилищного фонда осуществляют </w:t>
      </w:r>
      <w:r w:rsidR="00436043">
        <w:rPr>
          <w:rFonts w:ascii="Times New Roman" w:hAnsi="Times New Roman" w:cs="Times New Roman"/>
          <w:sz w:val="28"/>
          <w:szCs w:val="28"/>
        </w:rPr>
        <w:t>7</w:t>
      </w:r>
      <w:r w:rsidR="00436043" w:rsidRPr="00436043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EE52DC">
        <w:rPr>
          <w:rFonts w:ascii="Times New Roman" w:hAnsi="Times New Roman" w:cs="Times New Roman"/>
          <w:sz w:val="28"/>
          <w:szCs w:val="28"/>
        </w:rPr>
        <w:t>х компаний</w:t>
      </w:r>
      <w:r w:rsidR="00436043" w:rsidRPr="00436043">
        <w:rPr>
          <w:rFonts w:ascii="Times New Roman" w:hAnsi="Times New Roman" w:cs="Times New Roman"/>
          <w:sz w:val="28"/>
          <w:szCs w:val="28"/>
        </w:rPr>
        <w:t>, на долю которых приходится 60,8 % МКД.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Основой многоквартирного жилищного фонда города являются двух- и пятиэтажные здания, на долю которых приходится около 91 % всей площади.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В зданиях двух- и пятиэтажной застройки проживает 90 % от общего количества жителей.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Около 65 % площадей жилых домов </w:t>
      </w:r>
      <w:proofErr w:type="gramStart"/>
      <w:r w:rsidRPr="00436043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436043">
        <w:rPr>
          <w:rFonts w:ascii="Times New Roman" w:hAnsi="Times New Roman" w:cs="Times New Roman"/>
          <w:sz w:val="28"/>
          <w:szCs w:val="28"/>
        </w:rPr>
        <w:t xml:space="preserve"> централизованным отоплением, 51 % - централизованным горячим водоснабжением и 72 % - централизованным холодным водоснабжением. Преобладают дома с открытой системой теплоснабжения, отапливаемая площадь таких зданий составляет 49 % от общей площади. На дома с закрытой системой теплоснабжения приходится 41 % всей отапливаемой площади. Остальную долю составляют жилые дома без горячего водоснабжения.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Для систем освещения мест общего пользования и нару</w:t>
      </w:r>
      <w:r w:rsidR="00EE52DC">
        <w:rPr>
          <w:rFonts w:ascii="Times New Roman" w:hAnsi="Times New Roman" w:cs="Times New Roman"/>
          <w:sz w:val="28"/>
          <w:szCs w:val="28"/>
        </w:rPr>
        <w:t>жного освещения в МКД характерно</w:t>
      </w:r>
      <w:r w:rsidRPr="00436043">
        <w:rPr>
          <w:rFonts w:ascii="Times New Roman" w:hAnsi="Times New Roman" w:cs="Times New Roman"/>
          <w:sz w:val="28"/>
          <w:szCs w:val="28"/>
        </w:rPr>
        <w:t>, в большинстве случаев, применение низкоэффективных ламп накаливания и местное управление работой осветительных установок.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1.2. Установка коллективных приборов учета в МКД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Pr="00436043">
          <w:rPr>
            <w:rStyle w:val="af0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 w:rsidRPr="00436043">
        <w:rPr>
          <w:rFonts w:ascii="Times New Roman" w:hAnsi="Times New Roman" w:cs="Times New Roman"/>
          <w:sz w:val="28"/>
          <w:szCs w:val="28"/>
        </w:rPr>
        <w:t xml:space="preserve"> РФ от 23.11.2009 </w:t>
      </w:r>
      <w:r w:rsidR="002969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6043">
        <w:rPr>
          <w:rFonts w:ascii="Times New Roman" w:hAnsi="Times New Roman" w:cs="Times New Roman"/>
          <w:sz w:val="28"/>
          <w:szCs w:val="28"/>
        </w:rPr>
        <w:t xml:space="preserve">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6043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 xml:space="preserve"> необходимо установить коллективные (общедомовые) приборы учета: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тепловой энергии и теплоносителя в 104 МКД;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горячей воды в 276 МКД;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холодной воды в 351 МКД.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1.3. Эффективные мероприятия по энергосбережению в МКД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Основная часть потенциала энергосбережения и повышения энергетической эффективности сосредоточена в многоэтажных домах, построенных до 2000 года.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Оценка суммарного технического потенциала 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436043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в многоквартирных домах старой застройки по результатам выборочных энергетических </w:t>
      </w:r>
      <w:proofErr w:type="gramStart"/>
      <w:r w:rsidRPr="00436043">
        <w:rPr>
          <w:rFonts w:ascii="Times New Roman" w:hAnsi="Times New Roman" w:cs="Times New Roman"/>
          <w:sz w:val="28"/>
          <w:szCs w:val="28"/>
        </w:rPr>
        <w:t>экспресс-обследований</w:t>
      </w:r>
      <w:proofErr w:type="gramEnd"/>
      <w:r w:rsidRPr="00436043">
        <w:rPr>
          <w:rFonts w:ascii="Times New Roman" w:hAnsi="Times New Roman" w:cs="Times New Roman"/>
          <w:sz w:val="28"/>
          <w:szCs w:val="28"/>
        </w:rPr>
        <w:t xml:space="preserve"> показала теоретическую возможность экономии ежегодно: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в системах водопотребления МКД - около 1,14 млн. м</w:t>
      </w:r>
      <w:r w:rsidRPr="004360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36043">
        <w:rPr>
          <w:rFonts w:ascii="Times New Roman" w:hAnsi="Times New Roman" w:cs="Times New Roman"/>
          <w:sz w:val="28"/>
          <w:szCs w:val="28"/>
        </w:rPr>
        <w:t xml:space="preserve"> воды, или около </w:t>
      </w:r>
      <w:r w:rsidR="0029695B">
        <w:rPr>
          <w:rFonts w:ascii="Times New Roman" w:hAnsi="Times New Roman" w:cs="Times New Roman"/>
          <w:sz w:val="28"/>
          <w:szCs w:val="28"/>
        </w:rPr>
        <w:t xml:space="preserve">   </w:t>
      </w:r>
      <w:r w:rsidRPr="00436043">
        <w:rPr>
          <w:rFonts w:ascii="Times New Roman" w:hAnsi="Times New Roman" w:cs="Times New Roman"/>
          <w:sz w:val="28"/>
          <w:szCs w:val="28"/>
        </w:rPr>
        <w:t>26 % от годового потребления;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в системах отопления и горячего водоснабжения МКД - 116,6 тыс. Гкал тепловой энергии, или 41 % от годового теплопотребления;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в системах освещения мест общего пользования и наружного освещения МКД - 3,2 млн. кВт/</w:t>
      </w:r>
      <w:proofErr w:type="gramStart"/>
      <w:r w:rsidRPr="0043604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36043">
        <w:rPr>
          <w:rFonts w:ascii="Times New Roman" w:hAnsi="Times New Roman" w:cs="Times New Roman"/>
          <w:sz w:val="28"/>
          <w:szCs w:val="28"/>
        </w:rPr>
        <w:t>, или 77 % от годового потребления на общие нужды.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Реализация потенциала 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436043">
        <w:rPr>
          <w:rFonts w:ascii="Times New Roman" w:hAnsi="Times New Roman" w:cs="Times New Roman"/>
          <w:sz w:val="28"/>
          <w:szCs w:val="28"/>
        </w:rPr>
        <w:t xml:space="preserve"> в МКД, в первую </w:t>
      </w:r>
      <w:r w:rsidR="00AE6904" w:rsidRPr="0080431B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D8AE5" wp14:editId="4556265E">
                <wp:simplePos x="0" y="0"/>
                <wp:positionH relativeFrom="column">
                  <wp:posOffset>1899285</wp:posOffset>
                </wp:positionH>
                <wp:positionV relativeFrom="paragraph">
                  <wp:posOffset>-324485</wp:posOffset>
                </wp:positionV>
                <wp:extent cx="2374265" cy="1403985"/>
                <wp:effectExtent l="0" t="0" r="889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9.55pt;margin-top:-25.5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" stroked="f">
                <v:textbox style="mso-fit-shape-to-text:t">
                  <w:txbxContent>
                    <w:p w:rsidR="00AE6904" w:rsidRPr="0080431B" w:rsidRDefault="00AE6904" w:rsidP="00AE69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36043">
        <w:rPr>
          <w:rFonts w:ascii="Times New Roman" w:hAnsi="Times New Roman" w:cs="Times New Roman"/>
          <w:sz w:val="28"/>
          <w:szCs w:val="28"/>
        </w:rPr>
        <w:t xml:space="preserve">очередь, должна осуществляться за счет внедрения следующих наиболее эффективных, 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быстроокупаемых</w:t>
      </w:r>
      <w:proofErr w:type="spellEnd"/>
      <w:r w:rsidRPr="00436043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установки общедомовых приборов учета тепловой энергии, горячего и холодного водоснабжения;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замены ламп накаливания в системах освещения мест общего пользования компактными люминесцентными лампами.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2) Энергосбережение и повышение энергетической эффективности на объектах бюджетной сферы - потребителях коммунальных ресурсов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2.1. Общая характеристика объектов бюджетной сферы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В городе Бузулуке функционирует 69 муниципальных </w:t>
      </w:r>
      <w:r w:rsidR="00346E01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436043">
        <w:rPr>
          <w:rFonts w:ascii="Times New Roman" w:hAnsi="Times New Roman" w:cs="Times New Roman"/>
          <w:sz w:val="28"/>
          <w:szCs w:val="28"/>
        </w:rPr>
        <w:t>учреждений, относящихся по деятельности к сферам образования, культуры, физической культуры и спорта.</w:t>
      </w:r>
    </w:p>
    <w:p w:rsidR="00436043" w:rsidRPr="00B97592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7592">
        <w:rPr>
          <w:rFonts w:ascii="Times New Roman" w:hAnsi="Times New Roman" w:cs="Times New Roman"/>
          <w:sz w:val="28"/>
          <w:szCs w:val="28"/>
        </w:rPr>
        <w:t xml:space="preserve">Система образования представлена 13 общеобразовательными </w:t>
      </w:r>
      <w:r w:rsidR="001E54F8" w:rsidRPr="00B97592">
        <w:rPr>
          <w:rFonts w:ascii="Times New Roman" w:hAnsi="Times New Roman" w:cs="Times New Roman"/>
          <w:sz w:val="28"/>
          <w:szCs w:val="28"/>
        </w:rPr>
        <w:t>организациями</w:t>
      </w:r>
      <w:r w:rsidRPr="00B97592">
        <w:rPr>
          <w:rFonts w:ascii="Times New Roman" w:hAnsi="Times New Roman" w:cs="Times New Roman"/>
          <w:sz w:val="28"/>
          <w:szCs w:val="28"/>
        </w:rPr>
        <w:t>, 31 дошкольн</w:t>
      </w:r>
      <w:r w:rsidR="00346E01" w:rsidRPr="00B97592">
        <w:rPr>
          <w:rFonts w:ascii="Times New Roman" w:hAnsi="Times New Roman" w:cs="Times New Roman"/>
          <w:sz w:val="28"/>
          <w:szCs w:val="28"/>
        </w:rPr>
        <w:t>ой</w:t>
      </w:r>
      <w:r w:rsidR="001E54F8" w:rsidRPr="00B97592">
        <w:rPr>
          <w:rFonts w:ascii="Times New Roman" w:hAnsi="Times New Roman" w:cs="Times New Roman"/>
          <w:sz w:val="28"/>
          <w:szCs w:val="28"/>
        </w:rPr>
        <w:t xml:space="preserve"> </w:t>
      </w:r>
      <w:r w:rsidRPr="00B97592">
        <w:rPr>
          <w:rFonts w:ascii="Times New Roman" w:hAnsi="Times New Roman" w:cs="Times New Roman"/>
          <w:sz w:val="28"/>
          <w:szCs w:val="28"/>
        </w:rPr>
        <w:t>образовательн</w:t>
      </w:r>
      <w:r w:rsidR="00346E01" w:rsidRPr="00B97592">
        <w:rPr>
          <w:rFonts w:ascii="Times New Roman" w:hAnsi="Times New Roman" w:cs="Times New Roman"/>
          <w:sz w:val="28"/>
          <w:szCs w:val="28"/>
        </w:rPr>
        <w:t>ой организацией</w:t>
      </w:r>
      <w:r w:rsidRPr="00B97592">
        <w:rPr>
          <w:rFonts w:ascii="Times New Roman" w:hAnsi="Times New Roman" w:cs="Times New Roman"/>
          <w:sz w:val="28"/>
          <w:szCs w:val="28"/>
        </w:rPr>
        <w:t xml:space="preserve">, 2 загородными лагерями, 5 </w:t>
      </w:r>
      <w:r w:rsidR="001E54F8" w:rsidRPr="00B97592">
        <w:rPr>
          <w:rFonts w:ascii="Times New Roman" w:hAnsi="Times New Roman" w:cs="Times New Roman"/>
          <w:sz w:val="28"/>
          <w:szCs w:val="28"/>
        </w:rPr>
        <w:t>организациями</w:t>
      </w:r>
      <w:r w:rsidRPr="00B9759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1E54F8" w:rsidRPr="00B97592">
        <w:rPr>
          <w:rFonts w:ascii="Times New Roman" w:hAnsi="Times New Roman" w:cs="Times New Roman"/>
          <w:sz w:val="28"/>
          <w:szCs w:val="28"/>
        </w:rPr>
        <w:t xml:space="preserve">го образования, 13 культурными </w:t>
      </w:r>
      <w:r w:rsidR="00346E01" w:rsidRPr="00B97592">
        <w:rPr>
          <w:rFonts w:ascii="Times New Roman" w:hAnsi="Times New Roman" w:cs="Times New Roman"/>
          <w:sz w:val="28"/>
          <w:szCs w:val="28"/>
        </w:rPr>
        <w:t>учреждениями</w:t>
      </w:r>
      <w:r w:rsidRPr="00B97592">
        <w:rPr>
          <w:rFonts w:ascii="Times New Roman" w:hAnsi="Times New Roman" w:cs="Times New Roman"/>
          <w:sz w:val="28"/>
          <w:szCs w:val="28"/>
        </w:rPr>
        <w:t>, в том числе физкультурно-спортивными.</w:t>
      </w:r>
    </w:p>
    <w:p w:rsidR="00436043" w:rsidRPr="00B97592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7592">
        <w:rPr>
          <w:rFonts w:ascii="Times New Roman" w:hAnsi="Times New Roman" w:cs="Times New Roman"/>
          <w:sz w:val="28"/>
          <w:szCs w:val="28"/>
        </w:rPr>
        <w:t>Большинство зданий муниципальных учреждений централизованно обеспечиваются горячим водоснабжением и отоплением.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2.2. Потребность в приборах учета на объектах бюджетной сферы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0" w:history="1">
        <w:r w:rsidRPr="008F150D">
          <w:rPr>
            <w:rStyle w:val="af0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 w:rsidRPr="008F150D">
        <w:rPr>
          <w:rFonts w:ascii="Times New Roman" w:hAnsi="Times New Roman" w:cs="Times New Roman"/>
          <w:sz w:val="28"/>
          <w:szCs w:val="28"/>
        </w:rPr>
        <w:t xml:space="preserve"> о</w:t>
      </w:r>
      <w:r w:rsidRPr="00436043">
        <w:rPr>
          <w:rFonts w:ascii="Times New Roman" w:hAnsi="Times New Roman" w:cs="Times New Roman"/>
          <w:sz w:val="28"/>
          <w:szCs w:val="28"/>
        </w:rPr>
        <w:t xml:space="preserve">т 23.11.2009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043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6043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>, в рамках настоящей Программы в муниципальных учреждениях необходимо установить: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- 2 прибора учета тепловой энергии;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- 8 приборов учета горячей воды;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- 1 прибор учета холодной воды.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2.3. Эффективные мероприятия по энергосбережению на объектах бюджетной сферы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Реализация потенциала энергосбережения, в первую очередь, должна осуществляться за счет внедрения следующих мероприятий: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- установки коллективных приборов учета тепловой энергии, холодного и горячего водоснабжения.</w:t>
      </w:r>
    </w:p>
    <w:p w:rsidR="00931D6D" w:rsidRDefault="00931D6D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3</w:t>
      </w:r>
      <w:r w:rsidR="0029695B">
        <w:rPr>
          <w:rFonts w:ascii="Times New Roman" w:hAnsi="Times New Roman" w:cs="Times New Roman"/>
          <w:sz w:val="28"/>
          <w:szCs w:val="28"/>
        </w:rPr>
        <w:t>)</w:t>
      </w:r>
      <w:r w:rsidRPr="00436043">
        <w:rPr>
          <w:rFonts w:ascii="Times New Roman" w:hAnsi="Times New Roman" w:cs="Times New Roman"/>
          <w:sz w:val="28"/>
          <w:szCs w:val="28"/>
        </w:rPr>
        <w:t xml:space="preserve"> Энергосбережение и повышение энергетической эффективности при производстве и передаче коммунальных ресурсов</w:t>
      </w:r>
    </w:p>
    <w:p w:rsidR="00931D6D" w:rsidRPr="00436043" w:rsidRDefault="00931D6D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436043">
          <w:rPr>
            <w:rStyle w:val="af0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 w:rsidRPr="00436043">
        <w:rPr>
          <w:rFonts w:ascii="Times New Roman" w:hAnsi="Times New Roman" w:cs="Times New Roman"/>
          <w:sz w:val="28"/>
          <w:szCs w:val="28"/>
        </w:rPr>
        <w:t xml:space="preserve"> от 23.11.2009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043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6043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 xml:space="preserve">, </w:t>
      </w:r>
      <w:r w:rsidRPr="00436043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эффективности.</w:t>
      </w:r>
    </w:p>
    <w:p w:rsidR="00436043" w:rsidRPr="00436043" w:rsidRDefault="00AE6904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043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F2255" wp14:editId="0F54E4A8">
                <wp:simplePos x="0" y="0"/>
                <wp:positionH relativeFrom="column">
                  <wp:posOffset>1887220</wp:posOffset>
                </wp:positionH>
                <wp:positionV relativeFrom="paragraph">
                  <wp:posOffset>-1043940</wp:posOffset>
                </wp:positionV>
                <wp:extent cx="2374265" cy="1403985"/>
                <wp:effectExtent l="0" t="0" r="889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8.6pt;margin-top:-82.2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UbPAIAACo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" stroked="f">
                <v:textbox style="mso-fit-shape-to-text:t">
                  <w:txbxContent>
                    <w:p w:rsidR="00AE6904" w:rsidRPr="0080431B" w:rsidRDefault="00AE6904" w:rsidP="00AE69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36043" w:rsidRPr="00436043">
        <w:rPr>
          <w:rFonts w:ascii="Times New Roman" w:hAnsi="Times New Roman" w:cs="Times New Roman"/>
          <w:sz w:val="28"/>
          <w:szCs w:val="28"/>
        </w:rPr>
        <w:t xml:space="preserve">Требования к программам регламентированы </w:t>
      </w:r>
      <w:hyperlink r:id="rId12" w:history="1">
        <w:r w:rsidR="00436043" w:rsidRPr="00436043">
          <w:rPr>
            <w:rStyle w:val="af0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Приказом</w:t>
        </w:r>
      </w:hyperlink>
      <w:r w:rsidR="00436043" w:rsidRPr="00436043">
        <w:rPr>
          <w:rFonts w:ascii="Times New Roman" w:hAnsi="Times New Roman" w:cs="Times New Roman"/>
          <w:sz w:val="28"/>
          <w:szCs w:val="28"/>
        </w:rPr>
        <w:t xml:space="preserve"> Минэнерго России от 30.06.2014 </w:t>
      </w:r>
      <w:r w:rsidR="00436043">
        <w:rPr>
          <w:rFonts w:ascii="Times New Roman" w:hAnsi="Times New Roman" w:cs="Times New Roman"/>
          <w:sz w:val="28"/>
          <w:szCs w:val="28"/>
        </w:rPr>
        <w:t>№</w:t>
      </w:r>
      <w:r w:rsidR="00436043" w:rsidRPr="00436043">
        <w:rPr>
          <w:rFonts w:ascii="Times New Roman" w:hAnsi="Times New Roman" w:cs="Times New Roman"/>
          <w:sz w:val="28"/>
          <w:szCs w:val="28"/>
        </w:rPr>
        <w:t xml:space="preserve"> 399 </w:t>
      </w:r>
      <w:r w:rsidR="00436043">
        <w:rPr>
          <w:rFonts w:ascii="Times New Roman" w:hAnsi="Times New Roman" w:cs="Times New Roman"/>
          <w:sz w:val="28"/>
          <w:szCs w:val="28"/>
        </w:rPr>
        <w:t>«</w:t>
      </w:r>
      <w:r w:rsidR="00436043" w:rsidRPr="00436043">
        <w:rPr>
          <w:rFonts w:ascii="Times New Roman" w:hAnsi="Times New Roman" w:cs="Times New Roman"/>
          <w:sz w:val="28"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436043">
        <w:rPr>
          <w:rFonts w:ascii="Times New Roman" w:hAnsi="Times New Roman" w:cs="Times New Roman"/>
          <w:sz w:val="28"/>
          <w:szCs w:val="28"/>
        </w:rPr>
        <w:t>»</w:t>
      </w:r>
      <w:r w:rsidR="00436043" w:rsidRPr="004360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36043" w:rsidRPr="00436043">
          <w:rPr>
            <w:rStyle w:val="af0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Приказом</w:t>
        </w:r>
      </w:hyperlink>
      <w:r w:rsidR="00436043" w:rsidRPr="00436043">
        <w:rPr>
          <w:rFonts w:ascii="Times New Roman" w:hAnsi="Times New Roman" w:cs="Times New Roman"/>
          <w:sz w:val="28"/>
          <w:szCs w:val="28"/>
        </w:rPr>
        <w:t xml:space="preserve"> Минэнерго России от 30.06.2014 </w:t>
      </w:r>
      <w:r w:rsidR="00436043">
        <w:rPr>
          <w:rFonts w:ascii="Times New Roman" w:hAnsi="Times New Roman" w:cs="Times New Roman"/>
          <w:sz w:val="28"/>
          <w:szCs w:val="28"/>
        </w:rPr>
        <w:t xml:space="preserve"> № </w:t>
      </w:r>
      <w:r w:rsidR="00436043" w:rsidRPr="00436043">
        <w:rPr>
          <w:rFonts w:ascii="Times New Roman" w:hAnsi="Times New Roman" w:cs="Times New Roman"/>
          <w:sz w:val="28"/>
          <w:szCs w:val="28"/>
        </w:rPr>
        <w:t xml:space="preserve">398 </w:t>
      </w:r>
      <w:r w:rsidR="00436043">
        <w:rPr>
          <w:rFonts w:ascii="Times New Roman" w:hAnsi="Times New Roman" w:cs="Times New Roman"/>
          <w:sz w:val="28"/>
          <w:szCs w:val="28"/>
        </w:rPr>
        <w:t>«</w:t>
      </w:r>
      <w:r w:rsidR="00436043" w:rsidRPr="00436043">
        <w:rPr>
          <w:rFonts w:ascii="Times New Roman" w:hAnsi="Times New Roman" w:cs="Times New Roman"/>
          <w:sz w:val="28"/>
          <w:szCs w:val="28"/>
        </w:rPr>
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</w:t>
      </w:r>
      <w:proofErr w:type="gramEnd"/>
      <w:r w:rsidR="00436043" w:rsidRPr="00436043">
        <w:rPr>
          <w:rFonts w:ascii="Times New Roman" w:hAnsi="Times New Roman" w:cs="Times New Roman"/>
          <w:sz w:val="28"/>
          <w:szCs w:val="28"/>
        </w:rPr>
        <w:t xml:space="preserve"> деятельности, и отчетности о ходе их реализации</w:t>
      </w:r>
      <w:r w:rsidR="00436043">
        <w:rPr>
          <w:rFonts w:ascii="Times New Roman" w:hAnsi="Times New Roman" w:cs="Times New Roman"/>
          <w:sz w:val="28"/>
          <w:szCs w:val="28"/>
        </w:rPr>
        <w:t>»</w:t>
      </w:r>
      <w:r w:rsidR="00436043" w:rsidRPr="00436043">
        <w:rPr>
          <w:rFonts w:ascii="Times New Roman" w:hAnsi="Times New Roman" w:cs="Times New Roman"/>
          <w:sz w:val="28"/>
          <w:szCs w:val="28"/>
        </w:rPr>
        <w:t>.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3.1. Электрические сети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3.1.1. Общая характеристика электрических сетей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Электроснабжение города осуществляют электросетевые компании: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Бузулукские</w:t>
      </w:r>
      <w:proofErr w:type="spellEnd"/>
      <w:r w:rsidRPr="00436043">
        <w:rPr>
          <w:rFonts w:ascii="Times New Roman" w:hAnsi="Times New Roman" w:cs="Times New Roman"/>
          <w:sz w:val="28"/>
          <w:szCs w:val="28"/>
        </w:rPr>
        <w:t xml:space="preserve"> коммунальные электрические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 xml:space="preserve"> - филиал Государственного унитарного предприятия коммунальных электрических сетей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Оренбургкоммунэлектросеть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 xml:space="preserve"> (далее по тексту - БКЭС), Производственное отделение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6043">
        <w:rPr>
          <w:rFonts w:ascii="Times New Roman" w:hAnsi="Times New Roman" w:cs="Times New Roman"/>
          <w:sz w:val="28"/>
          <w:szCs w:val="28"/>
        </w:rPr>
        <w:t>Западные электрические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 xml:space="preserve"> - филиала Открытого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6043">
        <w:rPr>
          <w:rFonts w:ascii="Times New Roman" w:hAnsi="Times New Roman" w:cs="Times New Roman"/>
          <w:sz w:val="28"/>
          <w:szCs w:val="28"/>
        </w:rPr>
        <w:t>Межрегиональная сетевая компания Волги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 xml:space="preserve"> (далее по тексту - ПО ЗЭС),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Экспертэнергоаудит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>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Электроснабжение г. Бузулука осуществляется от Оренбургской энергосистемы через понижающую подстанцию </w:t>
      </w:r>
      <w:r w:rsidR="00B975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7592">
        <w:rPr>
          <w:rFonts w:ascii="Times New Roman" w:hAnsi="Times New Roman" w:cs="Times New Roman"/>
          <w:sz w:val="28"/>
          <w:szCs w:val="28"/>
        </w:rPr>
        <w:t>Б</w:t>
      </w:r>
      <w:r w:rsidRPr="00436043">
        <w:rPr>
          <w:rFonts w:ascii="Times New Roman" w:hAnsi="Times New Roman" w:cs="Times New Roman"/>
          <w:sz w:val="28"/>
          <w:szCs w:val="28"/>
        </w:rPr>
        <w:t>узулукская</w:t>
      </w:r>
      <w:proofErr w:type="spellEnd"/>
      <w:r w:rsidR="00B97592"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 xml:space="preserve"> 220/110/35/6 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36043">
        <w:rPr>
          <w:rFonts w:ascii="Times New Roman" w:hAnsi="Times New Roman" w:cs="Times New Roman"/>
          <w:sz w:val="28"/>
          <w:szCs w:val="28"/>
        </w:rPr>
        <w:t xml:space="preserve"> ПО ЗЭС.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3.2. Системы водоснабжения и водоотведения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3.2.1. Общая характеристика систем водоснабжения и водоотведения</w:t>
      </w:r>
    </w:p>
    <w:p w:rsidR="00436043" w:rsidRPr="00436043" w:rsidRDefault="00436043" w:rsidP="00436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Водоснабжение населения города осуществляется из 38 скважин Красногвардейского водозабора.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В настоящее время в городе функционирует система централизованного водоотведения (канализации) 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6043">
        <w:rPr>
          <w:rFonts w:ascii="Times New Roman" w:hAnsi="Times New Roman" w:cs="Times New Roman"/>
          <w:sz w:val="28"/>
          <w:szCs w:val="28"/>
        </w:rPr>
        <w:t>ВКХ г. Бузулука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043">
        <w:rPr>
          <w:rFonts w:ascii="Times New Roman" w:hAnsi="Times New Roman" w:cs="Times New Roman"/>
          <w:sz w:val="28"/>
          <w:szCs w:val="28"/>
        </w:rPr>
        <w:t xml:space="preserve"> с сооружениями механической и биологической очистки стоков расчетной производительностью 40,0 тыс. м</w:t>
      </w:r>
      <w:r w:rsidRPr="004360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360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36043">
        <w:rPr>
          <w:rFonts w:ascii="Times New Roman" w:hAnsi="Times New Roman" w:cs="Times New Roman"/>
          <w:sz w:val="28"/>
          <w:szCs w:val="28"/>
        </w:rPr>
        <w:t>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Все стоки поступают на четырнадцать промежуточных канализационных насосных станций, откуда по напорным канализационным коллекторам поступают в три самотечных коллектора. Далее сточные воды по трем основным канализационным коллекторам поступают на главную канализационную насосную станцию с расчетной производительностью 46,3 тыс. м</w:t>
      </w:r>
      <w:r w:rsidRPr="004360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360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604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36043">
        <w:rPr>
          <w:rFonts w:ascii="Times New Roman" w:hAnsi="Times New Roman" w:cs="Times New Roman"/>
          <w:sz w:val="28"/>
          <w:szCs w:val="28"/>
        </w:rPr>
        <w:t>.</w:t>
      </w:r>
    </w:p>
    <w:p w:rsidR="00436043" w:rsidRPr="00436043" w:rsidRDefault="00436043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города Бузулука составляет 355,02 км, в том числе 93,8 км магистральных водоводов, 226,1 км уличных сетей и 35,1 км внутриквартальных сетей и вводов водопровода. Диаметр водопроводов варьируется от 25 до 600 мм. Сети выполнены из таких </w:t>
      </w:r>
      <w:r w:rsidRPr="00436043">
        <w:rPr>
          <w:rFonts w:ascii="Times New Roman" w:hAnsi="Times New Roman" w:cs="Times New Roman"/>
          <w:sz w:val="28"/>
          <w:szCs w:val="28"/>
        </w:rPr>
        <w:lastRenderedPageBreak/>
        <w:t>материалов как чугун, сталь и полиэтилен, незначительная часть - асбестоцемент.</w:t>
      </w:r>
    </w:p>
    <w:p w:rsidR="00436043" w:rsidRPr="00436043" w:rsidRDefault="00AE6904" w:rsidP="004360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043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8A041" wp14:editId="5868B773">
                <wp:simplePos x="0" y="0"/>
                <wp:positionH relativeFrom="column">
                  <wp:posOffset>1930400</wp:posOffset>
                </wp:positionH>
                <wp:positionV relativeFrom="paragraph">
                  <wp:posOffset>-856615</wp:posOffset>
                </wp:positionV>
                <wp:extent cx="2374265" cy="1403985"/>
                <wp:effectExtent l="0" t="0" r="889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2pt;margin-top:-67.4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" stroked="f">
                <v:textbox style="mso-fit-shape-to-text:t">
                  <w:txbxContent>
                    <w:p w:rsidR="00AE6904" w:rsidRPr="0080431B" w:rsidRDefault="00AE6904" w:rsidP="00AE69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36043" w:rsidRPr="00436043">
        <w:rPr>
          <w:rFonts w:ascii="Times New Roman" w:hAnsi="Times New Roman" w:cs="Times New Roman"/>
          <w:sz w:val="28"/>
          <w:szCs w:val="28"/>
        </w:rPr>
        <w:t>Своевременная замена запорно-регулирующей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:rsidR="00DF04CA" w:rsidRPr="00436043" w:rsidRDefault="00DF04CA" w:rsidP="00DF04CA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04CA" w:rsidRPr="00DF04CA" w:rsidRDefault="00DF04CA" w:rsidP="00DF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4CA">
        <w:rPr>
          <w:rFonts w:ascii="Times New Roman" w:hAnsi="Times New Roman" w:cs="Times New Roman"/>
          <w:color w:val="000000"/>
          <w:sz w:val="28"/>
          <w:szCs w:val="28"/>
        </w:rPr>
        <w:t>2. Перечень показателей (индикаторов) Программы</w:t>
      </w:r>
    </w:p>
    <w:p w:rsidR="00DF04CA" w:rsidRPr="00DF04CA" w:rsidRDefault="00DF04CA" w:rsidP="00DF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4CA" w:rsidRPr="00DF04CA" w:rsidRDefault="00DF04CA" w:rsidP="005575B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04CA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</w:t>
      </w:r>
      <w:r w:rsidR="00EE52DC">
        <w:rPr>
          <w:rFonts w:ascii="Times New Roman" w:hAnsi="Times New Roman" w:cs="Times New Roman"/>
          <w:color w:val="000000"/>
          <w:sz w:val="28"/>
          <w:szCs w:val="28"/>
        </w:rPr>
        <w:t xml:space="preserve"> и их значениях</w:t>
      </w:r>
      <w:r w:rsidR="00451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4CA">
        <w:rPr>
          <w:rFonts w:ascii="Times New Roman" w:hAnsi="Times New Roman" w:cs="Times New Roman"/>
          <w:color w:val="000000"/>
          <w:sz w:val="28"/>
          <w:szCs w:val="28"/>
        </w:rPr>
        <w:t>представлены в приложении № 1 к Программе.</w:t>
      </w:r>
    </w:p>
    <w:p w:rsidR="00DF04CA" w:rsidRPr="00DF04CA" w:rsidRDefault="00DF04CA" w:rsidP="004519F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04CA">
        <w:rPr>
          <w:rFonts w:ascii="Times New Roman" w:hAnsi="Times New Roman" w:cs="Times New Roman"/>
          <w:color w:val="000000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DF04CA" w:rsidRPr="00DF04CA" w:rsidRDefault="00DF04CA" w:rsidP="00DF04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F04CA" w:rsidRPr="00DF04CA" w:rsidRDefault="00DF04CA" w:rsidP="00DF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4CA">
        <w:rPr>
          <w:rFonts w:ascii="Times New Roman" w:hAnsi="Times New Roman" w:cs="Times New Roman"/>
          <w:color w:val="000000"/>
          <w:sz w:val="28"/>
          <w:szCs w:val="28"/>
        </w:rPr>
        <w:t>3. Перечень основных мероприятий Программы</w:t>
      </w:r>
    </w:p>
    <w:p w:rsidR="00DF04CA" w:rsidRPr="00DF04CA" w:rsidRDefault="00DF04CA" w:rsidP="00DF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4CA" w:rsidRPr="00DF04CA" w:rsidRDefault="00DF04CA" w:rsidP="005575BF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F04CA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Программы</w:t>
      </w:r>
      <w:r w:rsidR="005F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4C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в приложении</w:t>
      </w:r>
    </w:p>
    <w:p w:rsidR="00DF04CA" w:rsidRPr="00DF04CA" w:rsidRDefault="00DF04CA" w:rsidP="00DF04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F04CA">
        <w:rPr>
          <w:rFonts w:ascii="Times New Roman" w:hAnsi="Times New Roman" w:cs="Times New Roman"/>
          <w:color w:val="000000"/>
          <w:sz w:val="28"/>
          <w:szCs w:val="28"/>
        </w:rPr>
        <w:t>№ 2 к Программе.</w:t>
      </w:r>
    </w:p>
    <w:p w:rsidR="00DF04CA" w:rsidRPr="00DF04CA" w:rsidRDefault="00DF04CA" w:rsidP="00DF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4CA" w:rsidRPr="00DF04CA" w:rsidRDefault="00DF04CA" w:rsidP="00DF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4CA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реализации Программы</w:t>
      </w:r>
    </w:p>
    <w:p w:rsidR="00DF04CA" w:rsidRPr="00DF04CA" w:rsidRDefault="00DF04CA" w:rsidP="00DF04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4CA" w:rsidRPr="00DF04CA" w:rsidRDefault="00DF04CA" w:rsidP="005F577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DF04CA" w:rsidRPr="00DF04CA" w:rsidSect="00DF04CA">
          <w:headerReference w:type="default" r:id="rId14"/>
          <w:pgSz w:w="11906" w:h="16838"/>
          <w:pgMar w:top="709" w:right="566" w:bottom="709" w:left="1701" w:header="709" w:footer="0" w:gutter="0"/>
          <w:cols w:space="708"/>
          <w:docGrid w:linePitch="360"/>
        </w:sectPr>
      </w:pPr>
      <w:r w:rsidRPr="00DF04CA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Программы приведено в приложении № 3 к Программе. Ресурсное обеспечение реализации Программы с разбивкой по источникам финансирования представле</w:t>
      </w:r>
      <w:r w:rsidR="00E00971">
        <w:rPr>
          <w:rFonts w:ascii="Times New Roman" w:hAnsi="Times New Roman" w:cs="Times New Roman"/>
          <w:color w:val="000000"/>
          <w:sz w:val="28"/>
          <w:szCs w:val="28"/>
        </w:rPr>
        <w:t>но в приложении № 4 к Программе</w:t>
      </w:r>
      <w:r w:rsidR="005F57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-450"/>
        <w:tblW w:w="0" w:type="auto"/>
        <w:tblLook w:val="04A0" w:firstRow="1" w:lastRow="0" w:firstColumn="1" w:lastColumn="0" w:noHBand="0" w:noVBand="1"/>
      </w:tblPr>
      <w:tblGrid>
        <w:gridCol w:w="4395"/>
      </w:tblGrid>
      <w:tr w:rsidR="00C36C03" w:rsidRPr="00D6005E" w:rsidTr="0027585F">
        <w:tc>
          <w:tcPr>
            <w:tcW w:w="4395" w:type="dxa"/>
            <w:shd w:val="clear" w:color="auto" w:fill="auto"/>
          </w:tcPr>
          <w:p w:rsidR="00C36C03" w:rsidRPr="00CE4098" w:rsidRDefault="00C36C03" w:rsidP="002758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№1 к муниципальной программе </w:t>
            </w:r>
            <w:r w:rsidRPr="00C17F72">
              <w:rPr>
                <w:rFonts w:ascii="Times New Roman" w:hAnsi="Times New Roman"/>
                <w:sz w:val="28"/>
                <w:szCs w:val="28"/>
              </w:rPr>
              <w:t>«</w:t>
            </w:r>
            <w:r w:rsidRPr="00C17F72">
              <w:rPr>
                <w:rFonts w:ascii="Times New Roman" w:hAnsi="Times New Roman"/>
                <w:sz w:val="28"/>
                <w:szCs w:val="28"/>
                <w:lang w:eastAsia="en-US"/>
              </w:rPr>
              <w:t>Энергосбережение и  повышение энергетической эффективности города Бузулука</w:t>
            </w:r>
            <w:r w:rsidRPr="00C17F7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</w:tbl>
    <w:p w:rsidR="00C36C03" w:rsidRPr="00F94B9F" w:rsidRDefault="00AE6904" w:rsidP="00C36C03">
      <w:pPr>
        <w:ind w:firstLine="1006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043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D8AE5" wp14:editId="4556265E">
                <wp:simplePos x="0" y="0"/>
                <wp:positionH relativeFrom="column">
                  <wp:posOffset>2653270</wp:posOffset>
                </wp:positionH>
                <wp:positionV relativeFrom="paragraph">
                  <wp:posOffset>-471638</wp:posOffset>
                </wp:positionV>
                <wp:extent cx="2374265" cy="140398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8.9pt;margin-top:-37.1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fVPQIAACo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" stroked="f">
                <v:textbox style="mso-fit-shape-to-text:t">
                  <w:txbxContent>
                    <w:p w:rsidR="00AE6904" w:rsidRPr="0080431B" w:rsidRDefault="00AE6904" w:rsidP="00AE69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36C03" w:rsidRDefault="00C36C03" w:rsidP="00C36C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6C03" w:rsidRDefault="00C36C03" w:rsidP="00C36C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6C03" w:rsidRPr="00F94B9F" w:rsidRDefault="00C36C03" w:rsidP="00C36C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B9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36C03" w:rsidRPr="00F94B9F" w:rsidRDefault="00C36C03" w:rsidP="00C36C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B9F">
        <w:rPr>
          <w:rFonts w:ascii="Times New Roman" w:hAnsi="Times New Roman" w:cs="Times New Roman"/>
          <w:color w:val="000000"/>
          <w:sz w:val="28"/>
          <w:szCs w:val="28"/>
        </w:rPr>
        <w:t>о показателях (индикаторах) муниципальной программы и их значениях</w:t>
      </w:r>
    </w:p>
    <w:p w:rsidR="00C36C03" w:rsidRPr="00F94B9F" w:rsidRDefault="00C36C03" w:rsidP="00C36C03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105"/>
        <w:gridCol w:w="2126"/>
        <w:gridCol w:w="1276"/>
        <w:gridCol w:w="1418"/>
        <w:gridCol w:w="992"/>
        <w:gridCol w:w="992"/>
        <w:gridCol w:w="992"/>
        <w:gridCol w:w="993"/>
        <w:gridCol w:w="1134"/>
        <w:gridCol w:w="1134"/>
        <w:gridCol w:w="236"/>
      </w:tblGrid>
      <w:tr w:rsidR="00C36C03" w:rsidRPr="00F94B9F" w:rsidTr="0027585F">
        <w:trPr>
          <w:gridAfter w:val="1"/>
          <w:wAfter w:w="236" w:type="dxa"/>
          <w:trHeight w:val="430"/>
        </w:trPr>
        <w:tc>
          <w:tcPr>
            <w:tcW w:w="573" w:type="dxa"/>
            <w:vMerge w:val="restart"/>
          </w:tcPr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(индикатора)</w:t>
            </w:r>
          </w:p>
        </w:tc>
        <w:tc>
          <w:tcPr>
            <w:tcW w:w="2126" w:type="dxa"/>
            <w:vMerge w:val="restart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 показателя</w:t>
            </w:r>
          </w:p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ind w:right="-1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ind w:left="-108" w:right="-1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  <w:p w:rsidR="00C36C03" w:rsidRPr="00F94B9F" w:rsidRDefault="00C36C03" w:rsidP="00275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7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 (индикатора)</w:t>
            </w:r>
          </w:p>
        </w:tc>
      </w:tr>
      <w:tr w:rsidR="00C36C03" w:rsidRPr="00F94B9F" w:rsidTr="0027585F">
        <w:trPr>
          <w:gridAfter w:val="1"/>
          <w:wAfter w:w="236" w:type="dxa"/>
          <w:trHeight w:val="1131"/>
        </w:trPr>
        <w:tc>
          <w:tcPr>
            <w:tcW w:w="573" w:type="dxa"/>
            <w:vMerge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5" w:type="dxa"/>
            <w:vMerge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C03" w:rsidRPr="00F94B9F" w:rsidRDefault="00C36C03" w:rsidP="002758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Исходные показатели  базового  года</w:t>
            </w:r>
          </w:p>
        </w:tc>
        <w:tc>
          <w:tcPr>
            <w:tcW w:w="992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36C03" w:rsidRPr="00F94B9F" w:rsidTr="0027585F">
        <w:trPr>
          <w:gridAfter w:val="1"/>
          <w:wAfter w:w="236" w:type="dxa"/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6C03" w:rsidRPr="00F94B9F" w:rsidTr="0027585F">
        <w:trPr>
          <w:gridAfter w:val="1"/>
          <w:wAfter w:w="236" w:type="dxa"/>
          <w:trHeight w:val="394"/>
        </w:trPr>
        <w:tc>
          <w:tcPr>
            <w:tcW w:w="15735" w:type="dxa"/>
            <w:gridSpan w:val="11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 программа</w:t>
            </w:r>
          </w:p>
        </w:tc>
      </w:tr>
      <w:tr w:rsidR="00C36C03" w:rsidRPr="00F94B9F" w:rsidTr="0027585F">
        <w:trPr>
          <w:gridAfter w:val="1"/>
          <w:wAfter w:w="236" w:type="dxa"/>
          <w:trHeight w:val="394"/>
        </w:trPr>
        <w:tc>
          <w:tcPr>
            <w:tcW w:w="15735" w:type="dxa"/>
            <w:gridSpan w:val="11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  «Мероприятия по  повышению энергосбережения  и  энергетической эффективности»</w:t>
            </w:r>
          </w:p>
        </w:tc>
      </w:tr>
      <w:tr w:rsidR="00C36C03" w:rsidRPr="00F94B9F" w:rsidTr="0027585F">
        <w:trPr>
          <w:gridAfter w:val="1"/>
          <w:wAfter w:w="236" w:type="dxa"/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жилых домов, оборудованных коллективными приборами учета тепловой энергии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</w:tr>
      <w:tr w:rsidR="00C36C03" w:rsidRPr="00F94B9F" w:rsidTr="0027585F">
        <w:trPr>
          <w:gridAfter w:val="1"/>
          <w:wAfter w:w="236" w:type="dxa"/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жилых домов, оборудованных коллективными узлами учета горячей воды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</w:tr>
      <w:tr w:rsidR="00C36C03" w:rsidRPr="00F94B9F" w:rsidTr="0027585F">
        <w:trPr>
          <w:gridAfter w:val="1"/>
          <w:wAfter w:w="236" w:type="dxa"/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 жилых  жомов, оборудованных коллективными  узлами  учёта  холодной воды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 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</w:tr>
      <w:tr w:rsidR="00C36C03" w:rsidRPr="00F94B9F" w:rsidTr="0027585F">
        <w:trPr>
          <w:gridAfter w:val="1"/>
          <w:wAfter w:w="236" w:type="dxa"/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F94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муниципальных  учреждений </w:t>
            </w: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оборудованных коллективными приборами учета энерго  и  водопотребления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 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36C03" w:rsidRPr="00F94B9F" w:rsidTr="0027585F">
        <w:trPr>
          <w:gridAfter w:val="1"/>
          <w:wAfter w:w="236" w:type="dxa"/>
          <w:trHeight w:val="272"/>
        </w:trPr>
        <w:tc>
          <w:tcPr>
            <w:tcW w:w="15735" w:type="dxa"/>
            <w:gridSpan w:val="11"/>
          </w:tcPr>
          <w:p w:rsidR="00C36C03" w:rsidRPr="00F94B9F" w:rsidRDefault="00AE6904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3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6DFDBF" wp14:editId="66AC4334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-461010</wp:posOffset>
                      </wp:positionV>
                      <wp:extent cx="2374265" cy="1403985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2DC" w:rsidRPr="0080431B" w:rsidRDefault="00EE52DC" w:rsidP="00AE69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60.35pt;margin-top:-36.3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" stroked="f">
                      <v:textbox style="mso-fit-shape-to-text:t">
                        <w:txbxContent>
                          <w:p w:rsidR="00AE6904" w:rsidRPr="0080431B" w:rsidRDefault="00AE6904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C03"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 «Мероприятия  по  энергосбережению  в  системах   водоснабжения  и  водоотведения»</w:t>
            </w:r>
          </w:p>
        </w:tc>
      </w:tr>
      <w:tr w:rsidR="00C36C03" w:rsidRPr="00F94B9F" w:rsidTr="0027585F">
        <w:trPr>
          <w:gridAfter w:val="1"/>
          <w:wAfter w:w="236" w:type="dxa"/>
          <w:trHeight w:val="742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Сокращение потерь воды при авариях ежегодно на  2,0 тыс. м</w:t>
            </w:r>
            <w:r w:rsidRPr="00F94B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F94B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</w:tr>
      <w:tr w:rsidR="00C36C03" w:rsidRPr="00F94B9F" w:rsidTr="0027585F">
        <w:trPr>
          <w:gridAfter w:val="1"/>
          <w:wAfter w:w="236" w:type="dxa"/>
          <w:trHeight w:val="1350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Сокращение  потерь  воды   в сети  на  5,0 тыс. м</w:t>
            </w:r>
            <w:r w:rsidRPr="00F94B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F94B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  <w:p w:rsidR="00C36C03" w:rsidRPr="00F94B9F" w:rsidRDefault="00C36C03" w:rsidP="0027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</w:t>
            </w:r>
          </w:p>
        </w:tc>
      </w:tr>
      <w:tr w:rsidR="00C36C03" w:rsidRPr="00F94B9F" w:rsidTr="0027585F">
        <w:trPr>
          <w:gridAfter w:val="1"/>
          <w:wAfter w:w="236" w:type="dxa"/>
          <w:trHeight w:val="436"/>
        </w:trPr>
        <w:tc>
          <w:tcPr>
            <w:tcW w:w="15735" w:type="dxa"/>
            <w:gridSpan w:val="11"/>
            <w:tcBorders>
              <w:right w:val="single" w:sz="4" w:space="0" w:color="auto"/>
            </w:tcBorders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 </w:t>
            </w: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«Эффективные мероприятия по энергосбережению  на электрических  объектах»</w:t>
            </w:r>
          </w:p>
        </w:tc>
      </w:tr>
      <w:tr w:rsidR="00C36C03" w:rsidRPr="00F94B9F" w:rsidTr="0027585F">
        <w:trPr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Количество  установленных  энергосберегающих  ламп в  год 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36C03" w:rsidRPr="00F94B9F" w:rsidRDefault="00C36C03" w:rsidP="0027585F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36C03" w:rsidRPr="00F94B9F" w:rsidTr="0027585F">
        <w:trPr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Минимальные  доли  размера  экономии,  обеспечиваемые ООО «ЕЭС – Гарант»  за отчётный  период в   рамках   </w:t>
            </w:r>
            <w:proofErr w:type="spellStart"/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энергосервисного</w:t>
            </w:r>
            <w:proofErr w:type="spellEnd"/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контракта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кВт/час</w:t>
            </w: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5129892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spacing w:after="20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3670339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spacing w:after="20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3283130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spacing w:after="20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3283130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spacing w:after="20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3283130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6C03" w:rsidRPr="00F94B9F" w:rsidRDefault="00C36C03" w:rsidP="0027585F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6C03" w:rsidRPr="00F94B9F" w:rsidTr="0027585F">
        <w:trPr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Снижение расхода электроэнергии на уличное освещение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6C03" w:rsidRPr="00F94B9F" w:rsidRDefault="00C36C03" w:rsidP="0027585F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6C03" w:rsidRPr="00F94B9F" w:rsidTr="0027585F">
        <w:trPr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Объем  потребления  электрической энергии   на объектах  уличного  освещения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кВт/час</w:t>
            </w: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2309496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2309496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2309496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2309496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2309496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6C03" w:rsidRPr="00F94B9F" w:rsidRDefault="00C36C03" w:rsidP="0027585F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6C03" w:rsidRPr="00F94B9F" w:rsidTr="0027585F">
        <w:trPr>
          <w:trHeight w:val="394"/>
        </w:trPr>
        <w:tc>
          <w:tcPr>
            <w:tcW w:w="573" w:type="dxa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C36C03" w:rsidRPr="00F94B9F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sz w:val="28"/>
                <w:szCs w:val="28"/>
              </w:rPr>
              <w:t>Ежегодное уменьшение  электроэнергии на  10 000 кВт</w:t>
            </w:r>
          </w:p>
        </w:tc>
        <w:tc>
          <w:tcPr>
            <w:tcW w:w="212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кВт</w:t>
            </w:r>
          </w:p>
        </w:tc>
        <w:tc>
          <w:tcPr>
            <w:tcW w:w="1418" w:type="dxa"/>
            <w:vAlign w:val="center"/>
          </w:tcPr>
          <w:p w:rsidR="00C36C03" w:rsidRPr="00F94B9F" w:rsidRDefault="00C36C03" w:rsidP="0027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342280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332010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322050</w:t>
            </w:r>
          </w:p>
        </w:tc>
        <w:tc>
          <w:tcPr>
            <w:tcW w:w="992" w:type="dxa"/>
            <w:vAlign w:val="center"/>
          </w:tcPr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312380</w:t>
            </w:r>
          </w:p>
        </w:tc>
        <w:tc>
          <w:tcPr>
            <w:tcW w:w="993" w:type="dxa"/>
            <w:vAlign w:val="center"/>
          </w:tcPr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303010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293920</w:t>
            </w:r>
          </w:p>
        </w:tc>
        <w:tc>
          <w:tcPr>
            <w:tcW w:w="1134" w:type="dxa"/>
            <w:vAlign w:val="center"/>
          </w:tcPr>
          <w:p w:rsidR="00C36C03" w:rsidRPr="00F94B9F" w:rsidRDefault="00C36C03" w:rsidP="0027585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285100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C36C03" w:rsidRPr="00F94B9F" w:rsidRDefault="00C36C03" w:rsidP="0027585F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6C03" w:rsidRPr="00F94B9F" w:rsidRDefault="00C36C03" w:rsidP="00C36C03">
      <w:pPr>
        <w:ind w:firstLine="10348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36C03" w:rsidRPr="00F94B9F" w:rsidRDefault="00C36C03" w:rsidP="00C36C03">
      <w:pPr>
        <w:ind w:firstLine="10348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766C7" w:rsidRDefault="00B766C7" w:rsidP="00E0097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C36C03" w:rsidRDefault="00C36C03" w:rsidP="00E0097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C36C03" w:rsidRDefault="00C36C03" w:rsidP="00E0097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C36C03" w:rsidRDefault="00C36C03" w:rsidP="00E0097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C36C03" w:rsidRDefault="00C36C03" w:rsidP="00E0097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450"/>
        <w:tblW w:w="0" w:type="auto"/>
        <w:tblLook w:val="04A0" w:firstRow="1" w:lastRow="0" w:firstColumn="1" w:lastColumn="0" w:noHBand="0" w:noVBand="1"/>
      </w:tblPr>
      <w:tblGrid>
        <w:gridCol w:w="4395"/>
      </w:tblGrid>
      <w:tr w:rsidR="00C36C03" w:rsidRPr="00D6005E" w:rsidTr="0027585F">
        <w:tc>
          <w:tcPr>
            <w:tcW w:w="4395" w:type="dxa"/>
            <w:shd w:val="clear" w:color="auto" w:fill="auto"/>
          </w:tcPr>
          <w:p w:rsidR="00C36C03" w:rsidRPr="00CE4098" w:rsidRDefault="00C36C03" w:rsidP="002758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№2 к муниципальной программе </w:t>
            </w:r>
            <w:r w:rsidRPr="00C17F72">
              <w:rPr>
                <w:rFonts w:ascii="Times New Roman" w:hAnsi="Times New Roman"/>
                <w:sz w:val="28"/>
                <w:szCs w:val="28"/>
              </w:rPr>
              <w:t>«</w:t>
            </w:r>
            <w:r w:rsidRPr="00C17F72">
              <w:rPr>
                <w:rFonts w:ascii="Times New Roman" w:hAnsi="Times New Roman"/>
                <w:sz w:val="28"/>
                <w:szCs w:val="28"/>
                <w:lang w:eastAsia="en-US"/>
              </w:rPr>
              <w:t>Энергосбережение и  повышение энергетической эффективности города Бузулука</w:t>
            </w:r>
            <w:r w:rsidRPr="00C17F7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</w:tbl>
    <w:p w:rsidR="00C36C03" w:rsidRDefault="00AE6904" w:rsidP="00C36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3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0AC4E" wp14:editId="34CEE20F">
                <wp:simplePos x="0" y="0"/>
                <wp:positionH relativeFrom="column">
                  <wp:posOffset>2833885</wp:posOffset>
                </wp:positionH>
                <wp:positionV relativeFrom="paragraph">
                  <wp:posOffset>-299145</wp:posOffset>
                </wp:positionV>
                <wp:extent cx="2374265" cy="140398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3.15pt;margin-top:-23.5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gEPQIAACo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" stroked="f">
                <v:textbox style="mso-fit-shape-to-text:t">
                  <w:txbxContent>
                    <w:p w:rsidR="00AE6904" w:rsidRPr="0080431B" w:rsidRDefault="00AE6904" w:rsidP="00AE69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C36C03" w:rsidRDefault="00C36C03" w:rsidP="00C36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C03" w:rsidRPr="006B0582" w:rsidRDefault="00C36C03" w:rsidP="00C36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Перечень</w:t>
      </w:r>
    </w:p>
    <w:p w:rsidR="00C36C03" w:rsidRPr="006B0582" w:rsidRDefault="00C36C03" w:rsidP="00C36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C36C03" w:rsidRPr="006B0582" w:rsidRDefault="00C36C03" w:rsidP="00C36C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2902"/>
        <w:gridCol w:w="2174"/>
        <w:gridCol w:w="2810"/>
        <w:gridCol w:w="6685"/>
      </w:tblGrid>
      <w:tr w:rsidR="00C36C03" w:rsidRPr="00AE3A55" w:rsidTr="0027585F">
        <w:trPr>
          <w:cantSplit/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 с показателями (индикаторами) муниципальной программы (подпрограмм)</w:t>
            </w:r>
          </w:p>
        </w:tc>
      </w:tr>
      <w:tr w:rsidR="00C36C03" w:rsidRPr="00AE3A55" w:rsidTr="0027585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36C03" w:rsidRPr="00AE3A55" w:rsidTr="0027585F">
        <w:trPr>
          <w:cantSplit/>
        </w:trPr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</w:tc>
      </w:tr>
      <w:tr w:rsidR="00C36C03" w:rsidRPr="00AE3A55" w:rsidTr="0027585F">
        <w:trPr>
          <w:trHeight w:val="3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1     «</w:t>
            </w:r>
            <w:r w:rsidRPr="00AE3A5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Мероприятия  по  повышению   энергосбережения  и энергетической эффективности»</w:t>
            </w:r>
          </w:p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УО, МУП ЖКХ г. Бузулука,  МУП «ВКХ г. Бузулука»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 условий   для прекращения  </w:t>
            </w:r>
            <w:proofErr w:type="spellStart"/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безучётного</w:t>
            </w:r>
            <w:proofErr w:type="spellEnd"/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потребления  ресурсов  в  жилищном   фонде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>- количество многоквартирных жилых домов, оборудованных коллективными приборами учета тепловой энергии;</w:t>
            </w:r>
          </w:p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>- количество  многоквартирных  жилых домов,  оборудованных   узлами  учета  горячей воды;</w:t>
            </w:r>
          </w:p>
          <w:p w:rsidR="00C36C03" w:rsidRPr="00AE3A55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>- количество многоквартирных жилых домов, оборудованных коллективными узлами учета холодной воды;</w:t>
            </w:r>
          </w:p>
          <w:p w:rsidR="00C36C03" w:rsidRPr="00AE3A55" w:rsidRDefault="00C36C03" w:rsidP="00275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>- количество муниципальных  учреждений,  оборудованных коллективными  приборами учета энерго- и водопотребления</w:t>
            </w:r>
          </w:p>
        </w:tc>
      </w:tr>
      <w:tr w:rsidR="00C36C03" w:rsidRPr="00AE3A55" w:rsidTr="0027585F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«</w:t>
            </w:r>
            <w:r w:rsidRPr="00AE3A5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Мероприятия по  энергосбережению  в   системах  водоснабжения и   водоотведения</w:t>
            </w: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3" w:rsidRPr="00AE3A55" w:rsidRDefault="00C36C03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«ВКХ г. Бузулука»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 потерь воды при авариях  и  сокращение  времени ликвидации  на водопроводных линиях;                                 Сокращение потерь  воды в сети</w:t>
            </w:r>
          </w:p>
          <w:p w:rsidR="00C36C03" w:rsidRPr="00AE3A55" w:rsidRDefault="00C36C03" w:rsidP="0027585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Default="00C36C03" w:rsidP="0027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</w:t>
            </w: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>сокращение потерь воды при авариях ежегодно на 2,0 тыс. м</w:t>
            </w:r>
            <w:r w:rsidRPr="00AE3A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 xml:space="preserve">/год;                    </w:t>
            </w:r>
          </w:p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>- сокращение  потерь воды   в сети</w:t>
            </w:r>
          </w:p>
        </w:tc>
      </w:tr>
      <w:tr w:rsidR="00C36C03" w:rsidRPr="00AE3A55" w:rsidTr="0027585F">
        <w:trPr>
          <w:cantSplit/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tabs>
                <w:tab w:val="left" w:pos="314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3 «Эффективные мероприятия по  энергосбережению  на электрических 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03" w:rsidRPr="00AE3A55" w:rsidRDefault="00AE6904" w:rsidP="00275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43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AD09A9" wp14:editId="39588B1C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-1485265</wp:posOffset>
                      </wp:positionV>
                      <wp:extent cx="2374265" cy="1403985"/>
                      <wp:effectExtent l="0" t="0" r="6985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2DC" w:rsidRPr="0080431B" w:rsidRDefault="00EE52DC" w:rsidP="00AE69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92.3pt;margin-top:-116.95pt;width:186.95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D7PAIAACs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" stroked="f">
                      <v:textbox style="mso-fit-shape-to-text:t">
                        <w:txbxContent>
                          <w:p w:rsidR="00AE6904" w:rsidRPr="0080431B" w:rsidRDefault="00AE6904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C03"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УЖКХиТ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Pr="00AE3A55" w:rsidRDefault="00C36C03" w:rsidP="0027585F">
            <w:pPr>
              <w:tabs>
                <w:tab w:val="left" w:pos="-33"/>
                <w:tab w:val="left" w:pos="1134"/>
                <w:tab w:val="left" w:pos="1276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Экономия  электроэнергии;                              Улучшение  качества  освещения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03" w:rsidRDefault="00C36C03" w:rsidP="002758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E3A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количество  установленных  энергосберегающих  ламп  в  год;</w:t>
            </w:r>
          </w:p>
          <w:p w:rsidR="00C36C03" w:rsidRDefault="00C36C03" w:rsidP="0027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A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- ежегодное уменьшение электроэнергии на  10000 кВт;                                </w:t>
            </w:r>
          </w:p>
          <w:p w:rsidR="00C36C03" w:rsidRDefault="00C36C03" w:rsidP="0027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инимальные  доли  размера  экономии,  обеспечиваемые ООО «ЕЭС – Гарант»  за отчётный  период в   рамках   </w:t>
            </w:r>
            <w:proofErr w:type="spellStart"/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энергосервисного</w:t>
            </w:r>
            <w:proofErr w:type="spellEnd"/>
            <w:r w:rsidRPr="00F94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контракта</w:t>
            </w: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- снижение расхода электроэнергии  на уличное освещение;                                                              </w:t>
            </w:r>
          </w:p>
          <w:p w:rsidR="00C36C03" w:rsidRPr="00AE3A55" w:rsidRDefault="00C36C03" w:rsidP="002758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3A55">
              <w:rPr>
                <w:rFonts w:ascii="Times New Roman" w:hAnsi="Times New Roman" w:cs="Times New Roman"/>
                <w:sz w:val="28"/>
                <w:szCs w:val="28"/>
              </w:rPr>
              <w:t xml:space="preserve">  - объем потребления  электрической энергии  на объектах  уличного  освещения                                                                                                                                                </w:t>
            </w:r>
          </w:p>
        </w:tc>
      </w:tr>
    </w:tbl>
    <w:p w:rsidR="00C36C03" w:rsidRPr="006B0582" w:rsidRDefault="00C36C03" w:rsidP="00C36C03">
      <w:pPr>
        <w:jc w:val="left"/>
        <w:rPr>
          <w:rFonts w:ascii="Times New Roman" w:hAnsi="Times New Roman" w:cs="Times New Roman"/>
        </w:rPr>
      </w:pPr>
    </w:p>
    <w:p w:rsidR="00C36C03" w:rsidRPr="006B0582" w:rsidRDefault="00C36C03" w:rsidP="00C36C03">
      <w:pPr>
        <w:ind w:firstLine="10915"/>
        <w:jc w:val="left"/>
        <w:rPr>
          <w:rFonts w:ascii="Times New Roman" w:hAnsi="Times New Roman" w:cs="Times New Roman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D4371E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D4371E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D4371E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D4371E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D4371E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D4371E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D4371E" w:rsidP="00C36C03">
      <w:pPr>
        <w:ind w:firstLine="1049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AE6904" w:rsidP="00D4371E">
      <w:pPr>
        <w:jc w:val="left"/>
        <w:rPr>
          <w:rFonts w:ascii="Times New Roman" w:hAnsi="Times New Roman" w:cs="Times New Roman"/>
          <w:sz w:val="28"/>
          <w:szCs w:val="28"/>
        </w:rPr>
      </w:pPr>
      <w:r w:rsidRPr="008043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135AB" wp14:editId="2C34B27F">
                <wp:simplePos x="0" y="0"/>
                <wp:positionH relativeFrom="column">
                  <wp:posOffset>2592705</wp:posOffset>
                </wp:positionH>
                <wp:positionV relativeFrom="paragraph">
                  <wp:posOffset>-299720</wp:posOffset>
                </wp:positionV>
                <wp:extent cx="2374265" cy="140398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04.15pt;margin-top:-23.6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W1PAIAACs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" stroked="f">
                <v:textbox style="mso-fit-shape-to-text:t">
                  <w:txbxContent>
                    <w:p w:rsidR="00AE6904" w:rsidRPr="0080431B" w:rsidRDefault="00AE6904" w:rsidP="00AE69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450"/>
        <w:tblW w:w="0" w:type="auto"/>
        <w:tblLook w:val="04A0" w:firstRow="1" w:lastRow="0" w:firstColumn="1" w:lastColumn="0" w:noHBand="0" w:noVBand="1"/>
      </w:tblPr>
      <w:tblGrid>
        <w:gridCol w:w="4395"/>
      </w:tblGrid>
      <w:tr w:rsidR="00D4371E" w:rsidRPr="00D6005E" w:rsidTr="0027585F">
        <w:tc>
          <w:tcPr>
            <w:tcW w:w="4395" w:type="dxa"/>
            <w:shd w:val="clear" w:color="auto" w:fill="auto"/>
          </w:tcPr>
          <w:p w:rsidR="00D4371E" w:rsidRPr="00CE4098" w:rsidRDefault="00D4371E" w:rsidP="00D437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№3 к муниципальной программе </w:t>
            </w:r>
            <w:r w:rsidRPr="00C17F72">
              <w:rPr>
                <w:rFonts w:ascii="Times New Roman" w:hAnsi="Times New Roman"/>
                <w:sz w:val="28"/>
                <w:szCs w:val="28"/>
              </w:rPr>
              <w:t>«</w:t>
            </w:r>
            <w:r w:rsidRPr="00C17F72">
              <w:rPr>
                <w:rFonts w:ascii="Times New Roman" w:hAnsi="Times New Roman"/>
                <w:sz w:val="28"/>
                <w:szCs w:val="28"/>
                <w:lang w:eastAsia="en-US"/>
              </w:rPr>
              <w:t>Энергосбережение и  повышение энергетической эффективности города Бузулука</w:t>
            </w:r>
            <w:r w:rsidRPr="00C17F7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</w:tbl>
    <w:p w:rsidR="00D4371E" w:rsidRDefault="00D4371E" w:rsidP="00D437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D4371E" w:rsidP="00D437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Default="00D4371E" w:rsidP="00D437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4371E" w:rsidRPr="006B0582" w:rsidRDefault="00D4371E" w:rsidP="00D43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4371E" w:rsidRPr="006B0582" w:rsidRDefault="00D4371E" w:rsidP="00D4371E">
      <w:pPr>
        <w:jc w:val="left"/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2056"/>
        <w:gridCol w:w="2827"/>
        <w:gridCol w:w="1844"/>
        <w:gridCol w:w="846"/>
        <w:gridCol w:w="732"/>
        <w:gridCol w:w="1391"/>
        <w:gridCol w:w="1000"/>
        <w:gridCol w:w="992"/>
        <w:gridCol w:w="993"/>
        <w:gridCol w:w="992"/>
        <w:gridCol w:w="1134"/>
        <w:gridCol w:w="992"/>
      </w:tblGrid>
      <w:tr w:rsidR="006D05A4" w:rsidRPr="00D4371E" w:rsidTr="00AE6904">
        <w:trPr>
          <w:cantSplit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ind w:left="-61" w:right="-9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6D05A4" w:rsidRPr="00D4371E" w:rsidTr="00AE6904">
        <w:trPr>
          <w:cantSplit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ind w:left="-1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ind w:left="-1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    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    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</w:tr>
      <w:tr w:rsidR="006D05A4" w:rsidRPr="00D4371E" w:rsidTr="00AE6904">
        <w:trPr>
          <w:cantSplit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6D05A4" w:rsidRPr="00D4371E" w:rsidTr="00AE6904">
        <w:trPr>
          <w:cantSplit/>
          <w:trHeight w:val="4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«Энергосбережение и  повышение  энергетической эффективности города  Бузулука»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6516,0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5732,0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ind w:left="-6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24876,5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ind w:left="-6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ind w:left="-6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28730,0</w:t>
            </w:r>
          </w:p>
        </w:tc>
      </w:tr>
      <w:tr w:rsidR="006D05A4" w:rsidRPr="00D4371E" w:rsidTr="00AE6904">
        <w:trPr>
          <w:cantSplit/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УЖКХиТ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04  0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00 00000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ind w:left="-6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18863,5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ind w:left="-6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29541,6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ind w:lef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ind w:lef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21242,0</w:t>
            </w:r>
          </w:p>
        </w:tc>
      </w:tr>
      <w:tr w:rsidR="006D05A4" w:rsidRPr="00D4371E" w:rsidTr="00AE6904">
        <w:trPr>
          <w:cantSplit/>
          <w:trHeight w:val="32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04 0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00 00000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6D05A4" w:rsidRPr="00D4371E" w:rsidTr="00AE6904">
        <w:trPr>
          <w:cantSplit/>
          <w:trHeight w:val="152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«ВКХ г. Бузулука», МУП ЖКХ            г. Бузулука,  УК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04 0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7488,0</w:t>
            </w:r>
          </w:p>
        </w:tc>
      </w:tr>
      <w:tr w:rsidR="006D05A4" w:rsidRPr="00D4371E" w:rsidTr="00AE6904">
        <w:trPr>
          <w:cantSplit/>
          <w:trHeight w:val="109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5A4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  <w:p w:rsidR="006D05A4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05A4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5A4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Основное мероприятие 1</w:t>
            </w:r>
          </w:p>
          <w:p w:rsidR="006D05A4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lastRenderedPageBreak/>
              <w:t>«</w:t>
            </w:r>
            <w:r w:rsidRPr="00D4371E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  <w:t xml:space="preserve">Мероприятия  по  повышению   энергосбережения  и </w:t>
            </w:r>
            <w:r w:rsidR="00AE6904" w:rsidRPr="008043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AC6AFA" wp14:editId="0E90C181">
                      <wp:simplePos x="0" y="0"/>
                      <wp:positionH relativeFrom="column">
                        <wp:posOffset>1529320</wp:posOffset>
                      </wp:positionH>
                      <wp:positionV relativeFrom="paragraph">
                        <wp:posOffset>-494665</wp:posOffset>
                      </wp:positionV>
                      <wp:extent cx="2374265" cy="1403985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2DC" w:rsidRPr="0080431B" w:rsidRDefault="00EE52DC" w:rsidP="00AE69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20.4pt;margin-top:-38.9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" stroked="f">
                      <v:textbox style="mso-fit-shape-to-text:t">
                        <w:txbxContent>
                          <w:p w:rsidR="00AE6904" w:rsidRPr="0080431B" w:rsidRDefault="00AE6904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371E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  <w:t>энергетической эффективности</w:t>
            </w:r>
            <w:r w:rsidRPr="00D4371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МУП ЖКХ     г. Бузулука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04 0 01 00000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3932,0,0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5203,0</w:t>
            </w:r>
          </w:p>
        </w:tc>
      </w:tr>
      <w:tr w:rsidR="006D05A4" w:rsidRPr="00D4371E" w:rsidTr="00AE6904">
        <w:trPr>
          <w:cantSplit/>
          <w:trHeight w:val="4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04 0 01 00000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D05A4" w:rsidRPr="00D4371E" w:rsidTr="00AE6904">
        <w:trPr>
          <w:cantSplit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Монтаж коллективных приборов учета тепловой энергии  и  теплоносителя в многоквартирных жилых домах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ЖКХ             г. Бузулука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2500,0</w:t>
            </w:r>
          </w:p>
        </w:tc>
      </w:tr>
      <w:tr w:rsidR="006D05A4" w:rsidRPr="00D4371E" w:rsidTr="00AE6904">
        <w:trPr>
          <w:cantSplit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Монтаж коллективных приборов учета горячей воды в многоквартирных жилых домах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ЖКХ             г. Бузулука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1023,0</w:t>
            </w:r>
          </w:p>
        </w:tc>
      </w:tr>
      <w:tr w:rsidR="006D05A4" w:rsidRPr="00D4371E" w:rsidTr="00AE6904">
        <w:trPr>
          <w:cantSplit/>
          <w:trHeight w:val="190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Монтаж коллективных узлов учета холодной воды (счетчиков холодной воды) в многоквартирных жилых домах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«ВКХ           г. Бузулука»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1680,0</w:t>
            </w:r>
          </w:p>
        </w:tc>
      </w:tr>
      <w:tr w:rsidR="006D05A4" w:rsidRPr="00D4371E" w:rsidTr="00AE6904">
        <w:trPr>
          <w:cantSplit/>
          <w:trHeight w:val="81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Монтаж коллективных приборов учета энерго- и водопотребления в муниципальных учреждениях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038</w:t>
            </w:r>
          </w:p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0701</w:t>
            </w:r>
          </w:p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</w:p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20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252A1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05A4" w:rsidRPr="00D4371E" w:rsidTr="00AE6904">
        <w:trPr>
          <w:cantSplit/>
          <w:trHeight w:val="109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Pr="00D4371E" w:rsidRDefault="006D05A4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20270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Pr="00D4371E" w:rsidRDefault="006D05A4" w:rsidP="006D05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B5F9C" w:rsidRPr="00D4371E" w:rsidTr="00AE6904">
        <w:trPr>
          <w:cantSplit/>
          <w:trHeight w:val="154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              мероприятие 2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6B5F9C" w:rsidRPr="00D4371E" w:rsidRDefault="00AE6904" w:rsidP="006B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3F2E5C" wp14:editId="5EE26506">
                      <wp:simplePos x="0" y="0"/>
                      <wp:positionH relativeFrom="column">
                        <wp:posOffset>1485756</wp:posOffset>
                      </wp:positionH>
                      <wp:positionV relativeFrom="paragraph">
                        <wp:posOffset>-459656</wp:posOffset>
                      </wp:positionV>
                      <wp:extent cx="2374265" cy="258792"/>
                      <wp:effectExtent l="0" t="0" r="0" b="8255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587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2DC" w:rsidRPr="0080431B" w:rsidRDefault="00EE52DC" w:rsidP="00AE69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17pt;margin-top:-36.2pt;width:186.95pt;height:20.4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" stroked="f">
                      <v:textbox>
                        <w:txbxContent>
                          <w:p w:rsidR="00AE6904" w:rsidRPr="0080431B" w:rsidRDefault="00AE6904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F9C" w:rsidRPr="00D4371E">
              <w:rPr>
                <w:rFonts w:ascii="Times New Roman" w:hAnsi="Times New Roman" w:cs="Times New Roman"/>
                <w:sz w:val="28"/>
                <w:szCs w:val="28"/>
              </w:rPr>
              <w:t>«Мероприятия  по  энергосбережению  в системах водоснабже</w:t>
            </w:r>
            <w:r w:rsidR="006B5F9C">
              <w:rPr>
                <w:rFonts w:ascii="Times New Roman" w:hAnsi="Times New Roman" w:cs="Times New Roman"/>
                <w:sz w:val="28"/>
                <w:szCs w:val="28"/>
              </w:rPr>
              <w:t>ния  и  водоотведения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«ВКХ г. Бузулука»</w:t>
            </w: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02            00000</w:t>
            </w: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</w:p>
          <w:p w:rsidR="006B5F9C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1200,0</w:t>
            </w: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B5F9C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F9C" w:rsidRPr="00D4371E" w:rsidTr="00AE6904">
        <w:trPr>
          <w:cantSplit/>
          <w:trHeight w:val="95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6B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Замена  водопроводных  вводов на  МКД  и распределительных  водопроводных  линий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700,0</w:t>
            </w:r>
          </w:p>
        </w:tc>
      </w:tr>
      <w:tr w:rsidR="006B5F9C" w:rsidRPr="00D4371E" w:rsidTr="00AE6904">
        <w:trPr>
          <w:cantSplit/>
          <w:trHeight w:val="95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6B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Замена  запорных  арматур  на сетях  водопровода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B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500,0</w:t>
            </w:r>
          </w:p>
        </w:tc>
      </w:tr>
      <w:tr w:rsidR="006B5F9C" w:rsidRPr="00D4371E" w:rsidTr="00AE6904">
        <w:trPr>
          <w:cantSplit/>
          <w:trHeight w:val="946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F9C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Pr="00D4371E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F9C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Основное              мероприятие 3</w:t>
            </w: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2D1" w:rsidRPr="00D4371E" w:rsidRDefault="00EF32D1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EF32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«Эффективные мероприятия  по энергосбережению  на электрических  объектах»</w:t>
            </w:r>
          </w:p>
        </w:tc>
        <w:tc>
          <w:tcPr>
            <w:tcW w:w="18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УЖКХ и</w:t>
            </w:r>
            <w:proofErr w:type="gramStart"/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proofErr w:type="gramEnd"/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037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03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ind w:left="-6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18863,5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ind w:left="-6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29541,6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ind w:lef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21242,0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ind w:lef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21242,0</w:t>
            </w:r>
          </w:p>
        </w:tc>
      </w:tr>
      <w:tr w:rsidR="006B5F9C" w:rsidRPr="00D4371E" w:rsidTr="00AE6904">
        <w:trPr>
          <w:cantSplit/>
          <w:trHeight w:val="2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«ВКХ           г. Бузулука»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03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29,0</w:t>
            </w:r>
          </w:p>
        </w:tc>
      </w:tr>
      <w:tr w:rsidR="006B5F9C" w:rsidRPr="00D4371E" w:rsidTr="00AE6904">
        <w:trPr>
          <w:cantSplit/>
          <w:trHeight w:val="32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03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1002,0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1002,0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1056,0</w:t>
            </w:r>
          </w:p>
        </w:tc>
      </w:tr>
      <w:tr w:rsidR="006B5F9C" w:rsidRPr="00D4371E" w:rsidTr="00AE6904">
        <w:trPr>
          <w:cantSplit/>
          <w:trHeight w:val="14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EF32D1">
            <w:pPr>
              <w:tabs>
                <w:tab w:val="left" w:pos="314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Замена  ламп накаливания на светодиодные на объектах  МУП «ВКХ г. Бузулука»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«ВКХ           г. Бузулука»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29,0</w:t>
            </w:r>
          </w:p>
        </w:tc>
      </w:tr>
      <w:tr w:rsidR="006B5F9C" w:rsidRPr="00D4371E" w:rsidTr="00AE6904">
        <w:trPr>
          <w:cantSplit/>
          <w:trHeight w:val="161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AE6904" w:rsidP="00EF32D1">
            <w:pPr>
              <w:tabs>
                <w:tab w:val="left" w:pos="314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43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EB5936" wp14:editId="5BCA269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-443865</wp:posOffset>
                      </wp:positionV>
                      <wp:extent cx="2374265" cy="1403985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2DC" w:rsidRPr="0080431B" w:rsidRDefault="00EE52DC" w:rsidP="00AE69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08.85pt;margin-top:-34.95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" stroked="f">
                      <v:textbox style="mso-fit-shape-to-text:t">
                        <w:txbxContent>
                          <w:p w:rsidR="00AE6904" w:rsidRPr="0080431B" w:rsidRDefault="00AE6904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F9C" w:rsidRPr="00D4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эксплуатируемых  в местах  общего  пользования  МКД ламп  накаливания </w:t>
            </w:r>
            <w:proofErr w:type="spellStart"/>
            <w:r w:rsidR="006B5F9C" w:rsidRPr="00D4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энергоэффективными</w:t>
            </w:r>
            <w:proofErr w:type="spellEnd"/>
            <w:r w:rsidR="006B5F9C" w:rsidRPr="00D4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лампами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03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1002,0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1002,0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E337E">
            <w:pPr>
              <w:ind w:left="-204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1056,0</w:t>
            </w:r>
          </w:p>
        </w:tc>
      </w:tr>
      <w:tr w:rsidR="006B5F9C" w:rsidRPr="00D4371E" w:rsidTr="00AE6904">
        <w:trPr>
          <w:cantSplit/>
          <w:trHeight w:val="79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6E337E">
            <w:pPr>
              <w:tabs>
                <w:tab w:val="left" w:pos="3148"/>
              </w:tabs>
              <w:ind w:right="-6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 по  энергосбережению  и  повышению энергетической эффективности города Бузулука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УЖКХиТ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03</w:t>
            </w:r>
            <w:r w:rsidR="00EF32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20270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E337E">
            <w:pPr>
              <w:ind w:right="-6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18863,5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E337E">
            <w:pPr>
              <w:ind w:left="-203" w:right="-6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E337E">
            <w:pPr>
              <w:ind w:left="-203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E337E">
            <w:pPr>
              <w:ind w:left="-203"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828,4</w:t>
            </w:r>
          </w:p>
        </w:tc>
      </w:tr>
      <w:tr w:rsidR="006B5F9C" w:rsidRPr="00D4371E" w:rsidTr="00AE6904">
        <w:trPr>
          <w:cantSplit/>
          <w:trHeight w:val="128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C" w:rsidRPr="00D4371E" w:rsidRDefault="006B5F9C" w:rsidP="00D4371E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86700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04</w:t>
            </w:r>
            <w:r w:rsidR="0086700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  <w:r w:rsidR="0086700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03</w:t>
            </w:r>
            <w:r w:rsidR="0086700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 xml:space="preserve"> </w:t>
            </w: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2027</w:t>
            </w:r>
            <w:r w:rsidR="0086700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EF32D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E337E">
            <w:pPr>
              <w:ind w:left="-6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en-US"/>
              </w:rPr>
              <w:t>28713,2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E337E">
            <w:pPr>
              <w:ind w:lef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20413,6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C" w:rsidRPr="00D4371E" w:rsidRDefault="006B5F9C" w:rsidP="006E337E">
            <w:pPr>
              <w:ind w:lef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3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20413,6</w:t>
            </w:r>
          </w:p>
        </w:tc>
      </w:tr>
    </w:tbl>
    <w:p w:rsidR="00D4371E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4371E" w:rsidRPr="006B0582" w:rsidRDefault="00D4371E" w:rsidP="00D4371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337E" w:rsidRDefault="006E337E" w:rsidP="00C36C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337E" w:rsidRDefault="006E337E" w:rsidP="00C36C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337E" w:rsidRDefault="006E337E" w:rsidP="00C36C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337E" w:rsidRDefault="006E337E" w:rsidP="00C36C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337E" w:rsidRDefault="006E337E" w:rsidP="00C36C03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50"/>
        <w:tblW w:w="0" w:type="auto"/>
        <w:tblLook w:val="04A0" w:firstRow="1" w:lastRow="0" w:firstColumn="1" w:lastColumn="0" w:noHBand="0" w:noVBand="1"/>
      </w:tblPr>
      <w:tblGrid>
        <w:gridCol w:w="4395"/>
      </w:tblGrid>
      <w:tr w:rsidR="00F64574" w:rsidRPr="00D6005E" w:rsidTr="0027585F">
        <w:tc>
          <w:tcPr>
            <w:tcW w:w="4395" w:type="dxa"/>
            <w:shd w:val="clear" w:color="auto" w:fill="auto"/>
          </w:tcPr>
          <w:p w:rsidR="00F64574" w:rsidRPr="00CE4098" w:rsidRDefault="00F64574" w:rsidP="00F645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№4 к муниципальной программе </w:t>
            </w:r>
            <w:r w:rsidRPr="00C17F72">
              <w:rPr>
                <w:rFonts w:ascii="Times New Roman" w:hAnsi="Times New Roman"/>
                <w:sz w:val="28"/>
                <w:szCs w:val="28"/>
              </w:rPr>
              <w:t>«</w:t>
            </w:r>
            <w:r w:rsidRPr="00C17F72">
              <w:rPr>
                <w:rFonts w:ascii="Times New Roman" w:hAnsi="Times New Roman"/>
                <w:sz w:val="28"/>
                <w:szCs w:val="28"/>
                <w:lang w:eastAsia="en-US"/>
              </w:rPr>
              <w:t>Энергосбережение и  повышение энергетической эффективности города Бузулука</w:t>
            </w:r>
            <w:r w:rsidRPr="00C17F7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</w:tbl>
    <w:p w:rsidR="00F64574" w:rsidRDefault="00AE6904" w:rsidP="00F64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31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CD8AE5" wp14:editId="4556265E">
                <wp:simplePos x="0" y="0"/>
                <wp:positionH relativeFrom="column">
                  <wp:posOffset>2463488</wp:posOffset>
                </wp:positionH>
                <wp:positionV relativeFrom="paragraph">
                  <wp:posOffset>-341786</wp:posOffset>
                </wp:positionV>
                <wp:extent cx="2374265" cy="140398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DC" w:rsidRPr="0080431B" w:rsidRDefault="00EE52DC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4pt;margin-top:-26.9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" stroked="f">
                <v:textbox style="mso-fit-shape-to-text:t">
                  <w:txbxContent>
                    <w:p w:rsidR="00AE6904" w:rsidRPr="0080431B" w:rsidRDefault="00AE6904" w:rsidP="00AE69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F64574" w:rsidRDefault="00F64574" w:rsidP="00F6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574" w:rsidRDefault="00F64574" w:rsidP="00F6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574" w:rsidRDefault="00F64574" w:rsidP="00F6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574" w:rsidRPr="006B0582" w:rsidRDefault="00F64574" w:rsidP="00F64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0582">
        <w:rPr>
          <w:rFonts w:ascii="Times New Roman" w:hAnsi="Times New Roman" w:cs="Times New Roman"/>
          <w:sz w:val="28"/>
          <w:szCs w:val="28"/>
        </w:rPr>
        <w:t xml:space="preserve">есурсное обеспечение реализации муниципальной программы </w:t>
      </w:r>
    </w:p>
    <w:p w:rsidR="00F64574" w:rsidRDefault="00F64574" w:rsidP="00F64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с разбивкой по источникам финансирования  </w:t>
      </w:r>
    </w:p>
    <w:p w:rsidR="00F64574" w:rsidRPr="006B0582" w:rsidRDefault="00F64574" w:rsidP="00F64574">
      <w:pPr>
        <w:jc w:val="left"/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2354"/>
        <w:gridCol w:w="4090"/>
        <w:gridCol w:w="2552"/>
        <w:gridCol w:w="1023"/>
        <w:gridCol w:w="1061"/>
        <w:gridCol w:w="1034"/>
        <w:gridCol w:w="1093"/>
        <w:gridCol w:w="1034"/>
        <w:gridCol w:w="1134"/>
      </w:tblGrid>
      <w:tr w:rsidR="00F64574" w:rsidRPr="002E2159" w:rsidTr="00F64574">
        <w:trPr>
          <w:tblHeader/>
        </w:trPr>
        <w:tc>
          <w:tcPr>
            <w:tcW w:w="0" w:type="auto"/>
            <w:vMerge w:val="restart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090" w:type="dxa"/>
            <w:vMerge w:val="restart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</w:t>
            </w:r>
          </w:p>
        </w:tc>
      </w:tr>
      <w:tr w:rsidR="00F64574" w:rsidRPr="002E2159" w:rsidTr="00F64574">
        <w:trPr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61" w:type="dxa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34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093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034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134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</w:tr>
      <w:tr w:rsidR="00F64574" w:rsidRPr="002E2159" w:rsidTr="00F64574">
        <w:trPr>
          <w:tblHeader/>
        </w:trPr>
        <w:tc>
          <w:tcPr>
            <w:tcW w:w="0" w:type="auto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3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1" w:type="dxa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4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93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34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64574" w:rsidRPr="002E2159" w:rsidTr="00F64574">
        <w:trPr>
          <w:trHeight w:val="543"/>
          <w:tblHeader/>
        </w:trPr>
        <w:tc>
          <w:tcPr>
            <w:tcW w:w="0" w:type="auto"/>
            <w:vMerge w:val="restart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4090" w:type="dxa"/>
            <w:vMerge w:val="restart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«Энергосбережение и повышение  энергетической эффективности города Бузулука»</w:t>
            </w: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6516,0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5732,0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24876,5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36655,6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29003,0</w:t>
            </w:r>
          </w:p>
        </w:tc>
        <w:tc>
          <w:tcPr>
            <w:tcW w:w="11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28730,0</w:t>
            </w:r>
          </w:p>
        </w:tc>
      </w:tr>
      <w:tr w:rsidR="00F64574" w:rsidRPr="002E2159" w:rsidTr="00F64574">
        <w:trPr>
          <w:trHeight w:val="520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64574" w:rsidRPr="002E2159" w:rsidTr="00F64574">
        <w:trPr>
          <w:trHeight w:val="376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18863,5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29541,6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21242,0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21242,0</w:t>
            </w:r>
          </w:p>
        </w:tc>
      </w:tr>
      <w:tr w:rsidR="00F64574" w:rsidRPr="002E2159" w:rsidTr="00F64574">
        <w:trPr>
          <w:trHeight w:val="451"/>
          <w:tblHeader/>
        </w:trPr>
        <w:tc>
          <w:tcPr>
            <w:tcW w:w="0" w:type="auto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внебюджетный источник </w:t>
            </w:r>
          </w:p>
        </w:tc>
        <w:tc>
          <w:tcPr>
            <w:tcW w:w="102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6166,0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5732,0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6013,0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7114,0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7761,0</w:t>
            </w:r>
          </w:p>
        </w:tc>
        <w:tc>
          <w:tcPr>
            <w:tcW w:w="11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7488,0</w:t>
            </w:r>
          </w:p>
        </w:tc>
      </w:tr>
      <w:tr w:rsidR="00F64574" w:rsidRPr="002E2159" w:rsidTr="00F64574">
        <w:trPr>
          <w:trHeight w:val="320"/>
          <w:tblHeader/>
        </w:trPr>
        <w:tc>
          <w:tcPr>
            <w:tcW w:w="0" w:type="auto"/>
            <w:vMerge w:val="restart"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0" w:type="auto"/>
            <w:vMerge w:val="restart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4090" w:type="dxa"/>
            <w:vMerge w:val="restart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2E215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Мероприятия по повышению энергосбережения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 </w:t>
            </w:r>
            <w:r w:rsidRPr="002E215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и энергетической эффективности</w:t>
            </w: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02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4282,0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3501,0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3782,0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4880,0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5480,0</w:t>
            </w:r>
          </w:p>
        </w:tc>
        <w:tc>
          <w:tcPr>
            <w:tcW w:w="11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5203,0</w:t>
            </w: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64574" w:rsidRPr="002E2159" w:rsidTr="00F64574">
        <w:trPr>
          <w:trHeight w:val="357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64574" w:rsidRPr="002E2159" w:rsidTr="00F64574">
        <w:trPr>
          <w:trHeight w:val="382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02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64574" w:rsidRPr="002E2159" w:rsidTr="00F64574">
        <w:trPr>
          <w:trHeight w:val="249"/>
          <w:tblHeader/>
        </w:trPr>
        <w:tc>
          <w:tcPr>
            <w:tcW w:w="0" w:type="auto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внебюджетный источник</w:t>
            </w:r>
          </w:p>
        </w:tc>
        <w:tc>
          <w:tcPr>
            <w:tcW w:w="102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3932,0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3501,0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3782,0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4880,0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5480,0</w:t>
            </w:r>
          </w:p>
        </w:tc>
        <w:tc>
          <w:tcPr>
            <w:tcW w:w="11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5203,0</w:t>
            </w:r>
          </w:p>
        </w:tc>
      </w:tr>
      <w:tr w:rsidR="00F64574" w:rsidRPr="002E2159" w:rsidTr="00F64574">
        <w:trPr>
          <w:trHeight w:val="414"/>
          <w:tblHeader/>
        </w:trPr>
        <w:tc>
          <w:tcPr>
            <w:tcW w:w="0" w:type="auto"/>
            <w:vMerge w:val="restart"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0" w:type="auto"/>
            <w:vMerge w:val="restart"/>
            <w:vAlign w:val="center"/>
          </w:tcPr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 w:val="restart"/>
            <w:vAlign w:val="center"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r w:rsidRPr="002E215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Мероприятия по энергосбережению в системах  водоснабжения и водоотведения</w:t>
            </w: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02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1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64574" w:rsidRPr="002E2159" w:rsidTr="00F64574">
        <w:trPr>
          <w:trHeight w:val="282"/>
          <w:tblHeader/>
        </w:trPr>
        <w:tc>
          <w:tcPr>
            <w:tcW w:w="0" w:type="auto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F64574" w:rsidRPr="002E2159" w:rsidRDefault="00AE690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43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FD3F12" wp14:editId="5F69535A">
                      <wp:simplePos x="0" y="0"/>
                      <wp:positionH relativeFrom="column">
                        <wp:posOffset>-1363980</wp:posOffset>
                      </wp:positionH>
                      <wp:positionV relativeFrom="paragraph">
                        <wp:posOffset>-356870</wp:posOffset>
                      </wp:positionV>
                      <wp:extent cx="2374265" cy="1403985"/>
                      <wp:effectExtent l="0" t="0" r="0" b="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2DC" w:rsidRPr="0080431B" w:rsidRDefault="00EE52DC" w:rsidP="00AE69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107.4pt;margin-top:-28.1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" stroked="f">
                      <v:textbox style="mso-fit-shape-to-text:t">
                        <w:txbxContent>
                          <w:p w:rsidR="00AE6904" w:rsidRPr="0080431B" w:rsidRDefault="00AE6904" w:rsidP="00AE6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574"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внебюджетный источник</w:t>
            </w:r>
          </w:p>
        </w:tc>
        <w:tc>
          <w:tcPr>
            <w:tcW w:w="102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1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1200,0</w:t>
            </w: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 w:val="restart"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3</w:t>
            </w:r>
          </w:p>
        </w:tc>
        <w:tc>
          <w:tcPr>
            <w:tcW w:w="4090" w:type="dxa"/>
            <w:vMerge w:val="restart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«Эффективные мероприятия по  энергосбережению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на электрических </w:t>
            </w: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объектах»</w:t>
            </w: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1034,0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1031,0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19894,5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30575,6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22323,0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22327,0</w:t>
            </w: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  <w:hideMark/>
          </w:tcPr>
          <w:p w:rsidR="00F64574" w:rsidRPr="002E2159" w:rsidRDefault="00F64574" w:rsidP="00F645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hideMark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023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18863,5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29541,6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</w:rPr>
              <w:t>21242,0</w:t>
            </w:r>
          </w:p>
        </w:tc>
        <w:tc>
          <w:tcPr>
            <w:tcW w:w="1134" w:type="dxa"/>
            <w:vAlign w:val="center"/>
            <w:hideMark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21242,0</w:t>
            </w:r>
          </w:p>
        </w:tc>
      </w:tr>
      <w:tr w:rsidR="00F64574" w:rsidRPr="002E2159" w:rsidTr="00F64574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vMerge/>
            <w:vAlign w:val="center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F64574" w:rsidRPr="002E2159" w:rsidRDefault="00F64574" w:rsidP="00F64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внебюджетный источник</w:t>
            </w:r>
          </w:p>
        </w:tc>
        <w:tc>
          <w:tcPr>
            <w:tcW w:w="102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1034,0</w:t>
            </w:r>
          </w:p>
        </w:tc>
        <w:tc>
          <w:tcPr>
            <w:tcW w:w="1061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1031,0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1031,0</w:t>
            </w:r>
          </w:p>
        </w:tc>
        <w:tc>
          <w:tcPr>
            <w:tcW w:w="1093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1034,0</w:t>
            </w:r>
          </w:p>
        </w:tc>
        <w:tc>
          <w:tcPr>
            <w:tcW w:w="10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1081,0</w:t>
            </w:r>
          </w:p>
        </w:tc>
        <w:tc>
          <w:tcPr>
            <w:tcW w:w="1134" w:type="dxa"/>
            <w:vAlign w:val="center"/>
          </w:tcPr>
          <w:p w:rsidR="00F64574" w:rsidRPr="002E2159" w:rsidRDefault="00F64574" w:rsidP="00F64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21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1085,0</w:t>
            </w:r>
          </w:p>
        </w:tc>
      </w:tr>
    </w:tbl>
    <w:p w:rsidR="00F64574" w:rsidRPr="006B0582" w:rsidRDefault="00F64574" w:rsidP="00F645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64574" w:rsidRPr="006B0582" w:rsidRDefault="00F64574" w:rsidP="00F64574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574" w:rsidRPr="006B0582" w:rsidRDefault="00F64574" w:rsidP="00F64574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574" w:rsidRPr="006B0582" w:rsidRDefault="00F64574" w:rsidP="00F64574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574" w:rsidRPr="006B0582" w:rsidRDefault="00F64574" w:rsidP="00F64574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574" w:rsidRPr="006B0582" w:rsidRDefault="00F64574" w:rsidP="00F64574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574" w:rsidRPr="006B0582" w:rsidRDefault="00F64574" w:rsidP="00F64574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37E" w:rsidRDefault="006E337E" w:rsidP="00C36C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Default="00C36C03" w:rsidP="00C36C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36C03" w:rsidRPr="00B766C7" w:rsidRDefault="00C36C03" w:rsidP="00E0097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36C03" w:rsidRPr="00B766C7" w:rsidSect="0027585F">
      <w:pgSz w:w="16840" w:h="11906" w:orient="landscape"/>
      <w:pgMar w:top="1135" w:right="822" w:bottom="284" w:left="1134" w:header="357" w:footer="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5C" w:rsidRDefault="0047135C" w:rsidP="006C509B">
      <w:r>
        <w:separator/>
      </w:r>
    </w:p>
  </w:endnote>
  <w:endnote w:type="continuationSeparator" w:id="0">
    <w:p w:rsidR="0047135C" w:rsidRDefault="0047135C" w:rsidP="006C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5C" w:rsidRDefault="0047135C" w:rsidP="006C509B">
      <w:r>
        <w:separator/>
      </w:r>
    </w:p>
  </w:footnote>
  <w:footnote w:type="continuationSeparator" w:id="0">
    <w:p w:rsidR="0047135C" w:rsidRDefault="0047135C" w:rsidP="006C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DC" w:rsidRDefault="00EE52DC">
    <w:pPr>
      <w:pStyle w:val="ab"/>
      <w:jc w:val="center"/>
    </w:pPr>
  </w:p>
  <w:p w:rsidR="00EE52DC" w:rsidRDefault="00EE52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D23"/>
    <w:multiLevelType w:val="hybridMultilevel"/>
    <w:tmpl w:val="89C2625A"/>
    <w:lvl w:ilvl="0" w:tplc="90A44E5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B59"/>
    <w:multiLevelType w:val="hybridMultilevel"/>
    <w:tmpl w:val="6CB2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7FE9"/>
    <w:multiLevelType w:val="hybridMultilevel"/>
    <w:tmpl w:val="8B9A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E175C"/>
    <w:multiLevelType w:val="hybridMultilevel"/>
    <w:tmpl w:val="093A5E68"/>
    <w:lvl w:ilvl="0" w:tplc="5462B5D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5">
    <w:nsid w:val="3A226217"/>
    <w:multiLevelType w:val="hybridMultilevel"/>
    <w:tmpl w:val="CEF05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F213A"/>
    <w:multiLevelType w:val="hybridMultilevel"/>
    <w:tmpl w:val="C012E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D41ED"/>
    <w:multiLevelType w:val="multilevel"/>
    <w:tmpl w:val="EA00C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4E4970"/>
    <w:multiLevelType w:val="hybridMultilevel"/>
    <w:tmpl w:val="8B48BAC8"/>
    <w:lvl w:ilvl="0" w:tplc="E0607A9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20995"/>
    <w:multiLevelType w:val="hybridMultilevel"/>
    <w:tmpl w:val="7AAA463C"/>
    <w:lvl w:ilvl="0" w:tplc="90A4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85239"/>
    <w:multiLevelType w:val="hybridMultilevel"/>
    <w:tmpl w:val="486CA552"/>
    <w:lvl w:ilvl="0" w:tplc="798ED6A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26"/>
    <w:rsid w:val="00000442"/>
    <w:rsid w:val="00024748"/>
    <w:rsid w:val="00030E2E"/>
    <w:rsid w:val="00040DA6"/>
    <w:rsid w:val="00041DF6"/>
    <w:rsid w:val="00042111"/>
    <w:rsid w:val="0005671F"/>
    <w:rsid w:val="00065994"/>
    <w:rsid w:val="0009600B"/>
    <w:rsid w:val="000C028C"/>
    <w:rsid w:val="000E2B62"/>
    <w:rsid w:val="000E5E1B"/>
    <w:rsid w:val="00101C1A"/>
    <w:rsid w:val="00123FDE"/>
    <w:rsid w:val="001263D3"/>
    <w:rsid w:val="0013536B"/>
    <w:rsid w:val="001467D8"/>
    <w:rsid w:val="00146CAB"/>
    <w:rsid w:val="00150378"/>
    <w:rsid w:val="001570A2"/>
    <w:rsid w:val="00164827"/>
    <w:rsid w:val="00165504"/>
    <w:rsid w:val="001729E7"/>
    <w:rsid w:val="00185C1D"/>
    <w:rsid w:val="0019264D"/>
    <w:rsid w:val="001A47BF"/>
    <w:rsid w:val="001C73A4"/>
    <w:rsid w:val="001D0938"/>
    <w:rsid w:val="001E4E83"/>
    <w:rsid w:val="001E54F8"/>
    <w:rsid w:val="001F7519"/>
    <w:rsid w:val="00224DEB"/>
    <w:rsid w:val="00252A1C"/>
    <w:rsid w:val="0026057B"/>
    <w:rsid w:val="0027585F"/>
    <w:rsid w:val="00290E96"/>
    <w:rsid w:val="0029695B"/>
    <w:rsid w:val="00297D55"/>
    <w:rsid w:val="002A6F09"/>
    <w:rsid w:val="002D28DE"/>
    <w:rsid w:val="002E1CEC"/>
    <w:rsid w:val="002F2518"/>
    <w:rsid w:val="002F4D5E"/>
    <w:rsid w:val="00324B68"/>
    <w:rsid w:val="00346E01"/>
    <w:rsid w:val="003544DE"/>
    <w:rsid w:val="003836CD"/>
    <w:rsid w:val="00394418"/>
    <w:rsid w:val="0039736D"/>
    <w:rsid w:val="003A5E9D"/>
    <w:rsid w:val="003C459D"/>
    <w:rsid w:val="003D4AA5"/>
    <w:rsid w:val="003E393C"/>
    <w:rsid w:val="00401F45"/>
    <w:rsid w:val="00403082"/>
    <w:rsid w:val="00406F06"/>
    <w:rsid w:val="004102C3"/>
    <w:rsid w:val="00414C45"/>
    <w:rsid w:val="00417A24"/>
    <w:rsid w:val="004208A0"/>
    <w:rsid w:val="00436043"/>
    <w:rsid w:val="00442DD4"/>
    <w:rsid w:val="004519F4"/>
    <w:rsid w:val="00452B5B"/>
    <w:rsid w:val="0047135C"/>
    <w:rsid w:val="004771AB"/>
    <w:rsid w:val="0048385F"/>
    <w:rsid w:val="0049568E"/>
    <w:rsid w:val="004B2582"/>
    <w:rsid w:val="004B7A38"/>
    <w:rsid w:val="004C658B"/>
    <w:rsid w:val="004D1A37"/>
    <w:rsid w:val="004E3661"/>
    <w:rsid w:val="004E7E02"/>
    <w:rsid w:val="00505BDB"/>
    <w:rsid w:val="00517E8C"/>
    <w:rsid w:val="0054214F"/>
    <w:rsid w:val="00553868"/>
    <w:rsid w:val="00556CA3"/>
    <w:rsid w:val="005575BF"/>
    <w:rsid w:val="00563B1E"/>
    <w:rsid w:val="005742C2"/>
    <w:rsid w:val="00587595"/>
    <w:rsid w:val="005917E7"/>
    <w:rsid w:val="005A0B4C"/>
    <w:rsid w:val="005B4CD7"/>
    <w:rsid w:val="005B5026"/>
    <w:rsid w:val="005F5777"/>
    <w:rsid w:val="00602241"/>
    <w:rsid w:val="00606F45"/>
    <w:rsid w:val="00623700"/>
    <w:rsid w:val="00641D48"/>
    <w:rsid w:val="00641D79"/>
    <w:rsid w:val="00644E50"/>
    <w:rsid w:val="00663F74"/>
    <w:rsid w:val="006706A8"/>
    <w:rsid w:val="006731C4"/>
    <w:rsid w:val="00693D38"/>
    <w:rsid w:val="006B5F9C"/>
    <w:rsid w:val="006B66E0"/>
    <w:rsid w:val="006C509B"/>
    <w:rsid w:val="006D05A4"/>
    <w:rsid w:val="006E337E"/>
    <w:rsid w:val="006E48B6"/>
    <w:rsid w:val="006F2B0A"/>
    <w:rsid w:val="006F3774"/>
    <w:rsid w:val="007121E5"/>
    <w:rsid w:val="00715F1E"/>
    <w:rsid w:val="00744461"/>
    <w:rsid w:val="00752702"/>
    <w:rsid w:val="00771A08"/>
    <w:rsid w:val="00771C4C"/>
    <w:rsid w:val="00794B18"/>
    <w:rsid w:val="0079560C"/>
    <w:rsid w:val="007A0BDC"/>
    <w:rsid w:val="007A22D3"/>
    <w:rsid w:val="007C2D59"/>
    <w:rsid w:val="007D673D"/>
    <w:rsid w:val="007E0621"/>
    <w:rsid w:val="007E4217"/>
    <w:rsid w:val="007E694F"/>
    <w:rsid w:val="007F0B78"/>
    <w:rsid w:val="007F1505"/>
    <w:rsid w:val="007F399D"/>
    <w:rsid w:val="00804880"/>
    <w:rsid w:val="0081376C"/>
    <w:rsid w:val="008322E9"/>
    <w:rsid w:val="0084132D"/>
    <w:rsid w:val="00867001"/>
    <w:rsid w:val="00870DB2"/>
    <w:rsid w:val="008740C5"/>
    <w:rsid w:val="00896C6C"/>
    <w:rsid w:val="008A123F"/>
    <w:rsid w:val="008A2132"/>
    <w:rsid w:val="008D499F"/>
    <w:rsid w:val="008F150D"/>
    <w:rsid w:val="00903475"/>
    <w:rsid w:val="00903FFB"/>
    <w:rsid w:val="00905A3D"/>
    <w:rsid w:val="009123CA"/>
    <w:rsid w:val="00925C47"/>
    <w:rsid w:val="009267C7"/>
    <w:rsid w:val="00931D6D"/>
    <w:rsid w:val="009460D3"/>
    <w:rsid w:val="00962107"/>
    <w:rsid w:val="00973B7C"/>
    <w:rsid w:val="00986D82"/>
    <w:rsid w:val="0099250F"/>
    <w:rsid w:val="00996EAA"/>
    <w:rsid w:val="009B655F"/>
    <w:rsid w:val="009C430B"/>
    <w:rsid w:val="009D2BD2"/>
    <w:rsid w:val="009E6525"/>
    <w:rsid w:val="00A01844"/>
    <w:rsid w:val="00A04317"/>
    <w:rsid w:val="00A06096"/>
    <w:rsid w:val="00A1178A"/>
    <w:rsid w:val="00A11D0B"/>
    <w:rsid w:val="00A37F95"/>
    <w:rsid w:val="00A41D26"/>
    <w:rsid w:val="00A838CB"/>
    <w:rsid w:val="00AB0A02"/>
    <w:rsid w:val="00AC3206"/>
    <w:rsid w:val="00AD32DA"/>
    <w:rsid w:val="00AE6904"/>
    <w:rsid w:val="00AF1320"/>
    <w:rsid w:val="00AF5681"/>
    <w:rsid w:val="00B1038A"/>
    <w:rsid w:val="00B21DC9"/>
    <w:rsid w:val="00B22160"/>
    <w:rsid w:val="00B64385"/>
    <w:rsid w:val="00B766C7"/>
    <w:rsid w:val="00B76F2A"/>
    <w:rsid w:val="00B97592"/>
    <w:rsid w:val="00BB74B7"/>
    <w:rsid w:val="00BC0A05"/>
    <w:rsid w:val="00BC0FEA"/>
    <w:rsid w:val="00BC6077"/>
    <w:rsid w:val="00BC69C5"/>
    <w:rsid w:val="00BC6C18"/>
    <w:rsid w:val="00BE375B"/>
    <w:rsid w:val="00BF2871"/>
    <w:rsid w:val="00BF655E"/>
    <w:rsid w:val="00C1077A"/>
    <w:rsid w:val="00C2082C"/>
    <w:rsid w:val="00C36C03"/>
    <w:rsid w:val="00C65D2B"/>
    <w:rsid w:val="00C71DF0"/>
    <w:rsid w:val="00C803ED"/>
    <w:rsid w:val="00C81D4A"/>
    <w:rsid w:val="00C92C3F"/>
    <w:rsid w:val="00CB15A7"/>
    <w:rsid w:val="00CC6C35"/>
    <w:rsid w:val="00CF032B"/>
    <w:rsid w:val="00D00240"/>
    <w:rsid w:val="00D01896"/>
    <w:rsid w:val="00D04A98"/>
    <w:rsid w:val="00D4371E"/>
    <w:rsid w:val="00D53BAC"/>
    <w:rsid w:val="00DA4354"/>
    <w:rsid w:val="00DA5C0F"/>
    <w:rsid w:val="00DE0F08"/>
    <w:rsid w:val="00DE79F2"/>
    <w:rsid w:val="00DF04CA"/>
    <w:rsid w:val="00E00971"/>
    <w:rsid w:val="00E13635"/>
    <w:rsid w:val="00E14EEB"/>
    <w:rsid w:val="00E32F24"/>
    <w:rsid w:val="00E409BD"/>
    <w:rsid w:val="00E63371"/>
    <w:rsid w:val="00E72DF7"/>
    <w:rsid w:val="00E7773B"/>
    <w:rsid w:val="00EA06E1"/>
    <w:rsid w:val="00EA34E1"/>
    <w:rsid w:val="00EB01ED"/>
    <w:rsid w:val="00EB7080"/>
    <w:rsid w:val="00ED7429"/>
    <w:rsid w:val="00EE1B77"/>
    <w:rsid w:val="00EE52DC"/>
    <w:rsid w:val="00EF32D1"/>
    <w:rsid w:val="00EF56ED"/>
    <w:rsid w:val="00F037FC"/>
    <w:rsid w:val="00F12F2E"/>
    <w:rsid w:val="00F157F0"/>
    <w:rsid w:val="00F20DE5"/>
    <w:rsid w:val="00F21542"/>
    <w:rsid w:val="00F41947"/>
    <w:rsid w:val="00F64401"/>
    <w:rsid w:val="00F64574"/>
    <w:rsid w:val="00F72109"/>
    <w:rsid w:val="00F80018"/>
    <w:rsid w:val="00FD4D74"/>
    <w:rsid w:val="00FD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CD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994"/>
    <w:pPr>
      <w:keepNext/>
      <w:jc w:val="left"/>
      <w:outlineLvl w:val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04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836C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65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65994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065994"/>
    <w:pPr>
      <w:spacing w:after="12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659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94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23F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F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0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F032B"/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4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CA"/>
  </w:style>
  <w:style w:type="character" w:customStyle="1" w:styleId="FontStyle158">
    <w:name w:val="Font Style158"/>
    <w:rsid w:val="00DF04C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Style8">
    <w:name w:val="Style8"/>
    <w:basedOn w:val="a"/>
    <w:uiPriority w:val="99"/>
    <w:rsid w:val="00DF04CA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Arial Unicode MS" w:hAnsi="Times New Roman" w:cs="Times New Roman"/>
      <w:kern w:val="3"/>
      <w:lang w:eastAsia="zh-CN" w:bidi="hi-IN"/>
    </w:rPr>
  </w:style>
  <w:style w:type="character" w:styleId="af">
    <w:name w:val="Emphasis"/>
    <w:qFormat/>
    <w:rsid w:val="00DF04CA"/>
    <w:rPr>
      <w:i/>
      <w:iCs/>
    </w:rPr>
  </w:style>
  <w:style w:type="paragraph" w:customStyle="1" w:styleId="AAA">
    <w:name w:val="! AAA !"/>
    <w:link w:val="AAA0"/>
    <w:qFormat/>
    <w:rsid w:val="00DF04CA"/>
    <w:pPr>
      <w:spacing w:before="120" w:after="120"/>
    </w:pPr>
    <w:rPr>
      <w:rFonts w:ascii="Calibri" w:eastAsia="Times New Roman" w:hAnsi="Calibri" w:cs="Times New Roman"/>
      <w:color w:val="0F243E"/>
      <w:sz w:val="24"/>
      <w:szCs w:val="16"/>
      <w:lang w:eastAsia="ru-RU"/>
    </w:rPr>
  </w:style>
  <w:style w:type="character" w:customStyle="1" w:styleId="AAA0">
    <w:name w:val="! AAA ! Знак"/>
    <w:link w:val="AAA"/>
    <w:rsid w:val="00DF04CA"/>
    <w:rPr>
      <w:rFonts w:ascii="Calibri" w:eastAsia="Times New Roman" w:hAnsi="Calibri" w:cs="Times New Roman"/>
      <w:color w:val="0F243E"/>
      <w:sz w:val="24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436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CD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994"/>
    <w:pPr>
      <w:keepNext/>
      <w:jc w:val="left"/>
      <w:outlineLvl w:val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04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836C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65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65994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065994"/>
    <w:pPr>
      <w:spacing w:after="12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659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94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23F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F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0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F032B"/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4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CA"/>
  </w:style>
  <w:style w:type="character" w:customStyle="1" w:styleId="FontStyle158">
    <w:name w:val="Font Style158"/>
    <w:rsid w:val="00DF04C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Style8">
    <w:name w:val="Style8"/>
    <w:basedOn w:val="a"/>
    <w:uiPriority w:val="99"/>
    <w:rsid w:val="00DF04CA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Arial Unicode MS" w:hAnsi="Times New Roman" w:cs="Times New Roman"/>
      <w:kern w:val="3"/>
      <w:lang w:eastAsia="zh-CN" w:bidi="hi-IN"/>
    </w:rPr>
  </w:style>
  <w:style w:type="character" w:styleId="af">
    <w:name w:val="Emphasis"/>
    <w:qFormat/>
    <w:rsid w:val="00DF04CA"/>
    <w:rPr>
      <w:i/>
      <w:iCs/>
    </w:rPr>
  </w:style>
  <w:style w:type="paragraph" w:customStyle="1" w:styleId="AAA">
    <w:name w:val="! AAA !"/>
    <w:link w:val="AAA0"/>
    <w:qFormat/>
    <w:rsid w:val="00DF04CA"/>
    <w:pPr>
      <w:spacing w:before="120" w:after="120"/>
    </w:pPr>
    <w:rPr>
      <w:rFonts w:ascii="Calibri" w:eastAsia="Times New Roman" w:hAnsi="Calibri" w:cs="Times New Roman"/>
      <w:color w:val="0F243E"/>
      <w:sz w:val="24"/>
      <w:szCs w:val="16"/>
      <w:lang w:eastAsia="ru-RU"/>
    </w:rPr>
  </w:style>
  <w:style w:type="character" w:customStyle="1" w:styleId="AAA0">
    <w:name w:val="! AAA ! Знак"/>
    <w:link w:val="AAA"/>
    <w:rsid w:val="00DF04CA"/>
    <w:rPr>
      <w:rFonts w:ascii="Calibri" w:eastAsia="Times New Roman" w:hAnsi="Calibri" w:cs="Times New Roman"/>
      <w:color w:val="0F243E"/>
      <w:sz w:val="24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43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B486C5C3424F42FF9CE7F7D093C22B6295F4D94F1130C80C1EFFD1DEP6Z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B486C5C3424F42FF9CE7F7D093C22B6295F5DE4F1130C80C1EFFD1DEP6Z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B486C5C3424F42FF9CE7F7D093C22B629BF1DF4D1530C80C1EFFD1DE6C0F2360D9F49C042255CAP2Z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B486C5C3424F42FF9CE7F7D093C22B629BF1DF4D1530C80C1EFFD1DEP6Z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B486C5C3424F42FF9CE7F7D093C22B629BF1DF4D1530C80C1EFFD1DEP6Z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5F14-DA32-4C2A-9CB2-39C5C657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Казарова</dc:creator>
  <cp:lastModifiedBy>Ольга Н. Глебова</cp:lastModifiedBy>
  <cp:revision>4</cp:revision>
  <cp:lastPrinted>2019-11-13T09:09:00Z</cp:lastPrinted>
  <dcterms:created xsi:type="dcterms:W3CDTF">2019-11-18T11:43:00Z</dcterms:created>
  <dcterms:modified xsi:type="dcterms:W3CDTF">2019-11-26T10:29:00Z</dcterms:modified>
</cp:coreProperties>
</file>