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A83AE6" w:rsidRPr="00DD4C1D" w:rsidTr="00204E9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83AE6" w:rsidRPr="00DD4C1D" w:rsidRDefault="0094529A" w:rsidP="00204E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83AE6"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3BFC61E" wp14:editId="1F205786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E6" w:rsidRPr="00DD4C1D" w:rsidRDefault="00A83AE6" w:rsidP="00204E9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:rsidR="00A83AE6" w:rsidRPr="00DD4C1D" w:rsidRDefault="00A83AE6" w:rsidP="00204E9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:rsidR="00A83AE6" w:rsidRPr="00DD4C1D" w:rsidRDefault="00A83AE6" w:rsidP="00204E9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:rsidR="00A83AE6" w:rsidRPr="00DD4C1D" w:rsidRDefault="00A83AE6" w:rsidP="00204E9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:rsidR="00A83AE6" w:rsidRPr="00DD4C1D" w:rsidRDefault="00A83AE6" w:rsidP="00204E9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A83AE6" w:rsidRPr="001F2FD2" w:rsidRDefault="001F2FD2" w:rsidP="00204E90">
            <w:pPr>
              <w:ind w:right="-74"/>
              <w:jc w:val="center"/>
              <w:rPr>
                <w:color w:val="000000" w:themeColor="text1"/>
                <w:sz w:val="28"/>
                <w:szCs w:val="28"/>
              </w:rPr>
            </w:pPr>
            <w:r w:rsidRPr="001F2FD2">
              <w:rPr>
                <w:color w:val="000000" w:themeColor="text1"/>
                <w:sz w:val="28"/>
                <w:szCs w:val="28"/>
                <w:u w:val="single"/>
              </w:rPr>
              <w:t>12.11.2019</w:t>
            </w:r>
            <w:r w:rsidRPr="001F2FD2">
              <w:rPr>
                <w:color w:val="000000" w:themeColor="text1"/>
                <w:sz w:val="28"/>
                <w:szCs w:val="28"/>
              </w:rPr>
              <w:t xml:space="preserve"> № </w:t>
            </w:r>
            <w:r w:rsidRPr="001F2FD2">
              <w:rPr>
                <w:color w:val="000000" w:themeColor="text1"/>
                <w:sz w:val="28"/>
                <w:szCs w:val="28"/>
                <w:u w:val="single"/>
              </w:rPr>
              <w:t>1753-п</w:t>
            </w:r>
          </w:p>
          <w:p w:rsidR="00A83AE6" w:rsidRPr="00DD4C1D" w:rsidRDefault="00A83AE6" w:rsidP="00204E90">
            <w:pPr>
              <w:ind w:right="-7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D4C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26E811" wp14:editId="1AA1A45A">
                      <wp:simplePos x="0" y="0"/>
                      <wp:positionH relativeFrom="column">
                        <wp:posOffset>-47934</wp:posOffset>
                      </wp:positionH>
                      <wp:positionV relativeFrom="paragraph">
                        <wp:posOffset>316865</wp:posOffset>
                      </wp:positionV>
                      <wp:extent cx="2824223" cy="250648"/>
                      <wp:effectExtent l="0" t="0" r="33655" b="1651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223" cy="250648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D4C1D">
              <w:rPr>
                <w:bCs/>
                <w:color w:val="000000" w:themeColor="text1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3AE6" w:rsidRPr="00DD4C1D" w:rsidRDefault="00A83AE6" w:rsidP="00204E9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83AE6" w:rsidRPr="00DD4C1D" w:rsidRDefault="00A83AE6" w:rsidP="00204E90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:rsidR="00A83AE6" w:rsidRPr="00DD4C1D" w:rsidRDefault="00A83AE6" w:rsidP="00204E90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83AE6" w:rsidRPr="00DD4C1D" w:rsidRDefault="00A83AE6" w:rsidP="00204E90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D4C1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83AE6" w:rsidRDefault="00A83AE6" w:rsidP="00A83AE6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3AE6" w:rsidRPr="00B003F9" w:rsidRDefault="00A83AE6" w:rsidP="00A83AE6">
      <w:pPr>
        <w:widowControl w:val="0"/>
        <w:tabs>
          <w:tab w:val="left" w:pos="4536"/>
        </w:tabs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3F9">
        <w:rPr>
          <w:sz w:val="28"/>
          <w:szCs w:val="28"/>
        </w:rPr>
        <w:t>О внесении изменени</w:t>
      </w:r>
      <w:r w:rsidR="00B5530F">
        <w:rPr>
          <w:sz w:val="28"/>
          <w:szCs w:val="28"/>
        </w:rPr>
        <w:t>й</w:t>
      </w:r>
      <w:r w:rsidRPr="00B003F9">
        <w:rPr>
          <w:sz w:val="28"/>
          <w:szCs w:val="28"/>
        </w:rPr>
        <w:t xml:space="preserve"> </w:t>
      </w:r>
      <w:proofErr w:type="gramStart"/>
      <w:r w:rsidRPr="00B003F9">
        <w:rPr>
          <w:sz w:val="28"/>
          <w:szCs w:val="28"/>
        </w:rPr>
        <w:t>в</w:t>
      </w:r>
      <w:proofErr w:type="gramEnd"/>
      <w:r w:rsidRPr="00B003F9">
        <w:rPr>
          <w:sz w:val="28"/>
          <w:szCs w:val="28"/>
        </w:rPr>
        <w:t xml:space="preserve">         </w:t>
      </w:r>
    </w:p>
    <w:p w:rsidR="00A83AE6" w:rsidRPr="00B003F9" w:rsidRDefault="00A83AE6" w:rsidP="00A83AE6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3F9">
        <w:rPr>
          <w:sz w:val="28"/>
          <w:szCs w:val="28"/>
        </w:rPr>
        <w:t xml:space="preserve">постановление администрации         </w:t>
      </w:r>
    </w:p>
    <w:p w:rsidR="00A83AE6" w:rsidRPr="00B003F9" w:rsidRDefault="00A83AE6" w:rsidP="00A83AE6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 w:rsidRPr="00B003F9">
        <w:rPr>
          <w:sz w:val="28"/>
          <w:szCs w:val="28"/>
        </w:rPr>
        <w:t xml:space="preserve"> города Бузулука</w:t>
      </w:r>
    </w:p>
    <w:p w:rsidR="00A83AE6" w:rsidRPr="00B003F9" w:rsidRDefault="00A83AE6" w:rsidP="00A83AE6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3F9">
        <w:rPr>
          <w:sz w:val="28"/>
          <w:szCs w:val="28"/>
        </w:rPr>
        <w:t xml:space="preserve">от  </w:t>
      </w:r>
      <w:r w:rsidR="008B79F4">
        <w:rPr>
          <w:sz w:val="28"/>
          <w:szCs w:val="28"/>
        </w:rPr>
        <w:t>13</w:t>
      </w:r>
      <w:r w:rsidRPr="00B003F9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B003F9">
        <w:rPr>
          <w:sz w:val="28"/>
          <w:szCs w:val="28"/>
        </w:rPr>
        <w:t>201</w:t>
      </w:r>
      <w:r w:rsidR="008B79F4">
        <w:rPr>
          <w:sz w:val="28"/>
          <w:szCs w:val="28"/>
        </w:rPr>
        <w:t>6</w:t>
      </w:r>
      <w:r w:rsidRPr="00B003F9">
        <w:rPr>
          <w:sz w:val="28"/>
          <w:szCs w:val="28"/>
        </w:rPr>
        <w:t xml:space="preserve">  № 2</w:t>
      </w:r>
      <w:r w:rsidR="008B79F4">
        <w:rPr>
          <w:sz w:val="28"/>
          <w:szCs w:val="28"/>
        </w:rPr>
        <w:t>246</w:t>
      </w:r>
      <w:r w:rsidRPr="00B003F9">
        <w:rPr>
          <w:sz w:val="28"/>
          <w:szCs w:val="28"/>
        </w:rPr>
        <w:t>-п</w:t>
      </w:r>
    </w:p>
    <w:p w:rsidR="00A83AE6" w:rsidRDefault="00A83AE6" w:rsidP="00A83AE6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B5530F" w:rsidRDefault="00B5530F" w:rsidP="00A83AE6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E62405" w:rsidRPr="00555A2C" w:rsidRDefault="00E62405" w:rsidP="00A83AE6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A83AE6" w:rsidRDefault="00A83AE6" w:rsidP="00A83AE6">
      <w:pPr>
        <w:keepNext/>
        <w:ind w:firstLine="851"/>
        <w:jc w:val="both"/>
        <w:rPr>
          <w:sz w:val="28"/>
        </w:rPr>
      </w:pPr>
      <w:proofErr w:type="gramStart"/>
      <w:r w:rsidRPr="00E66C4E">
        <w:rPr>
          <w:sz w:val="28"/>
          <w:szCs w:val="28"/>
        </w:rPr>
        <w:t xml:space="preserve">В соответствии с пунктом 2 статьи 179 Бюджетного кодекса Российской Федерации, статьей 16 Федерального закона от 06.10.2003 № 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решения городского Совета депутатов от </w:t>
      </w:r>
      <w:r w:rsidR="008F004C">
        <w:rPr>
          <w:sz w:val="28"/>
          <w:szCs w:val="28"/>
        </w:rPr>
        <w:t xml:space="preserve"> </w:t>
      </w:r>
      <w:r w:rsidR="00224524" w:rsidRPr="00224524">
        <w:rPr>
          <w:color w:val="000000" w:themeColor="text1"/>
          <w:sz w:val="28"/>
          <w:szCs w:val="28"/>
        </w:rPr>
        <w:t>25</w:t>
      </w:r>
      <w:r w:rsidRPr="00224524">
        <w:rPr>
          <w:color w:val="000000" w:themeColor="text1"/>
          <w:sz w:val="28"/>
          <w:szCs w:val="28"/>
        </w:rPr>
        <w:t>.</w:t>
      </w:r>
      <w:r w:rsidR="00224524" w:rsidRPr="00224524">
        <w:rPr>
          <w:color w:val="000000" w:themeColor="text1"/>
          <w:sz w:val="28"/>
          <w:szCs w:val="28"/>
        </w:rPr>
        <w:t>10</w:t>
      </w:r>
      <w:r w:rsidRPr="00224524">
        <w:rPr>
          <w:color w:val="000000" w:themeColor="text1"/>
          <w:sz w:val="28"/>
          <w:szCs w:val="28"/>
        </w:rPr>
        <w:t>.2019 № 5</w:t>
      </w:r>
      <w:r w:rsidR="00053B56">
        <w:rPr>
          <w:color w:val="000000" w:themeColor="text1"/>
          <w:sz w:val="28"/>
          <w:szCs w:val="28"/>
        </w:rPr>
        <w:t>6</w:t>
      </w:r>
      <w:r w:rsidR="00224524" w:rsidRPr="00224524">
        <w:rPr>
          <w:color w:val="000000" w:themeColor="text1"/>
          <w:sz w:val="28"/>
          <w:szCs w:val="28"/>
        </w:rPr>
        <w:t>8</w:t>
      </w:r>
      <w:r w:rsidRPr="00224524">
        <w:rPr>
          <w:color w:val="000000" w:themeColor="text1"/>
          <w:sz w:val="28"/>
          <w:szCs w:val="28"/>
        </w:rPr>
        <w:t xml:space="preserve"> </w:t>
      </w:r>
      <w:r w:rsidRPr="00A25DC0">
        <w:rPr>
          <w:color w:val="000000"/>
          <w:sz w:val="28"/>
        </w:rPr>
        <w:t>«О</w:t>
      </w:r>
      <w:r w:rsidRPr="00FA4C76">
        <w:rPr>
          <w:sz w:val="28"/>
        </w:rPr>
        <w:t xml:space="preserve"> внесении изменений  в решение</w:t>
      </w:r>
      <w:r>
        <w:rPr>
          <w:sz w:val="28"/>
        </w:rPr>
        <w:t xml:space="preserve"> </w:t>
      </w:r>
      <w:r w:rsidRPr="00FA4C76">
        <w:rPr>
          <w:sz w:val="28"/>
        </w:rPr>
        <w:t>городского  Совета  депутатов от</w:t>
      </w:r>
      <w:r>
        <w:rPr>
          <w:sz w:val="28"/>
        </w:rPr>
        <w:t xml:space="preserve"> 20.12.2018  № 475  «О  бюджете</w:t>
      </w:r>
      <w:proofErr w:type="gramEnd"/>
      <w:r>
        <w:rPr>
          <w:sz w:val="28"/>
        </w:rPr>
        <w:t xml:space="preserve"> </w:t>
      </w:r>
      <w:r w:rsidRPr="00FA4C76">
        <w:rPr>
          <w:sz w:val="28"/>
        </w:rPr>
        <w:t>гор</w:t>
      </w:r>
      <w:r>
        <w:rPr>
          <w:sz w:val="28"/>
        </w:rPr>
        <w:t xml:space="preserve">ода  Бузулука на  2019 год  и </w:t>
      </w:r>
      <w:r w:rsidRPr="00FA4C76">
        <w:rPr>
          <w:sz w:val="28"/>
        </w:rPr>
        <w:t>н</w:t>
      </w:r>
      <w:r w:rsidR="008F004C">
        <w:rPr>
          <w:sz w:val="28"/>
        </w:rPr>
        <w:t xml:space="preserve">а плановый период </w:t>
      </w:r>
      <w:r>
        <w:rPr>
          <w:sz w:val="28"/>
        </w:rPr>
        <w:t>2020 и 2021 годов»</w:t>
      </w:r>
      <w:r w:rsidRPr="00E66C4E">
        <w:rPr>
          <w:sz w:val="28"/>
        </w:rPr>
        <w:t xml:space="preserve">,  </w:t>
      </w:r>
      <w:r w:rsidRPr="00E66C4E">
        <w:rPr>
          <w:sz w:val="28"/>
          <w:szCs w:val="28"/>
        </w:rPr>
        <w:t>постановления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A83AE6" w:rsidRPr="009C4BA8" w:rsidRDefault="00A83AE6" w:rsidP="00A83AE6">
      <w:pPr>
        <w:keepNext/>
        <w:ind w:firstLine="851"/>
        <w:jc w:val="both"/>
        <w:rPr>
          <w:sz w:val="28"/>
          <w:szCs w:val="28"/>
        </w:rPr>
      </w:pPr>
      <w:r w:rsidRPr="00555A2C">
        <w:rPr>
          <w:sz w:val="28"/>
          <w:szCs w:val="28"/>
        </w:rPr>
        <w:t xml:space="preserve">1. Внести в постановление администрации города Бузулука от </w:t>
      </w:r>
      <w:r w:rsidR="008B79F4">
        <w:rPr>
          <w:sz w:val="28"/>
          <w:szCs w:val="28"/>
        </w:rPr>
        <w:t>13</w:t>
      </w:r>
      <w:r w:rsidR="008B79F4" w:rsidRPr="00B003F9">
        <w:rPr>
          <w:sz w:val="28"/>
          <w:szCs w:val="28"/>
        </w:rPr>
        <w:t>.10.201</w:t>
      </w:r>
      <w:r w:rsidR="008B79F4">
        <w:rPr>
          <w:sz w:val="28"/>
          <w:szCs w:val="28"/>
        </w:rPr>
        <w:t>6</w:t>
      </w:r>
      <w:r w:rsidR="007469B3">
        <w:rPr>
          <w:sz w:val="28"/>
          <w:szCs w:val="28"/>
        </w:rPr>
        <w:t xml:space="preserve"> </w:t>
      </w:r>
      <w:r w:rsidR="008B79F4" w:rsidRPr="00B003F9">
        <w:rPr>
          <w:sz w:val="28"/>
          <w:szCs w:val="28"/>
        </w:rPr>
        <w:t>№ 2</w:t>
      </w:r>
      <w:r w:rsidR="008B79F4">
        <w:rPr>
          <w:sz w:val="28"/>
          <w:szCs w:val="28"/>
        </w:rPr>
        <w:t>246</w:t>
      </w:r>
      <w:r w:rsidR="008B79F4" w:rsidRPr="00B003F9">
        <w:rPr>
          <w:sz w:val="28"/>
          <w:szCs w:val="28"/>
        </w:rPr>
        <w:t>-п</w:t>
      </w:r>
      <w:r w:rsidR="008B79F4" w:rsidRPr="00555A2C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>«Об утверждении муниципальной программы «</w:t>
      </w:r>
      <w:r w:rsidR="008B79F4">
        <w:rPr>
          <w:sz w:val="28"/>
          <w:szCs w:val="28"/>
        </w:rPr>
        <w:t>Укрепление межнациональных отношений, профилактика терроризма и экстремизма в городе Бузулуке</w:t>
      </w:r>
      <w:r>
        <w:rPr>
          <w:sz w:val="28"/>
          <w:szCs w:val="28"/>
        </w:rPr>
        <w:t>»</w:t>
      </w:r>
      <w:r w:rsidR="00B5530F">
        <w:rPr>
          <w:sz w:val="28"/>
          <w:szCs w:val="28"/>
        </w:rPr>
        <w:t xml:space="preserve"> изменения,</w:t>
      </w:r>
      <w:r w:rsidRPr="00555A2C">
        <w:rPr>
          <w:sz w:val="28"/>
          <w:szCs w:val="28"/>
        </w:rPr>
        <w:t xml:space="preserve">  </w:t>
      </w:r>
      <w:r w:rsidRPr="00FA4C76">
        <w:rPr>
          <w:sz w:val="28"/>
          <w:szCs w:val="28"/>
        </w:rPr>
        <w:t>изложив приложение «</w:t>
      </w:r>
      <w:r>
        <w:rPr>
          <w:sz w:val="28"/>
          <w:szCs w:val="28"/>
        </w:rPr>
        <w:t>Муниципальная программа «</w:t>
      </w:r>
      <w:r w:rsidR="008B79F4">
        <w:rPr>
          <w:sz w:val="28"/>
          <w:szCs w:val="28"/>
        </w:rPr>
        <w:t>Укрепление межнациональных отношений, профилактика терроризма и экстремизма в городе Бузулуке</w:t>
      </w:r>
      <w:r w:rsidRPr="009C4BA8">
        <w:rPr>
          <w:sz w:val="28"/>
          <w:szCs w:val="28"/>
        </w:rPr>
        <w:t>»</w:t>
      </w:r>
      <w:r w:rsidRPr="00FA4C76">
        <w:rPr>
          <w:sz w:val="28"/>
          <w:szCs w:val="28"/>
        </w:rPr>
        <w:t>» в новой редакции согласно приложению.</w:t>
      </w:r>
      <w:r w:rsidRPr="00DD2A27">
        <w:rPr>
          <w:sz w:val="28"/>
          <w:szCs w:val="28"/>
        </w:rPr>
        <w:t xml:space="preserve"> </w:t>
      </w:r>
    </w:p>
    <w:p w:rsidR="00A83AE6" w:rsidRPr="009C4BA8" w:rsidRDefault="00A83AE6" w:rsidP="00A83AE6">
      <w:pPr>
        <w:keepNext/>
        <w:ind w:firstLine="851"/>
        <w:jc w:val="both"/>
        <w:rPr>
          <w:sz w:val="28"/>
        </w:rPr>
      </w:pPr>
      <w:r w:rsidRPr="00DD2A27">
        <w:rPr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DD2A27">
        <w:rPr>
          <w:sz w:val="28"/>
          <w:szCs w:val="28"/>
        </w:rPr>
        <w:t>правовом</w:t>
      </w:r>
      <w:proofErr w:type="gramEnd"/>
      <w:r w:rsidRPr="00DD2A27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-</w:t>
      </w:r>
      <w:r w:rsidRPr="00DD2A27">
        <w:rPr>
          <w:sz w:val="28"/>
          <w:szCs w:val="28"/>
        </w:rPr>
        <w:t>портале Бузулука БУЗУЛУК-ПРАВО.РФ.</w:t>
      </w:r>
    </w:p>
    <w:p w:rsidR="000D41F4" w:rsidRPr="00B5530F" w:rsidRDefault="00A83AE6" w:rsidP="00B5530F">
      <w:pPr>
        <w:ind w:firstLine="851"/>
        <w:jc w:val="both"/>
        <w:rPr>
          <w:sz w:val="28"/>
          <w:szCs w:val="28"/>
        </w:rPr>
      </w:pPr>
      <w:r w:rsidRPr="00DD2A2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B5530F" w:rsidRDefault="00B5530F" w:rsidP="00684A2A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5530F" w:rsidRDefault="00B5530F" w:rsidP="00684A2A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3AE6" w:rsidRDefault="00A83AE6" w:rsidP="00684A2A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4</w:t>
      </w:r>
      <w:r w:rsidRPr="00555A2C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Pr="00555A2C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555A2C"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>
        <w:rPr>
          <w:rFonts w:eastAsiaTheme="minorHAnsi" w:cstheme="minorBidi"/>
          <w:sz w:val="28"/>
          <w:szCs w:val="28"/>
          <w:lang w:eastAsia="en-US"/>
        </w:rPr>
        <w:t xml:space="preserve"> заместителя главы администрации города по социальной политике                      Н.А.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Севрюкова</w:t>
      </w:r>
      <w:proofErr w:type="spellEnd"/>
      <w:r w:rsidRPr="00555A2C">
        <w:rPr>
          <w:rFonts w:eastAsiaTheme="minorHAnsi" w:cstheme="minorBidi"/>
          <w:sz w:val="28"/>
          <w:szCs w:val="28"/>
          <w:lang w:eastAsia="en-US"/>
        </w:rPr>
        <w:t>.</w:t>
      </w:r>
    </w:p>
    <w:p w:rsidR="008F004C" w:rsidRDefault="008F004C" w:rsidP="00684A2A">
      <w:pPr>
        <w:ind w:firstLine="851"/>
        <w:jc w:val="both"/>
        <w:rPr>
          <w:sz w:val="28"/>
          <w:szCs w:val="28"/>
        </w:rPr>
      </w:pPr>
    </w:p>
    <w:p w:rsidR="008F004C" w:rsidRDefault="008F004C" w:rsidP="00684A2A">
      <w:pPr>
        <w:ind w:firstLine="851"/>
        <w:jc w:val="both"/>
        <w:rPr>
          <w:sz w:val="28"/>
          <w:szCs w:val="28"/>
        </w:rPr>
      </w:pPr>
    </w:p>
    <w:p w:rsidR="000D41F4" w:rsidRDefault="000D41F4" w:rsidP="000D41F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D41F4" w:rsidRPr="00DD2A27" w:rsidRDefault="000D41F4" w:rsidP="000D41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                                                              А.Н. Уткин</w:t>
      </w:r>
    </w:p>
    <w:p w:rsidR="000D41F4" w:rsidRPr="00DD2A27" w:rsidRDefault="000D41F4" w:rsidP="000D41F4">
      <w:pPr>
        <w:jc w:val="both"/>
        <w:rPr>
          <w:sz w:val="28"/>
          <w:szCs w:val="28"/>
        </w:rPr>
      </w:pPr>
    </w:p>
    <w:p w:rsidR="00A83AE6" w:rsidRPr="00DD2A27" w:rsidRDefault="00A83AE6" w:rsidP="00A83AE6">
      <w:pPr>
        <w:ind w:firstLine="851"/>
        <w:jc w:val="both"/>
        <w:rPr>
          <w:sz w:val="28"/>
          <w:szCs w:val="28"/>
        </w:rPr>
      </w:pPr>
    </w:p>
    <w:p w:rsidR="00A83AE6" w:rsidRPr="00DD2A27" w:rsidRDefault="00A83AE6" w:rsidP="00A83AE6">
      <w:pPr>
        <w:ind w:firstLine="851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DD2A27" w:rsidRDefault="00A83AE6" w:rsidP="00A83AE6">
      <w:pPr>
        <w:ind w:left="-426" w:firstLine="568"/>
        <w:jc w:val="both"/>
        <w:rPr>
          <w:sz w:val="28"/>
          <w:szCs w:val="28"/>
        </w:rPr>
      </w:pPr>
    </w:p>
    <w:p w:rsidR="00A83AE6" w:rsidRPr="00555A2C" w:rsidRDefault="00A83AE6" w:rsidP="00A83AE6">
      <w:pPr>
        <w:jc w:val="both"/>
        <w:rPr>
          <w:sz w:val="28"/>
          <w:szCs w:val="28"/>
        </w:rPr>
      </w:pPr>
    </w:p>
    <w:p w:rsidR="00A83AE6" w:rsidRDefault="00A83AE6" w:rsidP="00A83AE6">
      <w:pPr>
        <w:jc w:val="both"/>
        <w:rPr>
          <w:sz w:val="28"/>
          <w:szCs w:val="28"/>
        </w:rPr>
      </w:pPr>
    </w:p>
    <w:p w:rsidR="00E62405" w:rsidRDefault="00E62405" w:rsidP="00A83AE6">
      <w:pPr>
        <w:jc w:val="both"/>
        <w:rPr>
          <w:sz w:val="28"/>
          <w:szCs w:val="28"/>
        </w:rPr>
      </w:pPr>
    </w:p>
    <w:p w:rsidR="00E62405" w:rsidRPr="00555A2C" w:rsidRDefault="00E62405" w:rsidP="00A83AE6">
      <w:pPr>
        <w:jc w:val="both"/>
        <w:rPr>
          <w:sz w:val="28"/>
          <w:szCs w:val="28"/>
        </w:rPr>
      </w:pPr>
    </w:p>
    <w:p w:rsidR="003C6F1C" w:rsidRDefault="003C6F1C" w:rsidP="00A83AE6">
      <w:pPr>
        <w:jc w:val="both"/>
        <w:rPr>
          <w:sz w:val="28"/>
          <w:szCs w:val="28"/>
        </w:rPr>
      </w:pPr>
    </w:p>
    <w:p w:rsidR="00A83AE6" w:rsidRPr="00555A2C" w:rsidRDefault="00A83AE6" w:rsidP="00A83AE6">
      <w:pPr>
        <w:jc w:val="both"/>
        <w:rPr>
          <w:sz w:val="28"/>
          <w:szCs w:val="28"/>
        </w:rPr>
      </w:pPr>
    </w:p>
    <w:p w:rsidR="00A83AE6" w:rsidRPr="00555A2C" w:rsidRDefault="00A83AE6" w:rsidP="00A83AE6">
      <w:pPr>
        <w:jc w:val="both"/>
        <w:rPr>
          <w:rFonts w:ascii="Calibri" w:hAnsi="Calibri"/>
          <w:sz w:val="28"/>
          <w:szCs w:val="28"/>
        </w:rPr>
      </w:pPr>
      <w:proofErr w:type="gramStart"/>
      <w:r w:rsidRPr="00555A2C">
        <w:rPr>
          <w:sz w:val="28"/>
          <w:szCs w:val="28"/>
        </w:rPr>
        <w:t xml:space="preserve">Разослано: </w:t>
      </w:r>
      <w:r w:rsidR="003C6F1C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 xml:space="preserve">в дело,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Севрюкову</w:t>
      </w:r>
      <w:proofErr w:type="spellEnd"/>
      <w:r w:rsidRPr="00555A2C">
        <w:rPr>
          <w:sz w:val="28"/>
          <w:szCs w:val="28"/>
        </w:rPr>
        <w:t xml:space="preserve">, правовому управлению администрации города Бузулука, Управлению внутренней политики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финансовому управлению администрации города Бузулука, </w:t>
      </w:r>
      <w:r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555A2C">
        <w:rPr>
          <w:sz w:val="28"/>
          <w:szCs w:val="28"/>
        </w:rPr>
        <w:t>,</w:t>
      </w:r>
      <w:r w:rsidR="003C6F1C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 xml:space="preserve"> ООО «</w:t>
      </w:r>
      <w:proofErr w:type="spellStart"/>
      <w:r w:rsidRPr="00555A2C">
        <w:rPr>
          <w:sz w:val="28"/>
          <w:szCs w:val="28"/>
        </w:rPr>
        <w:t>Информправо</w:t>
      </w:r>
      <w:proofErr w:type="spellEnd"/>
      <w:r w:rsidRPr="00555A2C">
        <w:rPr>
          <w:sz w:val="28"/>
          <w:szCs w:val="28"/>
        </w:rPr>
        <w:t xml:space="preserve"> плюс»</w:t>
      </w:r>
      <w:r>
        <w:rPr>
          <w:sz w:val="28"/>
          <w:szCs w:val="28"/>
        </w:rPr>
        <w:t>, редакции газеты «Российская провинция».</w:t>
      </w:r>
      <w:proofErr w:type="gramEnd"/>
    </w:p>
    <w:p w:rsidR="00A83AE6" w:rsidRDefault="00A83AE6" w:rsidP="00A83AE6">
      <w:pPr>
        <w:ind w:left="5103"/>
        <w:rPr>
          <w:sz w:val="28"/>
          <w:szCs w:val="28"/>
        </w:rPr>
      </w:pPr>
    </w:p>
    <w:p w:rsidR="00A83AE6" w:rsidRPr="00DD2A27" w:rsidRDefault="00A83AE6" w:rsidP="00A83AE6">
      <w:pPr>
        <w:ind w:left="5103"/>
        <w:rPr>
          <w:sz w:val="28"/>
          <w:szCs w:val="28"/>
        </w:rPr>
      </w:pPr>
      <w:r w:rsidRPr="00DD2A27">
        <w:rPr>
          <w:sz w:val="28"/>
          <w:szCs w:val="28"/>
        </w:rPr>
        <w:lastRenderedPageBreak/>
        <w:t xml:space="preserve">Приложение к постановлению </w:t>
      </w:r>
    </w:p>
    <w:p w:rsidR="00A83AE6" w:rsidRPr="00DD2A27" w:rsidRDefault="00A83AE6" w:rsidP="00A83AE6">
      <w:pPr>
        <w:ind w:left="5103"/>
        <w:rPr>
          <w:sz w:val="28"/>
          <w:szCs w:val="28"/>
        </w:rPr>
      </w:pPr>
      <w:r w:rsidRPr="00DD2A27">
        <w:rPr>
          <w:sz w:val="28"/>
          <w:szCs w:val="28"/>
        </w:rPr>
        <w:t>администрации города Бузулука</w:t>
      </w:r>
    </w:p>
    <w:p w:rsidR="00A83AE6" w:rsidRPr="00A25DC0" w:rsidRDefault="001F2FD2" w:rsidP="00A83AE6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12.11.2019 № 1753-п</w:t>
      </w:r>
      <w:bookmarkStart w:id="0" w:name="_GoBack"/>
      <w:bookmarkEnd w:id="0"/>
    </w:p>
    <w:p w:rsidR="00A83AE6" w:rsidRDefault="00A83AE6" w:rsidP="00A83AE6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E6" w:rsidRPr="00DD2A27" w:rsidRDefault="00A83AE6" w:rsidP="00A83AE6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E6" w:rsidRDefault="00A83AE6" w:rsidP="00A83AE6">
      <w:pPr>
        <w:jc w:val="center"/>
        <w:rPr>
          <w:sz w:val="28"/>
          <w:szCs w:val="28"/>
        </w:rPr>
      </w:pPr>
      <w:r w:rsidRPr="00B57679">
        <w:rPr>
          <w:sz w:val="28"/>
          <w:szCs w:val="28"/>
        </w:rPr>
        <w:t xml:space="preserve">Муниципальная программа </w:t>
      </w:r>
    </w:p>
    <w:p w:rsidR="00A83AE6" w:rsidRDefault="00A83AE6" w:rsidP="00A83AE6">
      <w:pPr>
        <w:jc w:val="center"/>
        <w:rPr>
          <w:sz w:val="28"/>
          <w:szCs w:val="28"/>
        </w:rPr>
      </w:pPr>
      <w:r w:rsidRPr="00B57679">
        <w:rPr>
          <w:sz w:val="28"/>
          <w:szCs w:val="28"/>
        </w:rPr>
        <w:t>«</w:t>
      </w:r>
      <w:r w:rsidR="00AC050E">
        <w:rPr>
          <w:sz w:val="28"/>
          <w:szCs w:val="28"/>
        </w:rPr>
        <w:t>Укрепление межнациональных отношений, профилактика терроризма и экстремизма в городе Бузулуке</w:t>
      </w:r>
      <w:r w:rsidRPr="00B57679">
        <w:rPr>
          <w:sz w:val="28"/>
          <w:szCs w:val="28"/>
        </w:rPr>
        <w:t xml:space="preserve">» </w:t>
      </w:r>
    </w:p>
    <w:p w:rsidR="00A83AE6" w:rsidRDefault="00A83AE6" w:rsidP="00A83AE6">
      <w:pPr>
        <w:jc w:val="center"/>
        <w:rPr>
          <w:sz w:val="28"/>
          <w:szCs w:val="28"/>
        </w:rPr>
      </w:pPr>
    </w:p>
    <w:p w:rsidR="00A83AE6" w:rsidRDefault="00A83AE6" w:rsidP="00A83AE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83AE6" w:rsidRPr="00B57679" w:rsidRDefault="00A83AE6" w:rsidP="00A83A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A83AE6" w:rsidRDefault="00A83AE6" w:rsidP="00A83AE6">
      <w:pPr>
        <w:jc w:val="center"/>
        <w:rPr>
          <w:sz w:val="28"/>
          <w:szCs w:val="28"/>
        </w:rPr>
      </w:pPr>
      <w:r w:rsidRPr="00B57679">
        <w:rPr>
          <w:sz w:val="28"/>
          <w:szCs w:val="28"/>
        </w:rPr>
        <w:t>«</w:t>
      </w:r>
      <w:r w:rsidR="00AC050E">
        <w:rPr>
          <w:sz w:val="28"/>
          <w:szCs w:val="28"/>
        </w:rPr>
        <w:t>Укрепление межнациональных отношений, профилактика терроризма и экстремизма в городе Бузулуке</w:t>
      </w:r>
      <w:r w:rsidRPr="00B57679">
        <w:rPr>
          <w:sz w:val="28"/>
          <w:szCs w:val="28"/>
        </w:rPr>
        <w:t>»</w:t>
      </w:r>
    </w:p>
    <w:p w:rsidR="00A83AE6" w:rsidRDefault="00A83AE6" w:rsidP="00A83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Программа, муниципальная программа)</w:t>
      </w:r>
    </w:p>
    <w:p w:rsidR="00A83AE6" w:rsidRPr="00DD2A27" w:rsidRDefault="00A83AE6" w:rsidP="00A83AE6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6881"/>
      </w:tblGrid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A25DC0" w:rsidRDefault="00A83AE6" w:rsidP="00B5530F">
            <w:pPr>
              <w:jc w:val="both"/>
              <w:rPr>
                <w:color w:val="000000"/>
                <w:sz w:val="28"/>
                <w:szCs w:val="28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Бузулука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E71D4">
              <w:rPr>
                <w:rFonts w:eastAsiaTheme="minorHAnsi"/>
                <w:sz w:val="28"/>
                <w:szCs w:val="28"/>
                <w:lang w:eastAsia="en-US"/>
              </w:rPr>
              <w:t>(в лице Управления внутренней политик</w:t>
            </w:r>
            <w:r w:rsidR="00B5530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E71D4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 Бузулука)</w:t>
            </w: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jc w:val="center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-</w:t>
            </w: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rPr>
                <w:sz w:val="28"/>
                <w:szCs w:val="28"/>
                <w:highlight w:val="yellow"/>
              </w:rPr>
            </w:pPr>
            <w:r w:rsidRPr="00DD2A2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1E71D4" w:rsidRDefault="00A83AE6" w:rsidP="001E71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по культуре, спорту и молодежной политике администрации города Бузулука </w:t>
            </w:r>
            <w:r w:rsidRPr="00A25DC0">
              <w:rPr>
                <w:color w:val="000000"/>
                <w:sz w:val="28"/>
                <w:szCs w:val="28"/>
              </w:rPr>
              <w:t xml:space="preserve">(далее – </w:t>
            </w:r>
            <w:proofErr w:type="spellStart"/>
            <w:r w:rsidRPr="00A25DC0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КСиМП</w:t>
            </w:r>
            <w:proofErr w:type="spellEnd"/>
            <w:r w:rsidRPr="00A25DC0">
              <w:rPr>
                <w:color w:val="000000"/>
                <w:sz w:val="28"/>
                <w:szCs w:val="28"/>
              </w:rPr>
              <w:t>)</w:t>
            </w:r>
            <w:r w:rsidR="001E71D4">
              <w:rPr>
                <w:color w:val="000000"/>
                <w:sz w:val="28"/>
                <w:szCs w:val="28"/>
              </w:rPr>
              <w:t xml:space="preserve">, </w:t>
            </w:r>
            <w:r w:rsidRPr="00AC050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AC050E">
              <w:rPr>
                <w:color w:val="000000"/>
                <w:sz w:val="28"/>
                <w:szCs w:val="28"/>
              </w:rPr>
              <w:t xml:space="preserve"> </w:t>
            </w:r>
            <w:r w:rsidRPr="00AC050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города Бузулука </w:t>
            </w:r>
            <w:r w:rsidRPr="00AC050E">
              <w:rPr>
                <w:color w:val="000000"/>
                <w:sz w:val="28"/>
                <w:szCs w:val="28"/>
              </w:rPr>
              <w:t>(далее – УО)</w:t>
            </w:r>
            <w:r w:rsidR="001E71D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AC050E" w:rsidRPr="00AC050E">
              <w:rPr>
                <w:color w:val="000000" w:themeColor="text1"/>
                <w:sz w:val="28"/>
                <w:szCs w:val="28"/>
              </w:rPr>
              <w:t>отдел по делам гражданской обороны, пожарной безопасности и чрезвычайных ситуаций администрации города Бузулука (далее - отдел по делам  ГО, ПБ и ЧС)</w:t>
            </w: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50E" w:rsidRPr="00AC050E" w:rsidRDefault="00AC050E" w:rsidP="00AC05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050E">
              <w:rPr>
                <w:color w:val="000000" w:themeColor="text1"/>
                <w:sz w:val="28"/>
                <w:szCs w:val="28"/>
              </w:rPr>
              <w:t xml:space="preserve">Подпрограмма 1 «Реализация национальной политики в городе Бузулуке» </w:t>
            </w:r>
          </w:p>
          <w:p w:rsidR="00A83AE6" w:rsidRPr="00DD2A27" w:rsidRDefault="00AC050E" w:rsidP="00AC050E">
            <w:pPr>
              <w:jc w:val="both"/>
              <w:rPr>
                <w:sz w:val="28"/>
                <w:szCs w:val="28"/>
              </w:rPr>
            </w:pPr>
            <w:r w:rsidRPr="00AC050E">
              <w:rPr>
                <w:color w:val="000000" w:themeColor="text1"/>
                <w:sz w:val="28"/>
                <w:szCs w:val="28"/>
              </w:rPr>
              <w:t>Подпрограмма 2 «Профилактика терроризма  и экстремизма в  городе  Бузулуке»</w:t>
            </w: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  <w:r w:rsidRPr="00DD2A27">
              <w:rPr>
                <w:sz w:val="28"/>
                <w:szCs w:val="28"/>
              </w:rPr>
              <w:t>Программы</w:t>
            </w: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50E" w:rsidRPr="00AC050E" w:rsidRDefault="00AC050E" w:rsidP="00AC05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050E">
              <w:rPr>
                <w:color w:val="000000" w:themeColor="text1"/>
                <w:sz w:val="28"/>
                <w:szCs w:val="28"/>
              </w:rPr>
              <w:t>Обеспечение стабильности общественно-политической ситуации, поддержание в  обществе межэтнического согласия, национальной и религиозной терпимости, профилактика терроризма и экстремизма в городе Бузулуке</w:t>
            </w:r>
          </w:p>
          <w:p w:rsidR="00A83AE6" w:rsidRPr="00DD2A27" w:rsidRDefault="00A83AE6" w:rsidP="00204E90">
            <w:pPr>
              <w:ind w:left="13"/>
              <w:jc w:val="both"/>
              <w:rPr>
                <w:sz w:val="28"/>
                <w:szCs w:val="28"/>
              </w:rPr>
            </w:pP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827" w:rsidRPr="007A7827" w:rsidRDefault="007A7827" w:rsidP="007A78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A7827">
              <w:rPr>
                <w:color w:val="000000" w:themeColor="text1"/>
                <w:sz w:val="28"/>
                <w:szCs w:val="28"/>
              </w:rPr>
              <w:t xml:space="preserve">1. Укрепление межнационального и межконфессионального согласия, профилактика и предотвращение конфликтов на социальной, </w:t>
            </w:r>
            <w:r w:rsidRPr="007A7827">
              <w:rPr>
                <w:color w:val="000000" w:themeColor="text1"/>
                <w:sz w:val="28"/>
                <w:szCs w:val="28"/>
              </w:rPr>
              <w:lastRenderedPageBreak/>
              <w:t>этнической и конфессиональной почве;</w:t>
            </w:r>
          </w:p>
          <w:p w:rsidR="007A7827" w:rsidRPr="00C03310" w:rsidRDefault="007A7827" w:rsidP="007A7827">
            <w:pPr>
              <w:jc w:val="both"/>
              <w:rPr>
                <w:color w:val="000000" w:themeColor="text1"/>
              </w:rPr>
            </w:pPr>
            <w:r w:rsidRPr="007A7827">
              <w:rPr>
                <w:color w:val="000000" w:themeColor="text1"/>
                <w:sz w:val="28"/>
                <w:szCs w:val="28"/>
              </w:rPr>
              <w:t>2.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A83AE6" w:rsidRPr="00DD2A27" w:rsidRDefault="00A83AE6" w:rsidP="007A7827">
            <w:pPr>
              <w:jc w:val="both"/>
              <w:rPr>
                <w:sz w:val="28"/>
                <w:szCs w:val="28"/>
              </w:rPr>
            </w:pP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FB1541" w:rsidRDefault="00A83AE6" w:rsidP="00204E90">
            <w:pPr>
              <w:jc w:val="both"/>
              <w:rPr>
                <w:sz w:val="28"/>
                <w:szCs w:val="28"/>
              </w:rPr>
            </w:pPr>
            <w:r w:rsidRPr="00FB1541">
              <w:rPr>
                <w:sz w:val="28"/>
                <w:szCs w:val="28"/>
              </w:rPr>
              <w:t>Сведения о показателях (индикаторах) муниципальной программы</w:t>
            </w:r>
            <w:r w:rsidR="00AB7774">
              <w:rPr>
                <w:sz w:val="28"/>
                <w:szCs w:val="28"/>
              </w:rPr>
              <w:t xml:space="preserve">, </w:t>
            </w:r>
            <w:r w:rsidR="001E71D4">
              <w:rPr>
                <w:sz w:val="28"/>
                <w:szCs w:val="28"/>
              </w:rPr>
              <w:t xml:space="preserve"> подпрограмм муниципальной программы</w:t>
            </w:r>
            <w:r w:rsidRPr="00FB1541">
              <w:rPr>
                <w:sz w:val="28"/>
                <w:szCs w:val="28"/>
              </w:rPr>
              <w:t xml:space="preserve"> и их значениях приведе</w:t>
            </w:r>
            <w:r>
              <w:rPr>
                <w:sz w:val="28"/>
                <w:szCs w:val="28"/>
              </w:rPr>
              <w:t>ны в приложении № 1 к Программе</w:t>
            </w:r>
          </w:p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</w:t>
            </w:r>
            <w:r w:rsidRPr="00DD2A27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4B4062" w:rsidRDefault="00A83AE6" w:rsidP="004B4062">
            <w:pPr>
              <w:jc w:val="both"/>
              <w:rPr>
                <w:sz w:val="28"/>
                <w:szCs w:val="28"/>
              </w:rPr>
            </w:pPr>
            <w:r w:rsidRPr="004B4062">
              <w:rPr>
                <w:sz w:val="28"/>
                <w:szCs w:val="28"/>
              </w:rPr>
              <w:t>201</w:t>
            </w:r>
            <w:r w:rsidR="004B4062" w:rsidRPr="004B4062">
              <w:rPr>
                <w:sz w:val="28"/>
                <w:szCs w:val="28"/>
              </w:rPr>
              <w:t>7</w:t>
            </w:r>
            <w:r w:rsidRPr="004B4062">
              <w:rPr>
                <w:sz w:val="28"/>
                <w:szCs w:val="28"/>
              </w:rPr>
              <w:t xml:space="preserve"> - 202</w:t>
            </w:r>
            <w:r w:rsidR="004B4062" w:rsidRPr="004B4062">
              <w:rPr>
                <w:sz w:val="28"/>
                <w:szCs w:val="28"/>
              </w:rPr>
              <w:t>2</w:t>
            </w:r>
            <w:r w:rsidRPr="004B4062">
              <w:rPr>
                <w:sz w:val="28"/>
                <w:szCs w:val="28"/>
              </w:rPr>
              <w:t xml:space="preserve"> годы, этапы не выделяются</w:t>
            </w: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Программы</w:t>
            </w:r>
          </w:p>
          <w:p w:rsidR="00A83AE6" w:rsidRPr="00DD2A27" w:rsidRDefault="00A83AE6" w:rsidP="00204E90">
            <w:pPr>
              <w:rPr>
                <w:sz w:val="28"/>
                <w:szCs w:val="28"/>
              </w:rPr>
            </w:pPr>
          </w:p>
          <w:p w:rsidR="00A83AE6" w:rsidRPr="00DD2A27" w:rsidRDefault="00A83AE6" w:rsidP="00204E90">
            <w:pPr>
              <w:rPr>
                <w:sz w:val="28"/>
                <w:szCs w:val="28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4B4062" w:rsidRDefault="001E71D4" w:rsidP="00204E9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347</w:t>
            </w:r>
            <w:r w:rsidR="004B4062" w:rsidRPr="004B4062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5</w:t>
            </w:r>
            <w:r w:rsidR="004B4062" w:rsidRPr="004B4062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83AE6" w:rsidRPr="004B4062">
              <w:rPr>
                <w:rFonts w:eastAsiaTheme="minorHAnsi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4B4062" w:rsidRPr="004B4062" w:rsidRDefault="004B4062" w:rsidP="004B40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 xml:space="preserve">2017 год – 120,0 </w:t>
            </w:r>
            <w:proofErr w:type="spellStart"/>
            <w:r w:rsidRPr="004B406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406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406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B4062">
              <w:rPr>
                <w:color w:val="000000" w:themeColor="text1"/>
                <w:sz w:val="28"/>
                <w:szCs w:val="28"/>
              </w:rPr>
              <w:t>.;</w:t>
            </w:r>
          </w:p>
          <w:p w:rsidR="004B4062" w:rsidRPr="004B4062" w:rsidRDefault="004B4062" w:rsidP="004B40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 xml:space="preserve">2018 год – 30,0 </w:t>
            </w:r>
            <w:proofErr w:type="spellStart"/>
            <w:r w:rsidRPr="004B406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406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406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B4062">
              <w:rPr>
                <w:color w:val="000000" w:themeColor="text1"/>
                <w:sz w:val="28"/>
                <w:szCs w:val="28"/>
              </w:rPr>
              <w:t>.;</w:t>
            </w:r>
          </w:p>
          <w:p w:rsidR="004B4062" w:rsidRPr="004B4062" w:rsidRDefault="004B4062" w:rsidP="004B40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>2019 год – 8</w:t>
            </w:r>
            <w:r w:rsidR="001E71D4">
              <w:rPr>
                <w:color w:val="000000" w:themeColor="text1"/>
                <w:sz w:val="28"/>
                <w:szCs w:val="28"/>
              </w:rPr>
              <w:t>2</w:t>
            </w:r>
            <w:r w:rsidRPr="004B4062">
              <w:rPr>
                <w:color w:val="000000" w:themeColor="text1"/>
                <w:sz w:val="28"/>
                <w:szCs w:val="28"/>
              </w:rPr>
              <w:t>,</w:t>
            </w:r>
            <w:r w:rsidR="001E71D4">
              <w:rPr>
                <w:color w:val="000000" w:themeColor="text1"/>
                <w:sz w:val="28"/>
                <w:szCs w:val="28"/>
              </w:rPr>
              <w:t>5</w:t>
            </w:r>
            <w:r w:rsidRPr="004B406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B406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406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406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B4062">
              <w:rPr>
                <w:color w:val="000000" w:themeColor="text1"/>
                <w:sz w:val="28"/>
                <w:szCs w:val="28"/>
              </w:rPr>
              <w:t>.;</w:t>
            </w:r>
          </w:p>
          <w:p w:rsidR="004B4062" w:rsidRPr="004B4062" w:rsidRDefault="004B4062" w:rsidP="004B40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>2020 год – 30,0 тыс. руб.;</w:t>
            </w:r>
          </w:p>
          <w:p w:rsidR="004B4062" w:rsidRPr="004B4062" w:rsidRDefault="004B4062" w:rsidP="004B40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 xml:space="preserve">2021 год -  30,0 </w:t>
            </w:r>
            <w:proofErr w:type="spellStart"/>
            <w:r w:rsidRPr="004B406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406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406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B4062">
              <w:rPr>
                <w:color w:val="000000" w:themeColor="text1"/>
                <w:sz w:val="28"/>
                <w:szCs w:val="28"/>
              </w:rPr>
              <w:t>.;</w:t>
            </w:r>
          </w:p>
          <w:p w:rsidR="004B4062" w:rsidRPr="004B4062" w:rsidRDefault="004B4062" w:rsidP="004B406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 xml:space="preserve">2022 год – 55,0 </w:t>
            </w:r>
            <w:proofErr w:type="spellStart"/>
            <w:r w:rsidRPr="004B4062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B4062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B4062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B4062">
              <w:rPr>
                <w:color w:val="000000" w:themeColor="text1"/>
                <w:sz w:val="28"/>
                <w:szCs w:val="28"/>
              </w:rPr>
              <w:t>.</w:t>
            </w:r>
          </w:p>
          <w:p w:rsidR="00A83AE6" w:rsidRPr="004B4062" w:rsidRDefault="00A83AE6" w:rsidP="004B406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AE6" w:rsidRPr="00DD2A27" w:rsidTr="00204E9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AE6" w:rsidRPr="00DD2A27" w:rsidRDefault="00A83AE6" w:rsidP="00204E90">
            <w:pPr>
              <w:tabs>
                <w:tab w:val="left" w:pos="3119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Pr="00DD2A27">
              <w:rPr>
                <w:sz w:val="28"/>
                <w:szCs w:val="28"/>
              </w:rPr>
              <w:t>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4062" w:rsidRPr="004B4062" w:rsidRDefault="004B4062" w:rsidP="004B406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>- создание условий для поддержания в  обществе межэтнического согласия, национальной и религиозной терпимости всех народностей, проживающих на территории  города Бузулука;</w:t>
            </w:r>
          </w:p>
          <w:p w:rsidR="00A83AE6" w:rsidRPr="004B4062" w:rsidRDefault="004B4062" w:rsidP="004B4062">
            <w:pPr>
              <w:jc w:val="both"/>
              <w:rPr>
                <w:sz w:val="28"/>
                <w:szCs w:val="28"/>
                <w:highlight w:val="yellow"/>
              </w:rPr>
            </w:pPr>
            <w:r w:rsidRPr="004B4062">
              <w:rPr>
                <w:color w:val="000000" w:themeColor="text1"/>
                <w:sz w:val="28"/>
                <w:szCs w:val="28"/>
              </w:rPr>
              <w:t>- повышение эффективности системы профилактики терроризма и экстремизма в целях укрепления общественного порядка и безопасности на территории муниципального образования гор</w:t>
            </w:r>
            <w:r w:rsidR="00F33306">
              <w:rPr>
                <w:color w:val="000000" w:themeColor="text1"/>
                <w:sz w:val="28"/>
                <w:szCs w:val="28"/>
              </w:rPr>
              <w:t>од Бузулук Оренбургской области</w:t>
            </w:r>
          </w:p>
        </w:tc>
      </w:tr>
    </w:tbl>
    <w:p w:rsidR="00A83AE6" w:rsidRDefault="00A83AE6" w:rsidP="00A83AE6">
      <w:pPr>
        <w:tabs>
          <w:tab w:val="left" w:pos="3969"/>
        </w:tabs>
        <w:rPr>
          <w:b/>
          <w:sz w:val="28"/>
          <w:szCs w:val="28"/>
        </w:rPr>
      </w:pPr>
    </w:p>
    <w:p w:rsidR="00A83AE6" w:rsidRDefault="00A83AE6" w:rsidP="00A83AE6">
      <w:pPr>
        <w:tabs>
          <w:tab w:val="left" w:pos="3969"/>
        </w:tabs>
        <w:rPr>
          <w:b/>
          <w:sz w:val="28"/>
          <w:szCs w:val="28"/>
        </w:rPr>
      </w:pPr>
    </w:p>
    <w:p w:rsidR="00A83AE6" w:rsidRDefault="00A83AE6" w:rsidP="00A83AE6">
      <w:pPr>
        <w:tabs>
          <w:tab w:val="left" w:pos="3969"/>
        </w:tabs>
        <w:jc w:val="center"/>
        <w:rPr>
          <w:sz w:val="28"/>
          <w:szCs w:val="28"/>
        </w:rPr>
      </w:pPr>
      <w:r w:rsidRPr="00B57679">
        <w:rPr>
          <w:sz w:val="28"/>
          <w:szCs w:val="28"/>
        </w:rPr>
        <w:t>1.Общая характеристика сферы реализации Программы</w:t>
      </w:r>
    </w:p>
    <w:p w:rsidR="00A83AE6" w:rsidRDefault="00A83AE6" w:rsidP="00A83AE6">
      <w:pPr>
        <w:tabs>
          <w:tab w:val="left" w:pos="3969"/>
        </w:tabs>
        <w:jc w:val="center"/>
        <w:rPr>
          <w:sz w:val="28"/>
          <w:szCs w:val="28"/>
        </w:rPr>
      </w:pPr>
    </w:p>
    <w:p w:rsidR="00A83AE6" w:rsidRDefault="00A83AE6" w:rsidP="00A83AE6">
      <w:pPr>
        <w:tabs>
          <w:tab w:val="left" w:pos="3969"/>
        </w:tabs>
        <w:jc w:val="center"/>
        <w:rPr>
          <w:sz w:val="28"/>
          <w:szCs w:val="28"/>
        </w:rPr>
      </w:pPr>
    </w:p>
    <w:p w:rsidR="004B4062" w:rsidRPr="00C03310" w:rsidRDefault="004B4062" w:rsidP="004B4062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На территории города Бузулука проживают различные национальности: русские, татары, украинцы, мордва, армяне, чуваши и другие. Религиозная ситуация стабильная. </w:t>
      </w:r>
    </w:p>
    <w:p w:rsidR="004B4062" w:rsidRPr="00C03310" w:rsidRDefault="004B4062" w:rsidP="004B4062">
      <w:pPr>
        <w:ind w:firstLine="720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Обеспечение безопасности населения и территории города Бузулука от угроз терроризма и экстремизма, предупреждения и пресечения распространения террористической и экстремистской идеологии - одна из задач национальной безопасности как на федеральном, региональном, так и на муниципальном уровне.</w:t>
      </w:r>
    </w:p>
    <w:p w:rsidR="004B4062" w:rsidRPr="00C03310" w:rsidRDefault="004B4062" w:rsidP="004B4062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В городе Бузулуке накоплен положительный опыт по сохранению межнационального мира и согласия, активно ведется работа по искоренению </w:t>
      </w:r>
      <w:r w:rsidRPr="00C03310">
        <w:rPr>
          <w:color w:val="000000" w:themeColor="text1"/>
          <w:sz w:val="28"/>
          <w:szCs w:val="28"/>
        </w:rPr>
        <w:lastRenderedPageBreak/>
        <w:t xml:space="preserve">рисков экстремизма в начальной стадии, повышение толерантности населения и преодоления </w:t>
      </w:r>
      <w:proofErr w:type="spellStart"/>
      <w:r w:rsidRPr="00C03310">
        <w:rPr>
          <w:color w:val="000000" w:themeColor="text1"/>
          <w:sz w:val="28"/>
          <w:szCs w:val="28"/>
        </w:rPr>
        <w:t>этносоциальных</w:t>
      </w:r>
      <w:proofErr w:type="spellEnd"/>
      <w:r w:rsidRPr="00C03310">
        <w:rPr>
          <w:color w:val="000000" w:themeColor="text1"/>
          <w:sz w:val="28"/>
          <w:szCs w:val="28"/>
        </w:rPr>
        <w:t xml:space="preserve"> и религиозных противоречий.</w:t>
      </w:r>
    </w:p>
    <w:p w:rsidR="004B4062" w:rsidRPr="00C03310" w:rsidRDefault="004B4062" w:rsidP="004B4062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социальной</w:t>
      </w:r>
      <w:r w:rsidRPr="00C03310">
        <w:rPr>
          <w:color w:val="FF0000"/>
          <w:sz w:val="28"/>
          <w:szCs w:val="28"/>
        </w:rPr>
        <w:t xml:space="preserve"> </w:t>
      </w:r>
      <w:r w:rsidRPr="00C03310">
        <w:rPr>
          <w:color w:val="000000" w:themeColor="text1"/>
          <w:sz w:val="28"/>
          <w:szCs w:val="28"/>
        </w:rPr>
        <w:t>ситуации в городе Бузулуке. Для реализации такого подхода целесообразно использование программно-целевого метода в рамках  муниципальной программы.</w:t>
      </w:r>
      <w:r w:rsidRPr="00C03310">
        <w:rPr>
          <w:color w:val="FF0000"/>
          <w:sz w:val="28"/>
          <w:szCs w:val="28"/>
        </w:rPr>
        <w:t xml:space="preserve"> </w:t>
      </w:r>
      <w:r w:rsidRPr="00C03310">
        <w:rPr>
          <w:color w:val="000000" w:themeColor="text1"/>
          <w:sz w:val="28"/>
          <w:szCs w:val="28"/>
        </w:rPr>
        <w:t>Реализация программных мероприятий нацелена на выполнение требований Федерального закона 25.07.2002 № 114-ФЗ «О противодействии экстремистской деятельности», согласно которому органы местного самоуправления осуществляют профилактические, в том числе, воспитательные, пропагандистские меры, направленные на предупреждение экстремистской деятельности.</w:t>
      </w:r>
    </w:p>
    <w:p w:rsidR="00A83AE6" w:rsidRDefault="00A83AE6" w:rsidP="00AB7774">
      <w:pPr>
        <w:tabs>
          <w:tab w:val="left" w:pos="3969"/>
        </w:tabs>
        <w:jc w:val="both"/>
        <w:rPr>
          <w:b/>
          <w:color w:val="000000" w:themeColor="text1"/>
          <w:sz w:val="28"/>
          <w:szCs w:val="28"/>
        </w:rPr>
      </w:pPr>
    </w:p>
    <w:p w:rsidR="00AB7774" w:rsidRDefault="00AB7774" w:rsidP="00AB7774">
      <w:pPr>
        <w:tabs>
          <w:tab w:val="left" w:pos="3969"/>
        </w:tabs>
        <w:jc w:val="both"/>
        <w:rPr>
          <w:sz w:val="28"/>
          <w:szCs w:val="28"/>
        </w:rPr>
      </w:pPr>
    </w:p>
    <w:p w:rsidR="00A83AE6" w:rsidRPr="00B57679" w:rsidRDefault="00A83AE6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7679">
        <w:rPr>
          <w:sz w:val="28"/>
          <w:szCs w:val="28"/>
        </w:rPr>
        <w:t>Перечень показателей (индикаторов) Программы</w:t>
      </w:r>
    </w:p>
    <w:p w:rsidR="00A83AE6" w:rsidRPr="00B57679" w:rsidRDefault="00A83AE6" w:rsidP="00A83AE6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A83AE6" w:rsidRPr="00B57679" w:rsidRDefault="00A83AE6" w:rsidP="00A83AE6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>Сведения о пока</w:t>
      </w:r>
      <w:r w:rsidR="001E71D4">
        <w:rPr>
          <w:sz w:val="28"/>
          <w:szCs w:val="28"/>
        </w:rPr>
        <w:t>зателях (индикаторах) Программы</w:t>
      </w:r>
      <w:r w:rsidR="00AB7774">
        <w:rPr>
          <w:sz w:val="28"/>
          <w:szCs w:val="28"/>
        </w:rPr>
        <w:t>,</w:t>
      </w:r>
      <w:r w:rsidR="001E71D4">
        <w:rPr>
          <w:sz w:val="28"/>
          <w:szCs w:val="28"/>
        </w:rPr>
        <w:t xml:space="preserve">  подпрограмм Программы</w:t>
      </w:r>
      <w:r w:rsidRPr="00B57679">
        <w:rPr>
          <w:sz w:val="28"/>
          <w:szCs w:val="28"/>
        </w:rPr>
        <w:t xml:space="preserve"> представлены в приложении № 1 к Программе. </w:t>
      </w:r>
    </w:p>
    <w:p w:rsidR="00A83AE6" w:rsidRPr="00B57679" w:rsidRDefault="00A83AE6" w:rsidP="00A83AE6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A83AE6" w:rsidRPr="00B57679" w:rsidRDefault="00A83AE6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A83AE6" w:rsidRDefault="00A83AE6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A83AE6" w:rsidRPr="00B57679" w:rsidRDefault="00A83AE6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7679">
        <w:rPr>
          <w:sz w:val="28"/>
          <w:szCs w:val="28"/>
        </w:rPr>
        <w:t>Перечень подпрограмм и основных мероприятий Программы</w:t>
      </w:r>
    </w:p>
    <w:p w:rsidR="00A83AE6" w:rsidRPr="00B57679" w:rsidRDefault="00A83AE6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A83AE6" w:rsidRPr="00B57679" w:rsidRDefault="00A83AE6" w:rsidP="00A83AE6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Перечень основных мероприятий Программы представлен в приложении № 2 к Программе. </w:t>
      </w:r>
    </w:p>
    <w:p w:rsidR="00AB7774" w:rsidRPr="00B57679" w:rsidRDefault="00AB7774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A83AE6" w:rsidRPr="00B57679" w:rsidRDefault="00A83AE6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7679">
        <w:rPr>
          <w:sz w:val="28"/>
          <w:szCs w:val="28"/>
        </w:rPr>
        <w:t>Ресурсное обеспечение реализации Программы</w:t>
      </w:r>
    </w:p>
    <w:p w:rsidR="00AB7774" w:rsidRPr="00B57679" w:rsidRDefault="00AB7774" w:rsidP="00A83AE6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A83AE6" w:rsidRDefault="00A83AE6" w:rsidP="00A83AE6">
      <w:pPr>
        <w:tabs>
          <w:tab w:val="left" w:pos="3969"/>
        </w:tabs>
        <w:ind w:firstLine="709"/>
        <w:jc w:val="both"/>
        <w:rPr>
          <w:rFonts w:eastAsiaTheme="minorHAnsi" w:cstheme="minorBidi"/>
          <w:lang w:eastAsia="en-US"/>
        </w:rPr>
      </w:pPr>
      <w:r w:rsidRPr="00B57679">
        <w:rPr>
          <w:sz w:val="28"/>
          <w:szCs w:val="28"/>
        </w:rPr>
        <w:t>Ресурсное обеспечение реализации программы приведено в приложении № 3 к Программе. Ресурсное обеспечение реализации Программы с разбивкой по источникам</w:t>
      </w:r>
      <w:r>
        <w:rPr>
          <w:sz w:val="28"/>
          <w:szCs w:val="28"/>
        </w:rPr>
        <w:t xml:space="preserve"> финансирования  представлено в </w:t>
      </w:r>
      <w:r w:rsidRPr="00B57679">
        <w:rPr>
          <w:sz w:val="28"/>
          <w:szCs w:val="28"/>
        </w:rPr>
        <w:t>приложении № 4 к Программе.</w:t>
      </w:r>
      <w:r w:rsidRPr="00590562">
        <w:rPr>
          <w:rFonts w:eastAsiaTheme="minorHAnsi" w:cstheme="minorBidi"/>
          <w:lang w:eastAsia="en-US"/>
        </w:rPr>
        <w:t xml:space="preserve">         </w:t>
      </w:r>
    </w:p>
    <w:p w:rsidR="00954079" w:rsidRDefault="00954079"/>
    <w:p w:rsidR="005F6FBD" w:rsidRDefault="005F6FBD"/>
    <w:p w:rsidR="005F6FBD" w:rsidRDefault="005F6FBD"/>
    <w:p w:rsidR="005F6FBD" w:rsidRDefault="005F6FBD"/>
    <w:p w:rsidR="00764536" w:rsidRDefault="00764536">
      <w:pPr>
        <w:sectPr w:rsidR="00764536" w:rsidSect="00B5530F">
          <w:headerReference w:type="default" r:id="rId9"/>
          <w:pgSz w:w="11906" w:h="16838"/>
          <w:pgMar w:top="993" w:right="566" w:bottom="568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225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764536" w:rsidRPr="00764536" w:rsidTr="00764536">
        <w:trPr>
          <w:trHeight w:val="14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4536" w:rsidRPr="00764536" w:rsidRDefault="00764536" w:rsidP="00764536">
            <w:pPr>
              <w:jc w:val="both"/>
              <w:rPr>
                <w:color w:val="000000"/>
                <w:sz w:val="28"/>
              </w:rPr>
            </w:pPr>
            <w:r w:rsidRPr="00764536">
              <w:rPr>
                <w:color w:val="000000"/>
                <w:sz w:val="28"/>
              </w:rPr>
              <w:lastRenderedPageBreak/>
              <w:t>Приложение № 1 к</w:t>
            </w:r>
            <w:r>
              <w:rPr>
                <w:color w:val="000000"/>
                <w:sz w:val="28"/>
              </w:rPr>
              <w:t xml:space="preserve"> </w:t>
            </w:r>
            <w:r w:rsidRPr="00764536">
              <w:rPr>
                <w:color w:val="000000"/>
                <w:sz w:val="28"/>
              </w:rPr>
              <w:t>муниципальной программе</w:t>
            </w:r>
            <w:r>
              <w:rPr>
                <w:color w:val="000000"/>
                <w:sz w:val="28"/>
              </w:rPr>
              <w:t xml:space="preserve"> </w:t>
            </w:r>
            <w:r w:rsidRPr="00764536">
              <w:rPr>
                <w:sz w:val="28"/>
              </w:rPr>
              <w:t>«Укрепление межнациональных отношений, профилактика терроризма и экстремизма в городе Бузулуке»</w:t>
            </w:r>
          </w:p>
          <w:p w:rsidR="00764536" w:rsidRPr="00764536" w:rsidRDefault="00764536" w:rsidP="00764536">
            <w:pPr>
              <w:rPr>
                <w:color w:val="000000"/>
                <w:sz w:val="28"/>
              </w:rPr>
            </w:pPr>
          </w:p>
        </w:tc>
      </w:tr>
    </w:tbl>
    <w:p w:rsidR="00764536" w:rsidRDefault="00764536" w:rsidP="00764536">
      <w:pPr>
        <w:autoSpaceDE w:val="0"/>
        <w:autoSpaceDN w:val="0"/>
        <w:adjustRightInd w:val="0"/>
        <w:outlineLvl w:val="1"/>
        <w:rPr>
          <w:color w:val="000000"/>
        </w:rPr>
      </w:pPr>
      <w:r w:rsidRPr="00764536">
        <w:rPr>
          <w:color w:val="000000"/>
        </w:rPr>
        <w:t xml:space="preserve">                                                                                        </w:t>
      </w:r>
    </w:p>
    <w:p w:rsidR="001B7912" w:rsidRDefault="001B7912" w:rsidP="00764536">
      <w:pPr>
        <w:autoSpaceDE w:val="0"/>
        <w:autoSpaceDN w:val="0"/>
        <w:adjustRightInd w:val="0"/>
        <w:outlineLvl w:val="1"/>
        <w:rPr>
          <w:color w:val="000000"/>
        </w:rPr>
      </w:pPr>
    </w:p>
    <w:p w:rsidR="00764536" w:rsidRDefault="00764536" w:rsidP="00764536">
      <w:pPr>
        <w:autoSpaceDE w:val="0"/>
        <w:autoSpaceDN w:val="0"/>
        <w:adjustRightInd w:val="0"/>
        <w:outlineLvl w:val="1"/>
        <w:rPr>
          <w:color w:val="000000"/>
        </w:rPr>
      </w:pPr>
    </w:p>
    <w:p w:rsidR="00764536" w:rsidRDefault="00764536" w:rsidP="00764536">
      <w:pPr>
        <w:autoSpaceDE w:val="0"/>
        <w:autoSpaceDN w:val="0"/>
        <w:adjustRightInd w:val="0"/>
        <w:outlineLvl w:val="1"/>
        <w:rPr>
          <w:color w:val="000000"/>
        </w:rPr>
      </w:pPr>
    </w:p>
    <w:p w:rsidR="00764536" w:rsidRDefault="00764536" w:rsidP="00764536">
      <w:pPr>
        <w:autoSpaceDE w:val="0"/>
        <w:autoSpaceDN w:val="0"/>
        <w:adjustRightInd w:val="0"/>
        <w:outlineLvl w:val="1"/>
        <w:rPr>
          <w:color w:val="000000"/>
        </w:rPr>
      </w:pPr>
    </w:p>
    <w:p w:rsidR="00764536" w:rsidRDefault="00764536" w:rsidP="00764536">
      <w:pPr>
        <w:autoSpaceDE w:val="0"/>
        <w:autoSpaceDN w:val="0"/>
        <w:adjustRightInd w:val="0"/>
        <w:outlineLvl w:val="1"/>
        <w:rPr>
          <w:color w:val="000000"/>
        </w:rPr>
      </w:pPr>
    </w:p>
    <w:p w:rsidR="00764536" w:rsidRPr="00764536" w:rsidRDefault="00764536" w:rsidP="00764536">
      <w:pPr>
        <w:autoSpaceDE w:val="0"/>
        <w:autoSpaceDN w:val="0"/>
        <w:adjustRightInd w:val="0"/>
        <w:outlineLvl w:val="1"/>
        <w:rPr>
          <w:bCs/>
          <w:color w:val="000000"/>
          <w:szCs w:val="28"/>
        </w:rPr>
      </w:pPr>
      <w:r w:rsidRPr="00764536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536" w:rsidRPr="00764536" w:rsidRDefault="00764536" w:rsidP="0076453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64536">
        <w:rPr>
          <w:color w:val="000000"/>
          <w:sz w:val="28"/>
          <w:szCs w:val="28"/>
        </w:rPr>
        <w:t xml:space="preserve">Сведения </w:t>
      </w:r>
    </w:p>
    <w:p w:rsidR="00764536" w:rsidRPr="00764536" w:rsidRDefault="00764536" w:rsidP="0076453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64536">
        <w:rPr>
          <w:color w:val="000000"/>
          <w:sz w:val="28"/>
          <w:szCs w:val="28"/>
        </w:rPr>
        <w:t xml:space="preserve">о показателях (индикаторах) муниципальной программы, </w:t>
      </w:r>
    </w:p>
    <w:p w:rsidR="00764536" w:rsidRPr="00764536" w:rsidRDefault="00764536" w:rsidP="0076453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64536">
        <w:rPr>
          <w:color w:val="000000"/>
          <w:sz w:val="28"/>
          <w:szCs w:val="28"/>
        </w:rPr>
        <w:t xml:space="preserve">подпрограмм муниципальной программы и их </w:t>
      </w:r>
      <w:proofErr w:type="gramStart"/>
      <w:r w:rsidRPr="00764536">
        <w:rPr>
          <w:color w:val="000000"/>
          <w:sz w:val="28"/>
          <w:szCs w:val="28"/>
        </w:rPr>
        <w:t>значениях</w:t>
      </w:r>
      <w:proofErr w:type="gramEnd"/>
    </w:p>
    <w:p w:rsidR="00764536" w:rsidRPr="00764536" w:rsidRDefault="00764536" w:rsidP="00764536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tbl>
      <w:tblPr>
        <w:tblpPr w:leftFromText="180" w:rightFromText="180" w:vertAnchor="text" w:tblpX="351" w:tblpY="1"/>
        <w:tblOverlap w:val="never"/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"/>
        <w:gridCol w:w="4111"/>
        <w:gridCol w:w="1842"/>
        <w:gridCol w:w="1560"/>
        <w:gridCol w:w="1275"/>
        <w:gridCol w:w="993"/>
        <w:gridCol w:w="992"/>
        <w:gridCol w:w="992"/>
        <w:gridCol w:w="992"/>
        <w:gridCol w:w="993"/>
        <w:gridCol w:w="992"/>
      </w:tblGrid>
      <w:tr w:rsidR="00F2537D" w:rsidRPr="00764536" w:rsidTr="00F2537D">
        <w:trPr>
          <w:cantSplit/>
          <w:trHeight w:val="36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 xml:space="preserve">№  </w:t>
            </w:r>
            <w:r w:rsidRPr="00764536">
              <w:rPr>
                <w:color w:val="000000"/>
              </w:rPr>
              <w:br/>
            </w:r>
            <w:proofErr w:type="gramStart"/>
            <w:r w:rsidRPr="00764536">
              <w:rPr>
                <w:color w:val="000000"/>
              </w:rPr>
              <w:t>п</w:t>
            </w:r>
            <w:proofErr w:type="gramEnd"/>
            <w:r w:rsidRPr="00764536">
              <w:rPr>
                <w:color w:val="00000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Наименование показателя</w:t>
            </w:r>
          </w:p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(индикатора)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ind w:left="-70" w:right="-7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 xml:space="preserve">Характеристика показателя </w:t>
            </w:r>
            <w:r w:rsidRPr="00764536">
              <w:rPr>
                <w:color w:val="000000"/>
              </w:rPr>
              <w:br/>
              <w:t>(индикатора)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 xml:space="preserve">Единица </w:t>
            </w:r>
            <w:r w:rsidRPr="00764536">
              <w:rPr>
                <w:color w:val="000000"/>
              </w:rPr>
              <w:br/>
              <w:t>измерения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Значение показателя (индикатора)</w:t>
            </w:r>
          </w:p>
        </w:tc>
      </w:tr>
      <w:tr w:rsidR="00F2537D" w:rsidRPr="00764536" w:rsidTr="00F2537D">
        <w:trPr>
          <w:cantSplit/>
          <w:trHeight w:val="480"/>
        </w:trPr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Исходные </w:t>
            </w:r>
            <w:r>
              <w:rPr>
                <w:rFonts w:cs="Arial"/>
                <w:color w:val="000000"/>
              </w:rPr>
              <w:br/>
              <w:t>показа</w:t>
            </w:r>
            <w:r w:rsidRPr="00764536">
              <w:rPr>
                <w:rFonts w:cs="Arial"/>
                <w:color w:val="000000"/>
              </w:rPr>
              <w:t>тели</w:t>
            </w:r>
            <w:r w:rsidRPr="00764536">
              <w:rPr>
                <w:rFonts w:cs="Arial"/>
                <w:color w:val="000000"/>
              </w:rPr>
              <w:br/>
              <w:t xml:space="preserve">базового </w:t>
            </w:r>
            <w:r w:rsidRPr="00764536">
              <w:rPr>
                <w:rFonts w:cs="Arial"/>
                <w:color w:val="000000"/>
              </w:rPr>
              <w:br/>
              <w:t>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9452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201</w:t>
            </w:r>
            <w:r w:rsidR="0094529A">
              <w:rPr>
                <w:color w:val="000000"/>
              </w:rPr>
              <w:t>7</w:t>
            </w:r>
            <w:r w:rsidRPr="00764536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9452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201</w:t>
            </w:r>
            <w:r w:rsidR="0094529A">
              <w:rPr>
                <w:color w:val="000000"/>
              </w:rPr>
              <w:t>8</w:t>
            </w:r>
            <w:r w:rsidRPr="00764536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9452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201</w:t>
            </w:r>
            <w:r w:rsidR="0094529A">
              <w:rPr>
                <w:color w:val="000000"/>
              </w:rPr>
              <w:t>9</w:t>
            </w:r>
            <w:r w:rsidRPr="00764536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9452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20</w:t>
            </w:r>
            <w:r w:rsidR="0094529A">
              <w:rPr>
                <w:color w:val="000000"/>
              </w:rPr>
              <w:t>20</w:t>
            </w:r>
            <w:r w:rsidRPr="00764536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9452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202</w:t>
            </w:r>
            <w:r w:rsidR="0094529A">
              <w:rPr>
                <w:color w:val="000000"/>
              </w:rPr>
              <w:t>1</w:t>
            </w:r>
            <w:r w:rsidRPr="00764536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9452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202</w:t>
            </w:r>
            <w:r w:rsidR="0094529A">
              <w:rPr>
                <w:color w:val="000000"/>
              </w:rPr>
              <w:t>2</w:t>
            </w:r>
            <w:r w:rsidRPr="00764536">
              <w:rPr>
                <w:color w:val="000000"/>
              </w:rPr>
              <w:t xml:space="preserve"> год</w:t>
            </w:r>
          </w:p>
        </w:tc>
      </w:tr>
      <w:tr w:rsidR="00F2537D" w:rsidRPr="00764536" w:rsidTr="00F2537D">
        <w:trPr>
          <w:cantSplit/>
          <w:trHeight w:val="190"/>
        </w:trPr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11</w:t>
            </w:r>
          </w:p>
        </w:tc>
      </w:tr>
      <w:tr w:rsidR="00F2537D" w:rsidRPr="00764536" w:rsidTr="00F2537D">
        <w:trPr>
          <w:cantSplit/>
          <w:trHeight w:val="334"/>
        </w:trPr>
        <w:tc>
          <w:tcPr>
            <w:tcW w:w="153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Муниципальная программа</w:t>
            </w:r>
          </w:p>
        </w:tc>
      </w:tr>
      <w:tr w:rsidR="00F2537D" w:rsidRPr="00764536" w:rsidTr="001B7912">
        <w:trPr>
          <w:cantSplit/>
          <w:trHeight w:val="1405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1.</w:t>
            </w:r>
          </w:p>
        </w:tc>
        <w:tc>
          <w:tcPr>
            <w:tcW w:w="4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1B7912" w:rsidRDefault="00F2537D" w:rsidP="001B7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536">
              <w:rPr>
                <w:color w:val="000000" w:themeColor="text1"/>
              </w:rPr>
              <w:t>Доля граждан, положительно оценивающих состояние межнациональных отношений, опрошенных в ходе социологического опроса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Муниципальная программа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52</w:t>
            </w:r>
          </w:p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55</w:t>
            </w:r>
          </w:p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</w:p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57</w:t>
            </w:r>
          </w:p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</w:p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59</w:t>
            </w:r>
          </w:p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65</w:t>
            </w:r>
          </w:p>
        </w:tc>
      </w:tr>
      <w:tr w:rsidR="00F2537D" w:rsidRPr="00764536" w:rsidTr="001B7912">
        <w:trPr>
          <w:cantSplit/>
          <w:trHeight w:val="1397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2.</w:t>
            </w:r>
          </w:p>
        </w:tc>
        <w:tc>
          <w:tcPr>
            <w:tcW w:w="4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Доля охваченного контингента слушателей разъяснительной работы об уголовной ответственности за преступления террористического и экстремистского  характера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Муниципальная программа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100</w:t>
            </w:r>
          </w:p>
        </w:tc>
      </w:tr>
      <w:tr w:rsidR="00F2537D" w:rsidRPr="00764536" w:rsidTr="00F2537D">
        <w:trPr>
          <w:cantSplit/>
          <w:trHeight w:val="334"/>
        </w:trPr>
        <w:tc>
          <w:tcPr>
            <w:tcW w:w="153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Подпрограмма 1</w:t>
            </w:r>
          </w:p>
        </w:tc>
      </w:tr>
      <w:tr w:rsidR="00F2537D" w:rsidRPr="00764536" w:rsidTr="00F2537D">
        <w:trPr>
          <w:cantSplit/>
          <w:trHeight w:val="334"/>
        </w:trPr>
        <w:tc>
          <w:tcPr>
            <w:tcW w:w="153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 xml:space="preserve">Основное мероприятие 1 </w:t>
            </w:r>
            <w:r w:rsidRPr="00764536">
              <w:t xml:space="preserve"> «</w:t>
            </w:r>
            <w:r w:rsidRPr="00764536">
              <w:rPr>
                <w:color w:val="000000" w:themeColor="text1"/>
              </w:rPr>
              <w:t>Мероприятия, направленные на укрепление гражданского единства и гармонизацию межнациональных отношений</w:t>
            </w:r>
            <w:r w:rsidRPr="00764536">
              <w:rPr>
                <w:color w:val="000000"/>
              </w:rPr>
              <w:t>»</w:t>
            </w:r>
          </w:p>
        </w:tc>
      </w:tr>
      <w:tr w:rsidR="00F2537D" w:rsidRPr="00764536" w:rsidTr="001B7912">
        <w:trPr>
          <w:cantSplit/>
          <w:trHeight w:val="49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lastRenderedPageBreak/>
              <w:t>1</w:t>
            </w:r>
          </w:p>
          <w:p w:rsidR="00F2537D" w:rsidRPr="00764536" w:rsidRDefault="00F2537D" w:rsidP="00F253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536">
              <w:rPr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Бузулука, и поддержку языкового многообразия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1B7912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2530</w:t>
            </w:r>
          </w:p>
        </w:tc>
      </w:tr>
      <w:tr w:rsidR="00F2537D" w:rsidRPr="00764536" w:rsidTr="00F2537D">
        <w:trPr>
          <w:cantSplit/>
          <w:trHeight w:val="266"/>
        </w:trPr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Основное мероприятие 2 «</w:t>
            </w:r>
            <w:r w:rsidRPr="00764536">
              <w:t>Создание материальной базы для сохранения и развития национальных культур</w:t>
            </w:r>
            <w:r w:rsidRPr="00764536">
              <w:rPr>
                <w:color w:val="000000"/>
              </w:rPr>
              <w:t>»</w:t>
            </w:r>
          </w:p>
        </w:tc>
      </w:tr>
      <w:tr w:rsidR="00F2537D" w:rsidRPr="00764536" w:rsidTr="00AC1CD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Количество приобретенных книг, брошюр по национальной 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-</w:t>
            </w:r>
          </w:p>
        </w:tc>
      </w:tr>
      <w:tr w:rsidR="00F2537D" w:rsidRPr="00764536" w:rsidTr="00F2537D">
        <w:trPr>
          <w:cantSplit/>
          <w:trHeight w:val="24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 w:themeColor="text1"/>
              </w:rPr>
              <w:t>Основное мероприятие 3 «Содействие этнокультурному многообразию народов России, проживающих на территории города»</w:t>
            </w:r>
          </w:p>
        </w:tc>
      </w:tr>
      <w:tr w:rsidR="00F2537D" w:rsidRPr="00764536" w:rsidTr="00AC1CD4">
        <w:trPr>
          <w:cantSplit/>
          <w:trHeight w:val="98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Уровень толерантного отношения населения города к представителям другой национальности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85</w:t>
            </w:r>
          </w:p>
        </w:tc>
      </w:tr>
      <w:tr w:rsidR="00F2537D" w:rsidRPr="00764536" w:rsidTr="00F2537D">
        <w:trPr>
          <w:cantSplit/>
          <w:trHeight w:val="24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Подпрограмма 2</w:t>
            </w:r>
          </w:p>
        </w:tc>
      </w:tr>
      <w:tr w:rsidR="00F2537D" w:rsidRPr="00764536" w:rsidTr="00F2537D">
        <w:trPr>
          <w:cantSplit/>
          <w:trHeight w:val="28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rFonts w:cs="Arial"/>
                <w:color w:val="000000"/>
              </w:rPr>
              <w:t xml:space="preserve">Основное мероприятие 1 </w:t>
            </w:r>
            <w:r w:rsidRPr="00764536">
              <w:rPr>
                <w:rFonts w:cs="Arial"/>
              </w:rPr>
              <w:t xml:space="preserve"> «</w:t>
            </w:r>
            <w:r w:rsidRPr="00764536">
              <w:rPr>
                <w:color w:val="000000" w:themeColor="text1"/>
              </w:rPr>
              <w:t>Проведение мероприятий по профилактике преступления террористического экстремистского  характера»</w:t>
            </w:r>
          </w:p>
        </w:tc>
      </w:tr>
      <w:tr w:rsidR="00F2537D" w:rsidRPr="00764536" w:rsidTr="00AC1CD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proofErr w:type="gramStart"/>
            <w:r w:rsidRPr="00764536">
              <w:rPr>
                <w:color w:val="000000" w:themeColor="text1"/>
              </w:rPr>
              <w:t>Доля обучающихся, охваченных разъяснительной работой в образовательных организациях,  об уголовной ответственности за преступления террористического экстремистского  характера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100</w:t>
            </w:r>
          </w:p>
        </w:tc>
      </w:tr>
      <w:tr w:rsidR="00F2537D" w:rsidRPr="00764536" w:rsidTr="00AC1CD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64536">
              <w:rPr>
                <w:color w:val="000000" w:themeColor="text1"/>
              </w:rPr>
              <w:t>Количество распространенных среди населения методических рекомендаций и памяток по профилактическим мерам антитеррористического характера и экстремистских проявлений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500</w:t>
            </w:r>
          </w:p>
        </w:tc>
      </w:tr>
      <w:tr w:rsidR="00F2537D" w:rsidRPr="00764536" w:rsidTr="00AC1CD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3.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Default="00F2537D" w:rsidP="00AC1C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Количество приобретенных и  растиражированных видеороликов, сюжетов антитеррористической направленности</w:t>
            </w:r>
          </w:p>
          <w:p w:rsidR="00AC1CD4" w:rsidRPr="00764536" w:rsidRDefault="00AC1CD4" w:rsidP="00AC1CD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</w:t>
            </w:r>
          </w:p>
        </w:tc>
      </w:tr>
      <w:tr w:rsidR="00F2537D" w:rsidRPr="00764536" w:rsidTr="00F2537D">
        <w:trPr>
          <w:cantSplit/>
          <w:trHeight w:val="24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 w:themeColor="text1"/>
              </w:rPr>
              <w:lastRenderedPageBreak/>
              <w:t>Основное мероприятие 2 «Совершенствование материальной базы для осуществления  мониторинга террористической обстановки на территории города»</w:t>
            </w:r>
          </w:p>
        </w:tc>
      </w:tr>
      <w:tr w:rsidR="00F2537D" w:rsidRPr="00764536" w:rsidTr="00AC1CD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1.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both"/>
            </w:pPr>
            <w:r w:rsidRPr="00764536">
              <w:t>Количество приобретенных и установленных  видеокамер в местах массового пребывания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94529A" w:rsidP="00AC1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94529A" w:rsidP="00AC1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F2537D" w:rsidRPr="00764536" w:rsidTr="00AC1CD4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F253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4536">
              <w:rPr>
                <w:color w:val="000000"/>
              </w:rPr>
              <w:t>2.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37D" w:rsidRPr="00764536" w:rsidRDefault="00F2537D" w:rsidP="00AC1CD4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64536">
              <w:rPr>
                <w:color w:val="000000" w:themeColor="text1"/>
              </w:rPr>
              <w:t>Количество приобретенных металлоискателей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37D" w:rsidRPr="00764536" w:rsidRDefault="00F2537D" w:rsidP="00AC1CD4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</w:tbl>
    <w:p w:rsidR="00764536" w:rsidRPr="00764536" w:rsidRDefault="00764536" w:rsidP="00764536">
      <w:pPr>
        <w:jc w:val="center"/>
        <w:rPr>
          <w:color w:val="000000"/>
          <w:sz w:val="28"/>
          <w:szCs w:val="28"/>
        </w:rPr>
      </w:pPr>
    </w:p>
    <w:p w:rsidR="00764536" w:rsidRPr="00764536" w:rsidRDefault="00764536" w:rsidP="00764536">
      <w:pPr>
        <w:jc w:val="center"/>
        <w:rPr>
          <w:color w:val="000000"/>
          <w:sz w:val="28"/>
          <w:szCs w:val="28"/>
        </w:rPr>
      </w:pPr>
    </w:p>
    <w:p w:rsidR="00764536" w:rsidRPr="00764536" w:rsidRDefault="00764536" w:rsidP="00764536">
      <w:pPr>
        <w:rPr>
          <w:color w:val="000000"/>
          <w:sz w:val="28"/>
          <w:szCs w:val="28"/>
        </w:rPr>
      </w:pPr>
    </w:p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Default="00764536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Default="00A90DFC" w:rsidP="00764536"/>
    <w:p w:rsidR="00A90DFC" w:rsidRPr="00764536" w:rsidRDefault="00A90DFC" w:rsidP="00764536"/>
    <w:p w:rsidR="00764536" w:rsidRPr="00764536" w:rsidRDefault="00764536" w:rsidP="00764536"/>
    <w:tbl>
      <w:tblPr>
        <w:tblW w:w="4587" w:type="dxa"/>
        <w:tblInd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7"/>
      </w:tblGrid>
      <w:tr w:rsidR="00764536" w:rsidRPr="00764536" w:rsidTr="00075D02">
        <w:trPr>
          <w:trHeight w:val="698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764536" w:rsidRPr="00764536" w:rsidRDefault="00764536" w:rsidP="00075D02">
            <w:pPr>
              <w:jc w:val="both"/>
              <w:rPr>
                <w:sz w:val="28"/>
              </w:rPr>
            </w:pPr>
            <w:r w:rsidRPr="00764536">
              <w:rPr>
                <w:sz w:val="28"/>
              </w:rPr>
              <w:lastRenderedPageBreak/>
              <w:t>Приложение № 2 к</w:t>
            </w:r>
            <w:r w:rsidR="00075D02">
              <w:rPr>
                <w:sz w:val="28"/>
              </w:rPr>
              <w:t xml:space="preserve"> </w:t>
            </w:r>
            <w:r w:rsidRPr="00764536">
              <w:rPr>
                <w:sz w:val="28"/>
              </w:rPr>
              <w:t>муниципальной программе</w:t>
            </w:r>
            <w:r w:rsidR="00075D02">
              <w:rPr>
                <w:sz w:val="28"/>
              </w:rPr>
              <w:t xml:space="preserve"> </w:t>
            </w:r>
            <w:r w:rsidRPr="00764536">
              <w:rPr>
                <w:sz w:val="28"/>
              </w:rPr>
              <w:t>«Укрепление межнациональных отношений, профилактика терроризма и экстремизма в городе Бузулуке»</w:t>
            </w:r>
          </w:p>
        </w:tc>
      </w:tr>
    </w:tbl>
    <w:p w:rsidR="00764536" w:rsidRPr="00764536" w:rsidRDefault="00764536" w:rsidP="00764536"/>
    <w:p w:rsidR="00764536" w:rsidRPr="00764536" w:rsidRDefault="00764536" w:rsidP="00764536">
      <w:r w:rsidRPr="00764536">
        <w:t xml:space="preserve">                                                                                                                                                                         </w:t>
      </w:r>
    </w:p>
    <w:p w:rsidR="00764536" w:rsidRPr="00764536" w:rsidRDefault="00764536" w:rsidP="00764536">
      <w:pPr>
        <w:jc w:val="center"/>
        <w:rPr>
          <w:sz w:val="28"/>
          <w:szCs w:val="28"/>
        </w:rPr>
      </w:pPr>
      <w:r w:rsidRPr="00764536">
        <w:rPr>
          <w:sz w:val="28"/>
          <w:szCs w:val="28"/>
        </w:rPr>
        <w:t>Перечень</w:t>
      </w:r>
    </w:p>
    <w:p w:rsidR="00764536" w:rsidRPr="00764536" w:rsidRDefault="00764536" w:rsidP="00764536">
      <w:pPr>
        <w:jc w:val="center"/>
        <w:rPr>
          <w:sz w:val="28"/>
          <w:szCs w:val="28"/>
        </w:rPr>
      </w:pPr>
      <w:r w:rsidRPr="00764536">
        <w:rPr>
          <w:sz w:val="28"/>
          <w:szCs w:val="28"/>
        </w:rPr>
        <w:t>основных мероприятий</w:t>
      </w:r>
    </w:p>
    <w:p w:rsidR="00764536" w:rsidRPr="00764536" w:rsidRDefault="00764536" w:rsidP="00764536">
      <w:pPr>
        <w:jc w:val="center"/>
        <w:rPr>
          <w:sz w:val="28"/>
          <w:szCs w:val="28"/>
        </w:rPr>
      </w:pPr>
      <w:r w:rsidRPr="00764536">
        <w:rPr>
          <w:sz w:val="28"/>
          <w:szCs w:val="28"/>
        </w:rPr>
        <w:t>муниципальной программы</w:t>
      </w:r>
    </w:p>
    <w:p w:rsidR="00764536" w:rsidRPr="00764536" w:rsidRDefault="00764536" w:rsidP="00764536"/>
    <w:tbl>
      <w:tblPr>
        <w:tblpPr w:leftFromText="180" w:rightFromText="180" w:vertAnchor="text" w:tblpX="186" w:tblpY="1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42"/>
        <w:gridCol w:w="2002"/>
        <w:gridCol w:w="3685"/>
        <w:gridCol w:w="6220"/>
      </w:tblGrid>
      <w:tr w:rsidR="00764536" w:rsidRPr="00764536" w:rsidTr="00A90DFC">
        <w:trPr>
          <w:cantSplit/>
          <w:trHeight w:val="8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 xml:space="preserve">№ </w:t>
            </w:r>
            <w:proofErr w:type="gramStart"/>
            <w:r w:rsidRPr="00764536">
              <w:t>п</w:t>
            </w:r>
            <w:proofErr w:type="gramEnd"/>
            <w:r w:rsidRPr="00764536">
              <w:t>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Номер и наименование основного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Ответственный исполнитель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Ожидаемый конечный результат (краткое описание)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bookmarkStart w:id="1" w:name="Par111"/>
            <w:bookmarkEnd w:id="1"/>
            <w:r w:rsidRPr="00764536">
              <w:t>Связь с показателями (индикаторами) муниципальной программы (подпрограмм)</w:t>
            </w:r>
          </w:p>
        </w:tc>
      </w:tr>
      <w:tr w:rsidR="00764536" w:rsidRPr="00764536" w:rsidTr="00A90DFC">
        <w:trPr>
          <w:cantSplit/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5</w:t>
            </w:r>
          </w:p>
        </w:tc>
      </w:tr>
      <w:tr w:rsidR="00764536" w:rsidRPr="00764536" w:rsidTr="00A90DFC">
        <w:trPr>
          <w:cantSplit/>
          <w:trHeight w:val="302"/>
        </w:trPr>
        <w:tc>
          <w:tcPr>
            <w:tcW w:w="1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Подпрограмма 1</w:t>
            </w:r>
          </w:p>
        </w:tc>
      </w:tr>
      <w:tr w:rsidR="00764536" w:rsidRPr="00764536" w:rsidTr="00A90DFC">
        <w:trPr>
          <w:cantSplit/>
          <w:trHeight w:val="1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r w:rsidRPr="00764536">
              <w:t>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075D02">
            <w:pPr>
              <w:jc w:val="both"/>
            </w:pPr>
            <w:r w:rsidRPr="00764536">
              <w:t xml:space="preserve">Основное мероприятие 1 </w:t>
            </w:r>
          </w:p>
          <w:p w:rsidR="00764536" w:rsidRPr="00764536" w:rsidRDefault="00764536" w:rsidP="00075D02">
            <w:pPr>
              <w:jc w:val="both"/>
            </w:pPr>
            <w:r w:rsidRPr="00764536">
              <w:t>«</w:t>
            </w:r>
            <w:r w:rsidRPr="00764536">
              <w:rPr>
                <w:color w:val="000000" w:themeColor="text1"/>
              </w:rPr>
              <w:t>Мероприятия, направленные на укрепление  гражданского единства и гармонизацию межнациональных отношений</w:t>
            </w:r>
            <w:r w:rsidRPr="00764536">
              <w:rPr>
                <w:color w:val="000000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A90DFC">
            <w:pPr>
              <w:ind w:left="-78"/>
              <w:jc w:val="center"/>
              <w:rPr>
                <w:color w:val="000000" w:themeColor="text1"/>
              </w:rPr>
            </w:pPr>
            <w:proofErr w:type="spellStart"/>
            <w:r w:rsidRPr="00764536">
              <w:rPr>
                <w:color w:val="000000" w:themeColor="text1"/>
              </w:rPr>
              <w:t>УКСиМП</w:t>
            </w:r>
            <w:proofErr w:type="spellEnd"/>
          </w:p>
          <w:p w:rsidR="00764536" w:rsidRPr="00764536" w:rsidRDefault="00764536" w:rsidP="00A90DFC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A90DFC">
            <w:pPr>
              <w:jc w:val="both"/>
            </w:pPr>
            <w:r w:rsidRPr="00764536">
              <w:t>-</w:t>
            </w:r>
            <w:r w:rsidRPr="00764536">
              <w:rPr>
                <w:color w:val="000000" w:themeColor="text1"/>
              </w:rPr>
              <w:t xml:space="preserve"> увеличение числа участников фестивалей народного творчества для демонстрации национальных культур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E222B4">
            <w:pPr>
              <w:autoSpaceDE w:val="0"/>
              <w:autoSpaceDN w:val="0"/>
              <w:adjustRightInd w:val="0"/>
              <w:jc w:val="both"/>
            </w:pPr>
            <w:r w:rsidRPr="00764536">
              <w:rPr>
                <w:color w:val="000000" w:themeColor="text1"/>
              </w:rPr>
              <w:t>- численность участников мероприятий, направленных на этнокультурное развитие народов России, проживающих на территории города Бузулука, и поддержку языкового многообразия</w:t>
            </w:r>
          </w:p>
        </w:tc>
      </w:tr>
      <w:tr w:rsidR="00764536" w:rsidRPr="00764536" w:rsidTr="00A90DFC">
        <w:trPr>
          <w:cantSplit/>
          <w:trHeight w:val="1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r w:rsidRPr="00764536">
              <w:t>1.2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both"/>
            </w:pPr>
            <w:r w:rsidRPr="00764536">
              <w:t>Основное мероприятие 2</w:t>
            </w:r>
          </w:p>
          <w:p w:rsidR="00764536" w:rsidRPr="00764536" w:rsidRDefault="00764536" w:rsidP="00A90DFC">
            <w:pPr>
              <w:jc w:val="both"/>
            </w:pPr>
            <w:r w:rsidRPr="00764536">
              <w:t>«Создание материальной базы для сохранения и развития национальных культур»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A90DFC">
            <w:pPr>
              <w:jc w:val="center"/>
            </w:pPr>
            <w:proofErr w:type="spellStart"/>
            <w:r w:rsidRPr="00764536">
              <w:t>УКСиМП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A90DFC">
            <w:pPr>
              <w:jc w:val="both"/>
            </w:pPr>
            <w:r w:rsidRPr="00764536">
              <w:t>- привлечение этнических групп населения, проживающих на территории города к изучению и сохранению национальных культур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E222B4">
            <w:pPr>
              <w:jc w:val="both"/>
            </w:pPr>
            <w:r w:rsidRPr="00764536">
              <w:rPr>
                <w:color w:val="000000" w:themeColor="text1"/>
              </w:rPr>
              <w:t>- количество приобретенных книг, брошюр по национальной тематике</w:t>
            </w:r>
          </w:p>
        </w:tc>
      </w:tr>
      <w:tr w:rsidR="00764536" w:rsidRPr="00764536" w:rsidTr="00A90DFC">
        <w:trPr>
          <w:cantSplit/>
          <w:trHeight w:val="16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r w:rsidRPr="00764536">
              <w:lastRenderedPageBreak/>
              <w:t>1.3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075D02">
            <w:pPr>
              <w:jc w:val="both"/>
            </w:pPr>
            <w:r w:rsidRPr="00764536">
              <w:t>Основное мероприятие 3</w:t>
            </w:r>
          </w:p>
          <w:p w:rsidR="00764536" w:rsidRPr="00764536" w:rsidRDefault="00764536" w:rsidP="00075D02">
            <w:pPr>
              <w:jc w:val="both"/>
            </w:pPr>
            <w:r w:rsidRPr="00764536">
              <w:rPr>
                <w:color w:val="000000" w:themeColor="text1"/>
              </w:rPr>
              <w:t>«Содействие этнокультурному многообразию народов России, проживающих на территории города Бузулука</w:t>
            </w:r>
            <w:r w:rsidRPr="00764536">
              <w:rPr>
                <w:color w:val="262626" w:themeColor="text1" w:themeTint="D9"/>
                <w:szCs w:val="20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УКС и МП,</w:t>
            </w: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64536">
              <w:rPr>
                <w:color w:val="000000" w:themeColor="text1"/>
              </w:rPr>
              <w:t>УО, УВП, отдел по делам ГО, ПБ и ЧС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764536">
              <w:t>-</w:t>
            </w:r>
            <w:r w:rsidRPr="00764536">
              <w:rPr>
                <w:color w:val="000000" w:themeColor="text1"/>
              </w:rPr>
              <w:t xml:space="preserve"> определение уровня толерантного отношения населения к другим национальностям</w:t>
            </w: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-уровень толерантного отношения населения города к представителям другой национальности</w:t>
            </w:r>
          </w:p>
          <w:p w:rsidR="00764536" w:rsidRPr="00764536" w:rsidRDefault="00764536" w:rsidP="00A90DFC"/>
        </w:tc>
      </w:tr>
      <w:tr w:rsidR="00764536" w:rsidRPr="00764536" w:rsidTr="00A90DFC">
        <w:trPr>
          <w:cantSplit/>
          <w:trHeight w:val="326"/>
        </w:trPr>
        <w:tc>
          <w:tcPr>
            <w:tcW w:w="1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jc w:val="center"/>
            </w:pPr>
            <w:r w:rsidRPr="00764536">
              <w:t>Подпрограмма 2</w:t>
            </w:r>
          </w:p>
        </w:tc>
      </w:tr>
      <w:tr w:rsidR="00764536" w:rsidRPr="00764536" w:rsidTr="00A90DFC">
        <w:trPr>
          <w:cantSplit/>
          <w:trHeight w:val="31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r w:rsidRPr="00764536"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204E90">
            <w:pPr>
              <w:jc w:val="both"/>
            </w:pPr>
            <w:r w:rsidRPr="00764536">
              <w:rPr>
                <w:color w:val="000000" w:themeColor="text1"/>
              </w:rPr>
              <w:t>Основное мероприятие  1 «Проведение мероприятий по профилактике преступления террористического экстремистского  характера»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УКС и МП, УВП, УО</w:t>
            </w:r>
          </w:p>
          <w:p w:rsidR="00764536" w:rsidRPr="00764536" w:rsidRDefault="00764536" w:rsidP="00A90DFC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Отдела по делам ГО, ПБ и ЧС</w:t>
            </w: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36">
              <w:rPr>
                <w:color w:val="000000" w:themeColor="text1"/>
              </w:rPr>
              <w:t xml:space="preserve">- активная пропаганда патриотизма, снижение уровня </w:t>
            </w:r>
            <w:proofErr w:type="spellStart"/>
            <w:r w:rsidRPr="00764536">
              <w:rPr>
                <w:color w:val="000000" w:themeColor="text1"/>
              </w:rPr>
              <w:t>радикализации</w:t>
            </w:r>
            <w:proofErr w:type="spellEnd"/>
            <w:r w:rsidRPr="00764536">
              <w:rPr>
                <w:color w:val="000000" w:themeColor="text1"/>
              </w:rPr>
              <w:t xml:space="preserve"> молодёжи;</w:t>
            </w: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36">
              <w:rPr>
                <w:color w:val="000000" w:themeColor="text1"/>
              </w:rPr>
              <w:t>-повышение уровня теоретических знаний и умений населений по вопросам профилактики терроризма и экстремизма, минимизации и (или) ликвидации последствий их проявлений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color w:val="000000" w:themeColor="text1"/>
              </w:rPr>
            </w:pPr>
            <w:proofErr w:type="gramStart"/>
            <w:r w:rsidRPr="00764536">
              <w:rPr>
                <w:color w:val="000000" w:themeColor="text1"/>
              </w:rPr>
              <w:t>- доля обучающихся, охваченных разъяснительной работой в образовательных организациях,  об уголовной ответственности за преступления террористического экстремистского  характера;</w:t>
            </w:r>
            <w:proofErr w:type="gramEnd"/>
          </w:p>
          <w:p w:rsidR="00764536" w:rsidRPr="00764536" w:rsidRDefault="00764536" w:rsidP="00A90DFC">
            <w:pPr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  количество распространенных среди населения методических рекомендаций и памяток по профилактическим мерам антитеррористического характера и экстремистских проявлений;</w:t>
            </w:r>
          </w:p>
          <w:p w:rsidR="00764536" w:rsidRPr="00764536" w:rsidRDefault="00764536" w:rsidP="00A90DFC">
            <w:pPr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  количество приобретенных и  растиражированных видеороликов, сюжетов антитеррористической направленности</w:t>
            </w:r>
          </w:p>
        </w:tc>
      </w:tr>
      <w:tr w:rsidR="00764536" w:rsidRPr="00764536" w:rsidTr="00A90DFC">
        <w:trPr>
          <w:cantSplit/>
          <w:trHeight w:val="28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r w:rsidRPr="00764536"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204E90">
            <w:pPr>
              <w:jc w:val="both"/>
            </w:pPr>
            <w:r w:rsidRPr="00764536">
              <w:rPr>
                <w:color w:val="000000" w:themeColor="text1"/>
              </w:rPr>
              <w:t>Основное мероприятие 2 «Совершенствование материальной базы для осуществления  мониторинга террористической обстановки на территории города»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 xml:space="preserve">Отдел по делам ГО, ПБ </w:t>
            </w:r>
            <w:proofErr w:type="spellStart"/>
            <w:r w:rsidRPr="00764536">
              <w:rPr>
                <w:color w:val="000000" w:themeColor="text1"/>
              </w:rPr>
              <w:t>иЧС</w:t>
            </w:r>
            <w:proofErr w:type="spellEnd"/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64536">
              <w:rPr>
                <w:color w:val="000000" w:themeColor="text1"/>
              </w:rPr>
              <w:t>УКС и МП, УО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36">
              <w:rPr>
                <w:rFonts w:eastAsiaTheme="minorHAnsi"/>
                <w:lang w:eastAsia="en-US"/>
              </w:rPr>
              <w:t>-</w:t>
            </w:r>
            <w:r w:rsidRPr="00764536">
              <w:rPr>
                <w:color w:val="000000" w:themeColor="text1"/>
              </w:rPr>
              <w:t>выявление объектов, представляющих террористическую угрозу;</w:t>
            </w: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64536">
              <w:rPr>
                <w:rFonts w:eastAsiaTheme="minorHAnsi"/>
                <w:lang w:eastAsia="en-US"/>
              </w:rPr>
              <w:t xml:space="preserve">- </w:t>
            </w:r>
            <w:r w:rsidRPr="00764536">
              <w:rPr>
                <w:color w:val="000000" w:themeColor="text1"/>
              </w:rPr>
              <w:t>мониторинг обстановки в местах массового скопления людей;</w:t>
            </w:r>
          </w:p>
          <w:p w:rsidR="00764536" w:rsidRPr="00764536" w:rsidRDefault="00764536" w:rsidP="00A9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36">
              <w:rPr>
                <w:color w:val="000000" w:themeColor="text1"/>
              </w:rPr>
              <w:t>-повышение уровня террористической защищенности учреждений культуры и образования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A90DFC">
            <w:r w:rsidRPr="00764536">
              <w:t>- количество приобретенных и установленных  видеокамер в местах массового пребывания людей;</w:t>
            </w:r>
          </w:p>
          <w:p w:rsidR="00764536" w:rsidRPr="00764536" w:rsidRDefault="00764536" w:rsidP="00A90DFC">
            <w:r w:rsidRPr="00764536">
              <w:rPr>
                <w:color w:val="000000" w:themeColor="text1"/>
              </w:rPr>
              <w:t>-количество приобретенных металлоискателей</w:t>
            </w:r>
          </w:p>
          <w:p w:rsidR="00764536" w:rsidRPr="00764536" w:rsidRDefault="00764536" w:rsidP="00A90DFC"/>
        </w:tc>
      </w:tr>
    </w:tbl>
    <w:p w:rsidR="00764536" w:rsidRPr="00764536" w:rsidRDefault="00764536" w:rsidP="00764536"/>
    <w:p w:rsidR="00764536" w:rsidRPr="00764536" w:rsidRDefault="00764536" w:rsidP="00764536"/>
    <w:tbl>
      <w:tblPr>
        <w:tblpPr w:leftFromText="180" w:rightFromText="180" w:vertAnchor="text" w:horzAnchor="margin" w:tblpXSpec="right" w:tblpY="-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764536" w:rsidRPr="00764536" w:rsidTr="00204E9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536" w:rsidRPr="00764536" w:rsidRDefault="00764536" w:rsidP="00204E90">
            <w:pPr>
              <w:jc w:val="both"/>
            </w:pPr>
            <w:r w:rsidRPr="00764536">
              <w:t xml:space="preserve">Приложение № 3 к                           </w:t>
            </w:r>
            <w:r w:rsidR="00204E90">
              <w:t xml:space="preserve"> </w:t>
            </w:r>
            <w:r w:rsidRPr="00764536">
              <w:t>муниципальной программе</w:t>
            </w:r>
          </w:p>
          <w:p w:rsidR="00764536" w:rsidRPr="00764536" w:rsidRDefault="00764536" w:rsidP="00204E90">
            <w:pPr>
              <w:jc w:val="both"/>
            </w:pPr>
            <w:r w:rsidRPr="00764536">
              <w:t>«Укрепление межнациональных отношений, профилактика терроризма и экстремизма в городе Бузулуке»</w:t>
            </w:r>
          </w:p>
        </w:tc>
      </w:tr>
    </w:tbl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>
      <w:pPr>
        <w:jc w:val="center"/>
      </w:pPr>
      <w:r w:rsidRPr="00764536">
        <w:t>Ресурсное обеспечение</w:t>
      </w:r>
    </w:p>
    <w:p w:rsidR="00764536" w:rsidRPr="00764536" w:rsidRDefault="00764536" w:rsidP="00764536">
      <w:pPr>
        <w:jc w:val="center"/>
      </w:pPr>
      <w:r w:rsidRPr="00764536">
        <w:t xml:space="preserve"> реализации муниципальной программы                                                      </w:t>
      </w:r>
    </w:p>
    <w:p w:rsidR="00764536" w:rsidRPr="00764536" w:rsidRDefault="00764536" w:rsidP="00204E90">
      <w:pPr>
        <w:jc w:val="right"/>
      </w:pPr>
      <w:r w:rsidRPr="00764536"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764536">
        <w:t>тыс</w:t>
      </w:r>
      <w:proofErr w:type="gramStart"/>
      <w:r w:rsidRPr="00764536">
        <w:t>.р</w:t>
      </w:r>
      <w:proofErr w:type="gramEnd"/>
      <w:r w:rsidRPr="00764536">
        <w:t>ублей</w:t>
      </w:r>
      <w:proofErr w:type="spellEnd"/>
      <w:r w:rsidRPr="00764536">
        <w:t>).</w:t>
      </w:r>
    </w:p>
    <w:p w:rsidR="00764536" w:rsidRPr="00764536" w:rsidRDefault="00764536" w:rsidP="00764536">
      <w:pPr>
        <w:jc w:val="right"/>
      </w:pPr>
    </w:p>
    <w:tbl>
      <w:tblPr>
        <w:tblpPr w:leftFromText="180" w:rightFromText="180" w:vertAnchor="text" w:horzAnchor="margin" w:tblpXSpec="center" w:tblpY="-52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825"/>
        <w:gridCol w:w="2410"/>
        <w:gridCol w:w="1843"/>
        <w:gridCol w:w="743"/>
        <w:gridCol w:w="709"/>
        <w:gridCol w:w="1666"/>
        <w:gridCol w:w="992"/>
        <w:gridCol w:w="993"/>
        <w:gridCol w:w="992"/>
        <w:gridCol w:w="992"/>
        <w:gridCol w:w="992"/>
        <w:gridCol w:w="851"/>
      </w:tblGrid>
      <w:tr w:rsidR="00764536" w:rsidRPr="00764536" w:rsidTr="00DB1D08">
        <w:trPr>
          <w:cantSplit/>
        </w:trPr>
        <w:tc>
          <w:tcPr>
            <w:tcW w:w="647" w:type="dxa"/>
            <w:vMerge w:val="restart"/>
          </w:tcPr>
          <w:p w:rsidR="00764536" w:rsidRPr="00764536" w:rsidRDefault="00764536" w:rsidP="00764536">
            <w:r w:rsidRPr="00764536">
              <w:t xml:space="preserve">№ </w:t>
            </w:r>
            <w:proofErr w:type="gramStart"/>
            <w:r w:rsidRPr="00764536">
              <w:t>п</w:t>
            </w:r>
            <w:proofErr w:type="gramEnd"/>
            <w:r w:rsidRPr="00764536">
              <w:t>/п</w:t>
            </w:r>
          </w:p>
        </w:tc>
        <w:tc>
          <w:tcPr>
            <w:tcW w:w="1825" w:type="dxa"/>
            <w:vMerge w:val="restart"/>
          </w:tcPr>
          <w:p w:rsidR="00764536" w:rsidRPr="00764536" w:rsidRDefault="00764536" w:rsidP="00764536">
            <w:r w:rsidRPr="00764536">
              <w:t>Статус</w:t>
            </w:r>
          </w:p>
        </w:tc>
        <w:tc>
          <w:tcPr>
            <w:tcW w:w="2410" w:type="dxa"/>
            <w:vMerge w:val="restart"/>
          </w:tcPr>
          <w:p w:rsidR="00764536" w:rsidRPr="00764536" w:rsidRDefault="00764536" w:rsidP="00764536">
            <w:r w:rsidRPr="00764536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764536" w:rsidRPr="00764536" w:rsidRDefault="00764536" w:rsidP="00764536">
            <w:r w:rsidRPr="00764536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8" w:type="dxa"/>
            <w:gridSpan w:val="3"/>
          </w:tcPr>
          <w:p w:rsidR="00764536" w:rsidRPr="00764536" w:rsidRDefault="00764536" w:rsidP="00764536">
            <w:r w:rsidRPr="00764536">
              <w:t>Код бюджетной классификации</w:t>
            </w:r>
          </w:p>
        </w:tc>
        <w:tc>
          <w:tcPr>
            <w:tcW w:w="5812" w:type="dxa"/>
            <w:gridSpan w:val="6"/>
          </w:tcPr>
          <w:p w:rsidR="00764536" w:rsidRPr="00764536" w:rsidRDefault="00764536" w:rsidP="00764536">
            <w:r w:rsidRPr="00764536">
              <w:t>Объем бюджетных ассигнований</w:t>
            </w:r>
          </w:p>
        </w:tc>
      </w:tr>
      <w:tr w:rsidR="00764536" w:rsidRPr="00764536" w:rsidTr="00DB1D08">
        <w:trPr>
          <w:cantSplit/>
        </w:trPr>
        <w:tc>
          <w:tcPr>
            <w:tcW w:w="647" w:type="dxa"/>
            <w:vMerge/>
          </w:tcPr>
          <w:p w:rsidR="00764536" w:rsidRPr="00764536" w:rsidRDefault="00764536" w:rsidP="00764536"/>
        </w:tc>
        <w:tc>
          <w:tcPr>
            <w:tcW w:w="1825" w:type="dxa"/>
            <w:vMerge/>
          </w:tcPr>
          <w:p w:rsidR="00764536" w:rsidRPr="00764536" w:rsidRDefault="00764536" w:rsidP="00764536"/>
        </w:tc>
        <w:tc>
          <w:tcPr>
            <w:tcW w:w="2410" w:type="dxa"/>
            <w:vMerge/>
          </w:tcPr>
          <w:p w:rsidR="00764536" w:rsidRPr="00764536" w:rsidRDefault="00764536" w:rsidP="00764536"/>
        </w:tc>
        <w:tc>
          <w:tcPr>
            <w:tcW w:w="1843" w:type="dxa"/>
            <w:vMerge/>
          </w:tcPr>
          <w:p w:rsidR="00764536" w:rsidRPr="00764536" w:rsidRDefault="00764536" w:rsidP="00764536"/>
        </w:tc>
        <w:tc>
          <w:tcPr>
            <w:tcW w:w="743" w:type="dxa"/>
          </w:tcPr>
          <w:p w:rsidR="00764536" w:rsidRPr="00764536" w:rsidRDefault="00764536" w:rsidP="00204E90">
            <w:pPr>
              <w:jc w:val="center"/>
            </w:pPr>
            <w:r w:rsidRPr="00764536">
              <w:t>ГРБС</w:t>
            </w:r>
          </w:p>
        </w:tc>
        <w:tc>
          <w:tcPr>
            <w:tcW w:w="709" w:type="dxa"/>
          </w:tcPr>
          <w:p w:rsidR="00764536" w:rsidRPr="00764536" w:rsidRDefault="00764536" w:rsidP="00204E90">
            <w:pPr>
              <w:jc w:val="center"/>
            </w:pPr>
            <w:proofErr w:type="spellStart"/>
            <w:r w:rsidRPr="00764536">
              <w:t>Рз</w:t>
            </w:r>
            <w:proofErr w:type="spellEnd"/>
            <w:r w:rsidRPr="00764536">
              <w:t xml:space="preserve"> </w:t>
            </w:r>
            <w:proofErr w:type="spellStart"/>
            <w:proofErr w:type="gramStart"/>
            <w:r w:rsidRPr="00764536">
              <w:t>Пр</w:t>
            </w:r>
            <w:proofErr w:type="spellEnd"/>
            <w:proofErr w:type="gramEnd"/>
          </w:p>
        </w:tc>
        <w:tc>
          <w:tcPr>
            <w:tcW w:w="1666" w:type="dxa"/>
          </w:tcPr>
          <w:p w:rsidR="00764536" w:rsidRPr="00764536" w:rsidRDefault="00764536" w:rsidP="00204E90">
            <w:pPr>
              <w:jc w:val="center"/>
            </w:pPr>
            <w:r w:rsidRPr="00764536">
              <w:t>ЦСР</w:t>
            </w:r>
          </w:p>
        </w:tc>
        <w:tc>
          <w:tcPr>
            <w:tcW w:w="992" w:type="dxa"/>
          </w:tcPr>
          <w:p w:rsidR="00764536" w:rsidRPr="00764536" w:rsidRDefault="00764536" w:rsidP="00204E90">
            <w:pPr>
              <w:jc w:val="center"/>
            </w:pPr>
            <w:r w:rsidRPr="00764536">
              <w:t>2017</w:t>
            </w:r>
          </w:p>
          <w:p w:rsidR="00764536" w:rsidRPr="00764536" w:rsidRDefault="00764536" w:rsidP="00204E90">
            <w:pPr>
              <w:jc w:val="center"/>
            </w:pPr>
            <w:r w:rsidRPr="00764536">
              <w:t>год</w:t>
            </w:r>
          </w:p>
        </w:tc>
        <w:tc>
          <w:tcPr>
            <w:tcW w:w="993" w:type="dxa"/>
          </w:tcPr>
          <w:p w:rsidR="00764536" w:rsidRPr="00764536" w:rsidRDefault="00764536" w:rsidP="00204E90">
            <w:pPr>
              <w:jc w:val="center"/>
            </w:pPr>
            <w:r w:rsidRPr="00764536">
              <w:t>2018</w:t>
            </w:r>
          </w:p>
          <w:p w:rsidR="00764536" w:rsidRPr="00764536" w:rsidRDefault="00764536" w:rsidP="00204E90">
            <w:pPr>
              <w:jc w:val="center"/>
            </w:pPr>
            <w:r w:rsidRPr="00764536">
              <w:t>год</w:t>
            </w:r>
          </w:p>
        </w:tc>
        <w:tc>
          <w:tcPr>
            <w:tcW w:w="992" w:type="dxa"/>
          </w:tcPr>
          <w:p w:rsidR="00764536" w:rsidRPr="00764536" w:rsidRDefault="00764536" w:rsidP="00204E90">
            <w:pPr>
              <w:jc w:val="center"/>
            </w:pPr>
            <w:r w:rsidRPr="00764536">
              <w:t>2019</w:t>
            </w:r>
          </w:p>
          <w:p w:rsidR="00764536" w:rsidRPr="00764536" w:rsidRDefault="00764536" w:rsidP="00204E90">
            <w:pPr>
              <w:jc w:val="center"/>
            </w:pPr>
            <w:r w:rsidRPr="00764536">
              <w:t>год</w:t>
            </w:r>
          </w:p>
        </w:tc>
        <w:tc>
          <w:tcPr>
            <w:tcW w:w="992" w:type="dxa"/>
          </w:tcPr>
          <w:p w:rsidR="00764536" w:rsidRPr="00764536" w:rsidRDefault="00764536" w:rsidP="00204E90">
            <w:pPr>
              <w:jc w:val="center"/>
            </w:pPr>
            <w:r w:rsidRPr="00764536">
              <w:t>2020 год</w:t>
            </w:r>
          </w:p>
        </w:tc>
        <w:tc>
          <w:tcPr>
            <w:tcW w:w="992" w:type="dxa"/>
          </w:tcPr>
          <w:p w:rsidR="00764536" w:rsidRPr="00764536" w:rsidRDefault="00764536" w:rsidP="00204E90">
            <w:pPr>
              <w:jc w:val="center"/>
            </w:pPr>
            <w:r w:rsidRPr="00764536">
              <w:t>2021</w:t>
            </w:r>
          </w:p>
          <w:p w:rsidR="00764536" w:rsidRPr="00764536" w:rsidRDefault="00764536" w:rsidP="00204E90">
            <w:pPr>
              <w:jc w:val="center"/>
            </w:pPr>
            <w:r w:rsidRPr="00764536">
              <w:t>год</w:t>
            </w:r>
          </w:p>
        </w:tc>
        <w:tc>
          <w:tcPr>
            <w:tcW w:w="851" w:type="dxa"/>
          </w:tcPr>
          <w:p w:rsidR="00764536" w:rsidRPr="00764536" w:rsidRDefault="00764536" w:rsidP="00204E90">
            <w:pPr>
              <w:jc w:val="center"/>
            </w:pPr>
            <w:r w:rsidRPr="00764536">
              <w:t>2022 год</w:t>
            </w:r>
          </w:p>
        </w:tc>
      </w:tr>
      <w:tr w:rsidR="00764536" w:rsidRPr="00764536" w:rsidTr="00DB1D08">
        <w:trPr>
          <w:cantSplit/>
          <w:tblHeader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1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3</w:t>
            </w:r>
          </w:p>
        </w:tc>
        <w:tc>
          <w:tcPr>
            <w:tcW w:w="1843" w:type="dxa"/>
            <w:vAlign w:val="center"/>
          </w:tcPr>
          <w:p w:rsidR="00764536" w:rsidRPr="00764536" w:rsidRDefault="00764536" w:rsidP="00764536">
            <w:r w:rsidRPr="00764536">
              <w:t>4</w:t>
            </w:r>
          </w:p>
        </w:tc>
        <w:tc>
          <w:tcPr>
            <w:tcW w:w="743" w:type="dxa"/>
            <w:vAlign w:val="center"/>
          </w:tcPr>
          <w:p w:rsidR="00764536" w:rsidRPr="00764536" w:rsidRDefault="00764536" w:rsidP="00764536">
            <w:r w:rsidRPr="00764536">
              <w:t>5</w:t>
            </w:r>
          </w:p>
        </w:tc>
        <w:tc>
          <w:tcPr>
            <w:tcW w:w="709" w:type="dxa"/>
            <w:vAlign w:val="center"/>
          </w:tcPr>
          <w:p w:rsidR="00764536" w:rsidRPr="00764536" w:rsidRDefault="00764536" w:rsidP="00764536">
            <w:r w:rsidRPr="00764536">
              <w:t>6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764536">
            <w:r w:rsidRPr="00764536">
              <w:t>7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764536">
            <w:r w:rsidRPr="00764536">
              <w:t>8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764536">
            <w:r w:rsidRPr="00764536">
              <w:t>9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764536">
            <w:r w:rsidRPr="00764536">
              <w:t>10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764536">
            <w:r w:rsidRPr="00764536">
              <w:t>11</w:t>
            </w:r>
          </w:p>
        </w:tc>
        <w:tc>
          <w:tcPr>
            <w:tcW w:w="992" w:type="dxa"/>
          </w:tcPr>
          <w:p w:rsidR="00764536" w:rsidRPr="00764536" w:rsidRDefault="00764536" w:rsidP="00764536">
            <w:r w:rsidRPr="00764536">
              <w:t>12</w:t>
            </w:r>
          </w:p>
        </w:tc>
        <w:tc>
          <w:tcPr>
            <w:tcW w:w="851" w:type="dxa"/>
          </w:tcPr>
          <w:p w:rsidR="00764536" w:rsidRPr="00764536" w:rsidRDefault="00764536" w:rsidP="00764536">
            <w:r w:rsidRPr="00764536">
              <w:t>13</w:t>
            </w:r>
          </w:p>
        </w:tc>
      </w:tr>
      <w:tr w:rsidR="00764536" w:rsidRPr="00764536" w:rsidTr="00DB1D08">
        <w:trPr>
          <w:cantSplit/>
          <w:trHeight w:val="60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Default="00764536" w:rsidP="00764536">
            <w:r w:rsidRPr="00764536">
              <w:t>1.</w:t>
            </w:r>
          </w:p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Default="00F15EA0" w:rsidP="00764536"/>
          <w:p w:rsidR="00F15EA0" w:rsidRPr="00764536" w:rsidRDefault="00F15EA0" w:rsidP="00764536"/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>
            <w:r w:rsidRPr="00764536">
              <w:lastRenderedPageBreak/>
              <w:t>Муниципальная программа</w:t>
            </w:r>
          </w:p>
          <w:p w:rsidR="00764536" w:rsidRPr="00764536" w:rsidRDefault="00764536" w:rsidP="00764536"/>
          <w:p w:rsidR="00764536" w:rsidRPr="00764536" w:rsidRDefault="00764536" w:rsidP="00764536"/>
          <w:p w:rsidR="00764536" w:rsidRPr="00764536" w:rsidRDefault="00764536" w:rsidP="00764536"/>
          <w:p w:rsidR="00764536" w:rsidRPr="00764536" w:rsidRDefault="00764536" w:rsidP="00764536"/>
          <w:p w:rsidR="00764536" w:rsidRPr="00764536" w:rsidRDefault="00764536" w:rsidP="0076453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204E90">
            <w:pPr>
              <w:jc w:val="both"/>
              <w:rPr>
                <w:color w:val="000000" w:themeColor="text1"/>
              </w:rPr>
            </w:pPr>
            <w:r w:rsidRPr="00764536">
              <w:t>«</w:t>
            </w:r>
            <w:r w:rsidRPr="00764536">
              <w:rPr>
                <w:color w:val="000000" w:themeColor="text1"/>
              </w:rPr>
              <w:t>Укрепление межнациональных отношений, профилактика терроризма и экстремизма в городе Бузулуке</w:t>
            </w:r>
            <w:r w:rsidRPr="00764536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всего, в том числе:</w:t>
            </w:r>
          </w:p>
        </w:tc>
        <w:tc>
          <w:tcPr>
            <w:tcW w:w="743" w:type="dxa"/>
            <w:vAlign w:val="center"/>
          </w:tcPr>
          <w:p w:rsidR="00764536" w:rsidRPr="00764536" w:rsidRDefault="00764536" w:rsidP="00204E90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4536" w:rsidRPr="00764536" w:rsidRDefault="00764536" w:rsidP="00204E90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204E90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120,0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82,5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55,0</w:t>
            </w:r>
          </w:p>
        </w:tc>
      </w:tr>
      <w:tr w:rsidR="00764536" w:rsidRPr="00764536" w:rsidTr="00DB1D08">
        <w:trPr>
          <w:cantSplit/>
          <w:trHeight w:val="41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proofErr w:type="spellStart"/>
            <w:r w:rsidRPr="00764536">
              <w:t>УКСиМП</w:t>
            </w:r>
            <w:proofErr w:type="spellEnd"/>
          </w:p>
        </w:tc>
        <w:tc>
          <w:tcPr>
            <w:tcW w:w="743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039</w:t>
            </w:r>
          </w:p>
        </w:tc>
        <w:tc>
          <w:tcPr>
            <w:tcW w:w="709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Х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2100000000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120,0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30,0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204E90">
            <w:pPr>
              <w:jc w:val="center"/>
            </w:pPr>
            <w:r w:rsidRPr="00764536">
              <w:t>-</w:t>
            </w:r>
          </w:p>
        </w:tc>
      </w:tr>
      <w:tr w:rsidR="00764536" w:rsidRPr="00764536" w:rsidTr="00DB1D08">
        <w:trPr>
          <w:cantSplit/>
          <w:trHeight w:val="70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Администрация города Бузулука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Х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2100000000</w:t>
            </w:r>
          </w:p>
        </w:tc>
        <w:tc>
          <w:tcPr>
            <w:tcW w:w="992" w:type="dxa"/>
            <w:vAlign w:val="center"/>
          </w:tcPr>
          <w:p w:rsidR="00764536" w:rsidRPr="00F31373" w:rsidRDefault="00764536" w:rsidP="00B60F83">
            <w:pPr>
              <w:jc w:val="center"/>
            </w:pPr>
            <w:r w:rsidRPr="00F31373">
              <w:t>-</w:t>
            </w:r>
          </w:p>
        </w:tc>
        <w:tc>
          <w:tcPr>
            <w:tcW w:w="993" w:type="dxa"/>
            <w:vAlign w:val="center"/>
          </w:tcPr>
          <w:p w:rsidR="00764536" w:rsidRPr="00F31373" w:rsidRDefault="00764536" w:rsidP="00B60F83">
            <w:pPr>
              <w:jc w:val="center"/>
            </w:pPr>
            <w:r w:rsidRPr="00F31373">
              <w:t>-</w:t>
            </w:r>
          </w:p>
        </w:tc>
        <w:tc>
          <w:tcPr>
            <w:tcW w:w="992" w:type="dxa"/>
            <w:vAlign w:val="center"/>
          </w:tcPr>
          <w:p w:rsidR="00764536" w:rsidRPr="00F31373" w:rsidRDefault="00764536" w:rsidP="00B60F83">
            <w:pPr>
              <w:jc w:val="center"/>
            </w:pPr>
            <w:r w:rsidRPr="00F31373">
              <w:t>52,5</w:t>
            </w:r>
          </w:p>
        </w:tc>
        <w:tc>
          <w:tcPr>
            <w:tcW w:w="992" w:type="dxa"/>
            <w:vAlign w:val="center"/>
          </w:tcPr>
          <w:p w:rsidR="00764536" w:rsidRPr="00F31373" w:rsidRDefault="00764536" w:rsidP="00B60F83">
            <w:pPr>
              <w:jc w:val="center"/>
            </w:pPr>
            <w:r w:rsidRPr="00F31373">
              <w:t>-</w:t>
            </w:r>
          </w:p>
        </w:tc>
        <w:tc>
          <w:tcPr>
            <w:tcW w:w="992" w:type="dxa"/>
            <w:vAlign w:val="center"/>
          </w:tcPr>
          <w:p w:rsidR="00764536" w:rsidRPr="00F31373" w:rsidRDefault="00764536" w:rsidP="00B60F83">
            <w:pPr>
              <w:jc w:val="center"/>
            </w:pPr>
            <w:r w:rsidRPr="00F31373">
              <w:t>-</w:t>
            </w:r>
          </w:p>
        </w:tc>
        <w:tc>
          <w:tcPr>
            <w:tcW w:w="851" w:type="dxa"/>
            <w:vAlign w:val="center"/>
          </w:tcPr>
          <w:p w:rsidR="00764536" w:rsidRPr="00F31373" w:rsidRDefault="00764536" w:rsidP="00B60F83">
            <w:pPr>
              <w:jc w:val="center"/>
            </w:pPr>
            <w:r w:rsidRPr="00F31373">
              <w:t>40,0</w:t>
            </w:r>
          </w:p>
        </w:tc>
      </w:tr>
      <w:tr w:rsidR="00764536" w:rsidRPr="00764536" w:rsidTr="00DB1D08">
        <w:trPr>
          <w:cantSplit/>
          <w:trHeight w:val="42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B60F83" w:rsidP="00764536">
            <w:r>
              <w:t>УО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038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Х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218000000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-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-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15,0</w:t>
            </w:r>
          </w:p>
        </w:tc>
      </w:tr>
      <w:tr w:rsidR="00764536" w:rsidRPr="00764536" w:rsidTr="00DB1D08">
        <w:trPr>
          <w:cantSplit/>
          <w:trHeight w:val="27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>
            <w:r w:rsidRPr="00764536"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>
            <w:pPr>
              <w:jc w:val="both"/>
            </w:pPr>
            <w:r w:rsidRPr="00764536">
              <w:rPr>
                <w:color w:val="000000" w:themeColor="text1"/>
              </w:rPr>
              <w:t>«Реализация                                                           национальной политики                                                                      в городе Бузулуке»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B60F83">
            <w:r w:rsidRPr="00764536">
              <w:t>всего: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DB1D08">
        <w:trPr>
          <w:cantSplit/>
          <w:trHeight w:val="69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B60F83">
            <w:proofErr w:type="spellStart"/>
            <w:r w:rsidRPr="00764536">
              <w:t>УКСиМП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Pr>
              <w:jc w:val="center"/>
            </w:pPr>
            <w:r w:rsidRPr="00764536">
              <w:t>2110000000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B60F83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DB1D08">
        <w:trPr>
          <w:cantSplit/>
          <w:trHeight w:val="154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764536">
            <w:r w:rsidRPr="00764536">
              <w:t xml:space="preserve">Основное </w:t>
            </w:r>
          </w:p>
          <w:p w:rsidR="00764536" w:rsidRPr="00764536" w:rsidRDefault="00764536" w:rsidP="00764536">
            <w:r w:rsidRPr="00764536">
              <w:t>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6" w:rsidRPr="00764536" w:rsidRDefault="00764536" w:rsidP="00B60F83">
            <w:pPr>
              <w:jc w:val="both"/>
            </w:pPr>
            <w:r w:rsidRPr="00764536">
              <w:t xml:space="preserve"> «Создание материальной базы для сохранения и</w:t>
            </w:r>
            <w:r w:rsidR="00B60F83">
              <w:t xml:space="preserve"> развития национальных культур»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36" w:rsidRPr="00764536" w:rsidRDefault="00764536" w:rsidP="00B60F83">
            <w:proofErr w:type="spellStart"/>
            <w:r w:rsidRPr="00764536">
              <w:t>УКСиМП</w:t>
            </w:r>
            <w:proofErr w:type="spellEnd"/>
          </w:p>
          <w:p w:rsidR="00764536" w:rsidRPr="00764536" w:rsidRDefault="00764536" w:rsidP="00B60F83"/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039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2110200000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DB1D08">
        <w:trPr>
          <w:cantSplit/>
          <w:trHeight w:val="601"/>
        </w:trPr>
        <w:tc>
          <w:tcPr>
            <w:tcW w:w="647" w:type="dxa"/>
            <w:vMerge/>
            <w:tcBorders>
              <w:top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/>
            <w:tcBorders>
              <w:top w:val="single" w:sz="4" w:space="0" w:color="auto"/>
            </w:tcBorders>
          </w:tcPr>
          <w:p w:rsidR="00764536" w:rsidRPr="00764536" w:rsidRDefault="00764536" w:rsidP="00764536"/>
        </w:tc>
        <w:tc>
          <w:tcPr>
            <w:tcW w:w="2410" w:type="dxa"/>
            <w:tcBorders>
              <w:top w:val="single" w:sz="4" w:space="0" w:color="auto"/>
            </w:tcBorders>
          </w:tcPr>
          <w:p w:rsidR="00764536" w:rsidRPr="00764536" w:rsidRDefault="00764536" w:rsidP="00F15EA0">
            <w:pPr>
              <w:jc w:val="both"/>
            </w:pPr>
            <w:r w:rsidRPr="004B3130">
              <w:t>«Приобретение национальной литературы для библиотек города»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proofErr w:type="spellStart"/>
            <w:r w:rsidRPr="00764536">
              <w:t>УКСиМП</w:t>
            </w:r>
            <w:proofErr w:type="spellEnd"/>
          </w:p>
        </w:tc>
        <w:tc>
          <w:tcPr>
            <w:tcW w:w="743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039</w:t>
            </w:r>
          </w:p>
        </w:tc>
        <w:tc>
          <w:tcPr>
            <w:tcW w:w="709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0801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2110220810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DB1D08">
        <w:trPr>
          <w:cantSplit/>
          <w:trHeight w:val="323"/>
        </w:trPr>
        <w:tc>
          <w:tcPr>
            <w:tcW w:w="647" w:type="dxa"/>
            <w:vMerge/>
          </w:tcPr>
          <w:p w:rsidR="00764536" w:rsidRPr="00764536" w:rsidRDefault="00764536" w:rsidP="00764536"/>
        </w:tc>
        <w:tc>
          <w:tcPr>
            <w:tcW w:w="1825" w:type="dxa"/>
            <w:vMerge w:val="restart"/>
          </w:tcPr>
          <w:p w:rsidR="00764536" w:rsidRPr="00764536" w:rsidRDefault="00764536" w:rsidP="00764536">
            <w:r w:rsidRPr="00764536">
              <w:t>Подпрограмма 2</w:t>
            </w:r>
          </w:p>
        </w:tc>
        <w:tc>
          <w:tcPr>
            <w:tcW w:w="2410" w:type="dxa"/>
            <w:vMerge w:val="restart"/>
          </w:tcPr>
          <w:p w:rsidR="00764536" w:rsidRPr="00764536" w:rsidRDefault="00764536" w:rsidP="00DB1D08">
            <w:pPr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«Профилактика терроризма                                                                       и экстремизма в  городе                     Бузулуке»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всего</w:t>
            </w:r>
          </w:p>
        </w:tc>
        <w:tc>
          <w:tcPr>
            <w:tcW w:w="743" w:type="dxa"/>
            <w:vAlign w:val="center"/>
          </w:tcPr>
          <w:p w:rsidR="00764536" w:rsidRPr="00764536" w:rsidRDefault="00764536" w:rsidP="00F15EA0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764536" w:rsidRPr="00764536" w:rsidRDefault="00764536" w:rsidP="00F15EA0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F15EA0">
            <w:pPr>
              <w:jc w:val="center"/>
              <w:rPr>
                <w:lang w:val="en-US"/>
              </w:rPr>
            </w:pPr>
            <w:r w:rsidRPr="00764536">
              <w:rPr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120,0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52,5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55,0</w:t>
            </w:r>
          </w:p>
        </w:tc>
      </w:tr>
      <w:tr w:rsidR="00764536" w:rsidRPr="00764536" w:rsidTr="00DB1D08">
        <w:trPr>
          <w:cantSplit/>
          <w:trHeight w:val="601"/>
        </w:trPr>
        <w:tc>
          <w:tcPr>
            <w:tcW w:w="647" w:type="dxa"/>
            <w:vMerge/>
          </w:tcPr>
          <w:p w:rsidR="00764536" w:rsidRPr="00764536" w:rsidRDefault="00764536" w:rsidP="00764536"/>
        </w:tc>
        <w:tc>
          <w:tcPr>
            <w:tcW w:w="1825" w:type="dxa"/>
            <w:vMerge/>
          </w:tcPr>
          <w:p w:rsidR="00764536" w:rsidRPr="00764536" w:rsidRDefault="00764536" w:rsidP="00764536"/>
        </w:tc>
        <w:tc>
          <w:tcPr>
            <w:tcW w:w="2410" w:type="dxa"/>
            <w:vMerge/>
          </w:tcPr>
          <w:p w:rsidR="00764536" w:rsidRPr="00764536" w:rsidRDefault="00764536" w:rsidP="00764536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122</w:t>
            </w:r>
          </w:p>
        </w:tc>
        <w:tc>
          <w:tcPr>
            <w:tcW w:w="709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Х</w:t>
            </w:r>
          </w:p>
        </w:tc>
        <w:tc>
          <w:tcPr>
            <w:tcW w:w="1666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2120000000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993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52,5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851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40,0</w:t>
            </w:r>
          </w:p>
        </w:tc>
      </w:tr>
      <w:tr w:rsidR="00764536" w:rsidRPr="00764536" w:rsidTr="00DB1D08">
        <w:trPr>
          <w:cantSplit/>
          <w:trHeight w:val="507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764536" w:rsidRPr="00764536" w:rsidRDefault="00764536" w:rsidP="00764536"/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764536" w:rsidRPr="00764536" w:rsidRDefault="00764536" w:rsidP="00764536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64536" w:rsidRPr="00764536" w:rsidRDefault="00764536" w:rsidP="00764536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764536">
            <w:r w:rsidRPr="00764536">
              <w:t>УО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038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Х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21200000</w:t>
            </w:r>
            <w:r w:rsidR="00F15EA0"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15,0</w:t>
            </w:r>
          </w:p>
        </w:tc>
      </w:tr>
      <w:tr w:rsidR="00F15EA0" w:rsidRPr="00764536" w:rsidTr="00DB1D08">
        <w:trPr>
          <w:cantSplit/>
          <w:trHeight w:val="42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Default="00F15EA0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Default="00DB1D08" w:rsidP="00764536"/>
          <w:p w:rsidR="00DB1D08" w:rsidRPr="00764536" w:rsidRDefault="00DB1D08" w:rsidP="00764536"/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0" w:rsidRPr="00764536" w:rsidRDefault="00F15EA0" w:rsidP="00764536">
            <w:pPr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lastRenderedPageBreak/>
              <w:t xml:space="preserve">Основное </w:t>
            </w: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мероприятие 1</w:t>
            </w: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Pr="00764536" w:rsidRDefault="00F15EA0" w:rsidP="00764536">
            <w:pPr>
              <w:rPr>
                <w:color w:val="000000" w:themeColor="text1"/>
              </w:rPr>
            </w:pPr>
          </w:p>
          <w:p w:rsidR="00F15EA0" w:rsidRDefault="00F15EA0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Default="00DB1D08" w:rsidP="00764536">
            <w:pPr>
              <w:rPr>
                <w:color w:val="000000" w:themeColor="text1"/>
              </w:rPr>
            </w:pPr>
          </w:p>
          <w:p w:rsidR="00DB1D08" w:rsidRPr="00764536" w:rsidRDefault="00DB1D08" w:rsidP="0076453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5EA0" w:rsidRPr="00764536" w:rsidRDefault="00F15EA0" w:rsidP="00DB1D08">
            <w:pPr>
              <w:jc w:val="both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lastRenderedPageBreak/>
              <w:t>«</w:t>
            </w:r>
            <w:r w:rsidR="004B3130">
              <w:rPr>
                <w:color w:val="000000" w:themeColor="text1"/>
              </w:rPr>
              <w:t>Проведение мероприятий по профилактике преступления террористического экстремистского характера»</w:t>
            </w:r>
          </w:p>
        </w:tc>
        <w:tc>
          <w:tcPr>
            <w:tcW w:w="1843" w:type="dxa"/>
            <w:vAlign w:val="center"/>
          </w:tcPr>
          <w:p w:rsidR="00F15EA0" w:rsidRPr="00764536" w:rsidRDefault="00F15EA0" w:rsidP="00DB1D08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Администрация города Бузулука</w:t>
            </w:r>
          </w:p>
        </w:tc>
        <w:tc>
          <w:tcPr>
            <w:tcW w:w="743" w:type="dxa"/>
            <w:vAlign w:val="center"/>
          </w:tcPr>
          <w:p w:rsidR="00F15EA0" w:rsidRPr="00764536" w:rsidRDefault="00F15EA0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122</w:t>
            </w:r>
          </w:p>
        </w:tc>
        <w:tc>
          <w:tcPr>
            <w:tcW w:w="709" w:type="dxa"/>
            <w:vAlign w:val="center"/>
          </w:tcPr>
          <w:p w:rsidR="00F15EA0" w:rsidRPr="00764536" w:rsidRDefault="00F15EA0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Х</w:t>
            </w:r>
          </w:p>
        </w:tc>
        <w:tc>
          <w:tcPr>
            <w:tcW w:w="1666" w:type="dxa"/>
            <w:vAlign w:val="center"/>
          </w:tcPr>
          <w:p w:rsidR="00F15EA0" w:rsidRPr="00764536" w:rsidRDefault="00F15EA0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2120100000</w:t>
            </w:r>
          </w:p>
        </w:tc>
        <w:tc>
          <w:tcPr>
            <w:tcW w:w="992" w:type="dxa"/>
            <w:vAlign w:val="center"/>
          </w:tcPr>
          <w:p w:rsidR="00F15EA0" w:rsidRPr="00764536" w:rsidRDefault="00F15EA0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F15EA0" w:rsidRPr="00764536" w:rsidRDefault="00F15EA0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5EA0" w:rsidRPr="00764536" w:rsidRDefault="00F15EA0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5EA0" w:rsidRPr="00764536" w:rsidRDefault="00F15EA0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15EA0" w:rsidRPr="00764536" w:rsidRDefault="00F15EA0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F15EA0" w:rsidRPr="00764536" w:rsidRDefault="00F15EA0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10,0</w:t>
            </w:r>
          </w:p>
        </w:tc>
      </w:tr>
      <w:tr w:rsidR="00DB1D08" w:rsidRPr="00764536" w:rsidTr="00DB1D08">
        <w:trPr>
          <w:cantSplit/>
          <w:trHeight w:val="98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4B3130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4B3130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B1D08" w:rsidRPr="00C03310" w:rsidRDefault="00DB1D08" w:rsidP="00DB1D08">
            <w:pPr>
              <w:jc w:val="both"/>
              <w:rPr>
                <w:color w:val="000000" w:themeColor="text1"/>
              </w:rPr>
            </w:pPr>
            <w:r w:rsidRPr="00C03310">
              <w:rPr>
                <w:color w:val="000000" w:themeColor="text1"/>
              </w:rPr>
              <w:t>Разработка и распространение среди населения методических рекомендаций и памяток по профилактическим мерам антитеррористического характера и экстремистских проявлений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DB1D08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Администрация города Бузулука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4B313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4B313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0309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4B313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2120120930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4B313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4B313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4B313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4B313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4B313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DB1D08" w:rsidRPr="00764536" w:rsidRDefault="00DB1D08" w:rsidP="004B313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5,0</w:t>
            </w:r>
          </w:p>
        </w:tc>
      </w:tr>
      <w:tr w:rsidR="00DB1D08" w:rsidRPr="00764536" w:rsidTr="00DB1D08">
        <w:trPr>
          <w:cantSplit/>
          <w:trHeight w:val="60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76453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B1D08" w:rsidRPr="00764536" w:rsidRDefault="00DB1D08" w:rsidP="00764536">
            <w:pPr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«Приобретение, тиражирование видеороликов, сюжетов антитеррористической направленности»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764536">
            <w:pPr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Администрация города Бузулука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0309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2120120940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5,0</w:t>
            </w:r>
          </w:p>
        </w:tc>
      </w:tr>
      <w:tr w:rsidR="00DB1D08" w:rsidRPr="00764536" w:rsidTr="00E62405">
        <w:trPr>
          <w:cantSplit/>
          <w:trHeight w:val="60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>
            <w:r w:rsidRPr="00764536">
              <w:t xml:space="preserve">Основное </w:t>
            </w:r>
          </w:p>
          <w:p w:rsidR="00DB1D08" w:rsidRPr="00764536" w:rsidRDefault="00DB1D08" w:rsidP="00764536">
            <w:r w:rsidRPr="00764536">
              <w:t>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DB1D08">
            <w:pPr>
              <w:jc w:val="both"/>
            </w:pPr>
            <w:r w:rsidRPr="00764536">
              <w:rPr>
                <w:color w:val="000000" w:themeColor="text1"/>
              </w:rPr>
              <w:t>«Совершенствование материальной базы для осуществления  мониторинга террористической обстановки на территории города»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08" w:rsidRPr="00764536" w:rsidRDefault="00DB1D08" w:rsidP="00764536">
            <w:r w:rsidRPr="00764536">
              <w:rPr>
                <w:color w:val="000000" w:themeColor="text1"/>
              </w:rPr>
              <w:t>Администрация города Бузулука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jc w:val="center"/>
            </w:pPr>
            <w:r w:rsidRPr="00473F31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jc w:val="center"/>
            </w:pPr>
            <w:r w:rsidRPr="00473F31"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jc w:val="center"/>
            </w:pPr>
            <w:r w:rsidRPr="00473F31">
              <w:t>2120200000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7A6F4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52,5</w:t>
            </w:r>
          </w:p>
        </w:tc>
        <w:tc>
          <w:tcPr>
            <w:tcW w:w="992" w:type="dxa"/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992" w:type="dxa"/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851" w:type="dxa"/>
            <w:vAlign w:val="center"/>
          </w:tcPr>
          <w:p w:rsidR="00DB1D08" w:rsidRPr="00473F31" w:rsidRDefault="00153526" w:rsidP="00F15EA0">
            <w:pPr>
              <w:ind w:left="-78"/>
              <w:jc w:val="center"/>
            </w:pPr>
            <w:r w:rsidRPr="00473F31">
              <w:t>30,0</w:t>
            </w:r>
          </w:p>
        </w:tc>
      </w:tr>
      <w:tr w:rsidR="00DB1D08" w:rsidRPr="00764536" w:rsidTr="00E62405">
        <w:trPr>
          <w:cantSplit/>
          <w:trHeight w:val="60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DB1D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D08" w:rsidRPr="00764536" w:rsidRDefault="00DB1D08" w:rsidP="00764536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jc w:val="center"/>
            </w:pPr>
            <w:r w:rsidRPr="00473F31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jc w:val="center"/>
            </w:pPr>
            <w:r w:rsidRPr="00473F31"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jc w:val="center"/>
            </w:pPr>
            <w:r w:rsidRPr="00473F31">
              <w:t>2120200000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7A6F48" w:rsidP="00F15EA0">
            <w:pPr>
              <w:ind w:left="-78"/>
              <w:jc w:val="center"/>
            </w:pPr>
            <w:r w:rsidRPr="00473F31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992" w:type="dxa"/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992" w:type="dxa"/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-</w:t>
            </w:r>
          </w:p>
        </w:tc>
        <w:tc>
          <w:tcPr>
            <w:tcW w:w="851" w:type="dxa"/>
            <w:vAlign w:val="center"/>
          </w:tcPr>
          <w:p w:rsidR="00DB1D08" w:rsidRPr="00473F31" w:rsidRDefault="00DB1D08" w:rsidP="00F15EA0">
            <w:pPr>
              <w:ind w:left="-78"/>
              <w:jc w:val="center"/>
            </w:pPr>
            <w:r w:rsidRPr="00473F31">
              <w:t>15,0</w:t>
            </w:r>
          </w:p>
        </w:tc>
      </w:tr>
      <w:tr w:rsidR="00DB1D08" w:rsidRPr="00764536" w:rsidTr="00DB1D08">
        <w:trPr>
          <w:cantSplit/>
          <w:trHeight w:val="60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DB1D08">
            <w:pPr>
              <w:jc w:val="both"/>
            </w:pPr>
            <w:r w:rsidRPr="00764536">
              <w:rPr>
                <w:color w:val="000000" w:themeColor="text1"/>
              </w:rPr>
              <w:t>Приобретение и установка  видеокамер в местах массового пребывания людей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08" w:rsidRPr="00764536" w:rsidRDefault="00DB1D08" w:rsidP="00764536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0314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2120220980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52,5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20,0</w:t>
            </w:r>
          </w:p>
        </w:tc>
      </w:tr>
      <w:tr w:rsidR="00DB1D08" w:rsidRPr="00764536" w:rsidTr="00DB1D08">
        <w:trPr>
          <w:cantSplit/>
          <w:trHeight w:val="60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8" w:rsidRPr="00764536" w:rsidRDefault="00DB1D08" w:rsidP="00DB1D08">
            <w:pPr>
              <w:jc w:val="both"/>
            </w:pPr>
            <w:r w:rsidRPr="00764536">
              <w:rPr>
                <w:color w:val="000000" w:themeColor="text1"/>
              </w:rPr>
              <w:t>Техническое обслуживание видеокамер в местах массовог</w:t>
            </w:r>
            <w:r>
              <w:rPr>
                <w:color w:val="000000" w:themeColor="text1"/>
              </w:rPr>
              <w:t>о пребывания людей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08" w:rsidRPr="00764536" w:rsidRDefault="00DB1D08" w:rsidP="00764536">
            <w:pPr>
              <w:rPr>
                <w:color w:val="000000" w:themeColor="text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0309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2120220970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10,0</w:t>
            </w:r>
          </w:p>
        </w:tc>
      </w:tr>
      <w:tr w:rsidR="00DB1D08" w:rsidRPr="00764536" w:rsidTr="00DB1D08">
        <w:trPr>
          <w:cantSplit/>
          <w:trHeight w:val="60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08" w:rsidRPr="00764536" w:rsidRDefault="00DB1D08" w:rsidP="0076453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B1D08" w:rsidRPr="00764536" w:rsidRDefault="00DB1D08" w:rsidP="00DB1D08">
            <w:pPr>
              <w:jc w:val="both"/>
            </w:pPr>
            <w:r w:rsidRPr="00764536">
              <w:rPr>
                <w:color w:val="000000" w:themeColor="text1"/>
              </w:rPr>
              <w:t>Приобретение и установка металлоискателей в организациях</w:t>
            </w:r>
            <w:r>
              <w:rPr>
                <w:color w:val="000000" w:themeColor="text1"/>
              </w:rPr>
              <w:t xml:space="preserve"> образования,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1D08" w:rsidRPr="00764536" w:rsidRDefault="00DB1D08" w:rsidP="00A83269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0702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DB1D08" w:rsidRPr="00764536" w:rsidRDefault="00DB1D08" w:rsidP="00F15EA0">
            <w:pPr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2120220980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B1D08" w:rsidRPr="00764536" w:rsidRDefault="00371C28" w:rsidP="00F15EA0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DB1D08" w:rsidRPr="00764536" w:rsidRDefault="00DB1D08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15,0</w:t>
            </w:r>
          </w:p>
        </w:tc>
      </w:tr>
    </w:tbl>
    <w:p w:rsidR="00764536" w:rsidRPr="00764536" w:rsidRDefault="00764536" w:rsidP="00764536"/>
    <w:p w:rsidR="00764536" w:rsidRPr="00764536" w:rsidRDefault="00764536" w:rsidP="00764536">
      <w:pPr>
        <w:ind w:firstLine="10348"/>
      </w:pPr>
    </w:p>
    <w:p w:rsidR="00764536" w:rsidRPr="00764536" w:rsidRDefault="00764536" w:rsidP="00764536">
      <w:pPr>
        <w:ind w:firstLine="10348"/>
      </w:pPr>
    </w:p>
    <w:p w:rsidR="00764536" w:rsidRPr="00764536" w:rsidRDefault="00764536" w:rsidP="00764536">
      <w:pPr>
        <w:ind w:firstLine="10348"/>
      </w:pPr>
    </w:p>
    <w:p w:rsidR="00764536" w:rsidRPr="00764536" w:rsidRDefault="00764536" w:rsidP="00764536">
      <w:pPr>
        <w:ind w:firstLine="10348"/>
      </w:pPr>
    </w:p>
    <w:p w:rsidR="00764536" w:rsidRPr="00764536" w:rsidRDefault="00764536" w:rsidP="00764536"/>
    <w:tbl>
      <w:tblPr>
        <w:tblpPr w:leftFromText="180" w:rightFromText="180" w:vertAnchor="text" w:horzAnchor="margin" w:tblpXSpec="right" w:tblpY="-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F15EA0" w:rsidRPr="00764536" w:rsidTr="004B313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EA0" w:rsidRPr="00764536" w:rsidRDefault="00F15EA0" w:rsidP="004B3130">
            <w:pPr>
              <w:jc w:val="both"/>
            </w:pPr>
            <w:r w:rsidRPr="00764536">
              <w:t xml:space="preserve">Приложение № </w:t>
            </w:r>
            <w:r>
              <w:t>4</w:t>
            </w:r>
            <w:r w:rsidRPr="00764536">
              <w:t xml:space="preserve"> к                           </w:t>
            </w:r>
            <w:r>
              <w:t xml:space="preserve"> </w:t>
            </w:r>
            <w:r w:rsidRPr="00764536">
              <w:t>муниципальной программе</w:t>
            </w:r>
          </w:p>
          <w:p w:rsidR="00F15EA0" w:rsidRPr="00764536" w:rsidRDefault="00F15EA0" w:rsidP="004B3130">
            <w:pPr>
              <w:jc w:val="both"/>
            </w:pPr>
            <w:r w:rsidRPr="00764536">
              <w:t>«Укрепление межнациональных отношений, профилактика терроризма и экстремизма в городе Бузулуке»</w:t>
            </w:r>
          </w:p>
        </w:tc>
      </w:tr>
    </w:tbl>
    <w:p w:rsidR="00764536" w:rsidRDefault="00764536" w:rsidP="00764536">
      <w:pPr>
        <w:ind w:left="10348"/>
      </w:pPr>
    </w:p>
    <w:p w:rsidR="00F15EA0" w:rsidRDefault="00F15EA0" w:rsidP="00764536">
      <w:pPr>
        <w:ind w:left="10348"/>
      </w:pPr>
    </w:p>
    <w:p w:rsidR="00F15EA0" w:rsidRDefault="00F15EA0" w:rsidP="00764536">
      <w:pPr>
        <w:ind w:left="10348"/>
      </w:pPr>
    </w:p>
    <w:p w:rsidR="00F15EA0" w:rsidRDefault="00F15EA0" w:rsidP="00764536">
      <w:pPr>
        <w:ind w:left="10348"/>
      </w:pPr>
    </w:p>
    <w:p w:rsidR="00F15EA0" w:rsidRPr="00764536" w:rsidRDefault="00F15EA0" w:rsidP="00764536">
      <w:pPr>
        <w:ind w:left="10348"/>
      </w:pPr>
    </w:p>
    <w:p w:rsidR="00764536" w:rsidRPr="00764536" w:rsidRDefault="00764536" w:rsidP="00764536">
      <w:pPr>
        <w:jc w:val="center"/>
        <w:rPr>
          <w:sz w:val="28"/>
          <w:szCs w:val="28"/>
        </w:rPr>
      </w:pPr>
      <w:r w:rsidRPr="00764536">
        <w:rPr>
          <w:sz w:val="28"/>
          <w:szCs w:val="28"/>
        </w:rPr>
        <w:t>Ресурсное обеспечение</w:t>
      </w:r>
    </w:p>
    <w:p w:rsidR="00764536" w:rsidRPr="00764536" w:rsidRDefault="00764536" w:rsidP="00764536">
      <w:pPr>
        <w:jc w:val="center"/>
        <w:rPr>
          <w:sz w:val="28"/>
          <w:szCs w:val="28"/>
        </w:rPr>
      </w:pPr>
      <w:r w:rsidRPr="00764536"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764536" w:rsidRPr="00764536" w:rsidRDefault="00764536" w:rsidP="00764536">
      <w:pPr>
        <w:jc w:val="right"/>
      </w:pPr>
      <w:r w:rsidRPr="00764536">
        <w:t xml:space="preserve">  (тыс. рублей)</w:t>
      </w:r>
    </w:p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296"/>
        <w:gridCol w:w="3311"/>
        <w:gridCol w:w="2552"/>
        <w:gridCol w:w="1134"/>
        <w:gridCol w:w="1134"/>
        <w:gridCol w:w="1134"/>
        <w:gridCol w:w="1134"/>
        <w:gridCol w:w="1134"/>
        <w:gridCol w:w="1134"/>
      </w:tblGrid>
      <w:tr w:rsidR="00764536" w:rsidRPr="00764536" w:rsidTr="00F15EA0">
        <w:trPr>
          <w:trHeight w:val="311"/>
        </w:trPr>
        <w:tc>
          <w:tcPr>
            <w:tcW w:w="772" w:type="dxa"/>
            <w:vMerge w:val="restart"/>
          </w:tcPr>
          <w:p w:rsidR="00764536" w:rsidRPr="00764536" w:rsidRDefault="00764536" w:rsidP="00764536">
            <w:r w:rsidRPr="00764536">
              <w:t>№</w:t>
            </w:r>
          </w:p>
          <w:p w:rsidR="00764536" w:rsidRPr="00764536" w:rsidRDefault="00764536" w:rsidP="00764536">
            <w:proofErr w:type="gramStart"/>
            <w:r w:rsidRPr="00764536">
              <w:t>п</w:t>
            </w:r>
            <w:proofErr w:type="gramEnd"/>
            <w:r w:rsidRPr="00764536">
              <w:t>/п</w:t>
            </w:r>
          </w:p>
        </w:tc>
        <w:tc>
          <w:tcPr>
            <w:tcW w:w="2296" w:type="dxa"/>
            <w:vMerge w:val="restart"/>
          </w:tcPr>
          <w:p w:rsidR="00764536" w:rsidRPr="00764536" w:rsidRDefault="00764536" w:rsidP="00F15EA0">
            <w:pPr>
              <w:jc w:val="center"/>
            </w:pPr>
            <w:r w:rsidRPr="00764536">
              <w:t>Статус</w:t>
            </w:r>
          </w:p>
        </w:tc>
        <w:tc>
          <w:tcPr>
            <w:tcW w:w="3311" w:type="dxa"/>
            <w:vMerge w:val="restart"/>
          </w:tcPr>
          <w:p w:rsidR="00764536" w:rsidRPr="00764536" w:rsidRDefault="00764536" w:rsidP="00F15EA0">
            <w:pPr>
              <w:jc w:val="center"/>
            </w:pPr>
            <w:r w:rsidRPr="00764536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</w:tcPr>
          <w:p w:rsidR="00764536" w:rsidRPr="00764536" w:rsidRDefault="00764536" w:rsidP="00F15EA0">
            <w:pPr>
              <w:jc w:val="center"/>
            </w:pPr>
            <w:r w:rsidRPr="00764536"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764536" w:rsidRPr="00764536" w:rsidRDefault="00764536" w:rsidP="00F15EA0">
            <w:pPr>
              <w:jc w:val="center"/>
            </w:pPr>
            <w:r w:rsidRPr="00764536">
              <w:t>Оценка расходов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  <w:vMerge/>
          </w:tcPr>
          <w:p w:rsidR="00764536" w:rsidRPr="00764536" w:rsidRDefault="00764536" w:rsidP="00764536"/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2017</w:t>
            </w:r>
          </w:p>
          <w:p w:rsidR="00764536" w:rsidRPr="00764536" w:rsidRDefault="00764536" w:rsidP="00F15EA0">
            <w:pPr>
              <w:jc w:val="center"/>
            </w:pPr>
            <w:r w:rsidRPr="00764536">
              <w:t>год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2018</w:t>
            </w:r>
          </w:p>
          <w:p w:rsidR="00764536" w:rsidRPr="00764536" w:rsidRDefault="00764536" w:rsidP="00F15EA0">
            <w:pPr>
              <w:jc w:val="center"/>
            </w:pPr>
            <w:r w:rsidRPr="00764536">
              <w:t>год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2019</w:t>
            </w:r>
          </w:p>
          <w:p w:rsidR="00764536" w:rsidRPr="00764536" w:rsidRDefault="00764536" w:rsidP="00F15EA0">
            <w:pPr>
              <w:jc w:val="center"/>
            </w:pPr>
            <w:r w:rsidRPr="00764536">
              <w:t>год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2020</w:t>
            </w:r>
          </w:p>
          <w:p w:rsidR="00764536" w:rsidRPr="00764536" w:rsidRDefault="00764536" w:rsidP="00F15EA0">
            <w:pPr>
              <w:jc w:val="center"/>
            </w:pPr>
            <w:r w:rsidRPr="00764536">
              <w:t>год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2021</w:t>
            </w:r>
          </w:p>
          <w:p w:rsidR="00764536" w:rsidRPr="00764536" w:rsidRDefault="00764536" w:rsidP="00F15EA0">
            <w:pPr>
              <w:jc w:val="center"/>
            </w:pPr>
            <w:r w:rsidRPr="00764536">
              <w:t>год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2022</w:t>
            </w:r>
          </w:p>
          <w:p w:rsidR="00764536" w:rsidRPr="00764536" w:rsidRDefault="00764536" w:rsidP="00F15EA0">
            <w:pPr>
              <w:jc w:val="center"/>
            </w:pPr>
            <w:r w:rsidRPr="00764536">
              <w:t>год</w:t>
            </w:r>
          </w:p>
        </w:tc>
      </w:tr>
      <w:tr w:rsidR="00764536" w:rsidRPr="00764536" w:rsidTr="00F15EA0">
        <w:trPr>
          <w:trHeight w:val="194"/>
        </w:trPr>
        <w:tc>
          <w:tcPr>
            <w:tcW w:w="772" w:type="dxa"/>
          </w:tcPr>
          <w:p w:rsidR="00764536" w:rsidRPr="00764536" w:rsidRDefault="00764536" w:rsidP="00F15EA0">
            <w:pPr>
              <w:jc w:val="center"/>
            </w:pPr>
            <w:r w:rsidRPr="00764536">
              <w:t>1</w:t>
            </w:r>
          </w:p>
        </w:tc>
        <w:tc>
          <w:tcPr>
            <w:tcW w:w="2296" w:type="dxa"/>
          </w:tcPr>
          <w:p w:rsidR="00764536" w:rsidRPr="00764536" w:rsidRDefault="00764536" w:rsidP="00F15EA0">
            <w:pPr>
              <w:jc w:val="center"/>
            </w:pPr>
            <w:r w:rsidRPr="00764536">
              <w:t>2</w:t>
            </w:r>
          </w:p>
        </w:tc>
        <w:tc>
          <w:tcPr>
            <w:tcW w:w="3311" w:type="dxa"/>
          </w:tcPr>
          <w:p w:rsidR="00764536" w:rsidRPr="00764536" w:rsidRDefault="00764536" w:rsidP="00F15EA0">
            <w:pPr>
              <w:jc w:val="center"/>
            </w:pPr>
            <w:r w:rsidRPr="00764536">
              <w:t>3</w:t>
            </w:r>
          </w:p>
        </w:tc>
        <w:tc>
          <w:tcPr>
            <w:tcW w:w="2552" w:type="dxa"/>
          </w:tcPr>
          <w:p w:rsidR="00764536" w:rsidRPr="00764536" w:rsidRDefault="00764536" w:rsidP="00F15EA0">
            <w:pPr>
              <w:jc w:val="center"/>
            </w:pPr>
            <w:r w:rsidRPr="00764536">
              <w:t>4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5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6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7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8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9</w:t>
            </w:r>
          </w:p>
        </w:tc>
        <w:tc>
          <w:tcPr>
            <w:tcW w:w="1134" w:type="dxa"/>
          </w:tcPr>
          <w:p w:rsidR="00764536" w:rsidRPr="00764536" w:rsidRDefault="00764536" w:rsidP="00F15EA0">
            <w:pPr>
              <w:jc w:val="center"/>
            </w:pPr>
            <w:r w:rsidRPr="00764536">
              <w:t>10</w:t>
            </w:r>
          </w:p>
        </w:tc>
      </w:tr>
      <w:tr w:rsidR="00764536" w:rsidRPr="00764536" w:rsidTr="00F15EA0">
        <w:trPr>
          <w:trHeight w:val="311"/>
        </w:trPr>
        <w:tc>
          <w:tcPr>
            <w:tcW w:w="772" w:type="dxa"/>
            <w:vMerge w:val="restart"/>
          </w:tcPr>
          <w:p w:rsidR="00764536" w:rsidRPr="00764536" w:rsidRDefault="00764536" w:rsidP="00764536">
            <w:r w:rsidRPr="00764536">
              <w:t>1.</w:t>
            </w:r>
          </w:p>
        </w:tc>
        <w:tc>
          <w:tcPr>
            <w:tcW w:w="2296" w:type="dxa"/>
            <w:vMerge w:val="restart"/>
          </w:tcPr>
          <w:p w:rsidR="00764536" w:rsidRPr="00764536" w:rsidRDefault="00764536" w:rsidP="00764536">
            <w:r w:rsidRPr="00764536">
              <w:t>Муниципальная программа</w:t>
            </w:r>
          </w:p>
        </w:tc>
        <w:tc>
          <w:tcPr>
            <w:tcW w:w="3311" w:type="dxa"/>
            <w:vMerge w:val="restart"/>
          </w:tcPr>
          <w:p w:rsidR="00764536" w:rsidRPr="00764536" w:rsidRDefault="00764536" w:rsidP="00764536">
            <w:r w:rsidRPr="00764536">
              <w:t>«</w:t>
            </w:r>
            <w:r w:rsidRPr="00764536">
              <w:rPr>
                <w:color w:val="000000" w:themeColor="text1"/>
              </w:rPr>
              <w:t>Укрепление межнациональных отношений, профилактика терроризма и экстремизма в городе Бузулуке</w:t>
            </w:r>
            <w:r w:rsidRPr="00764536">
              <w:t>»</w:t>
            </w:r>
          </w:p>
        </w:tc>
        <w:tc>
          <w:tcPr>
            <w:tcW w:w="2552" w:type="dxa"/>
          </w:tcPr>
          <w:p w:rsidR="00764536" w:rsidRPr="00764536" w:rsidRDefault="00764536" w:rsidP="00764536">
            <w:r w:rsidRPr="00764536">
              <w:t>всего, в том числе: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120,0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82,5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55,0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pPr>
              <w:rPr>
                <w:lang w:val="en-US"/>
              </w:rPr>
            </w:pPr>
            <w:r w:rsidRPr="00764536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областной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302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местный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120,0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82,5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55,0</w:t>
            </w:r>
          </w:p>
        </w:tc>
      </w:tr>
      <w:tr w:rsidR="00764536" w:rsidRPr="00764536" w:rsidTr="00F15EA0">
        <w:trPr>
          <w:trHeight w:val="422"/>
        </w:trPr>
        <w:tc>
          <w:tcPr>
            <w:tcW w:w="772" w:type="dxa"/>
            <w:vMerge w:val="restart"/>
          </w:tcPr>
          <w:p w:rsidR="00764536" w:rsidRPr="00764536" w:rsidRDefault="00764536" w:rsidP="00764536">
            <w:r w:rsidRPr="00764536">
              <w:t>2.</w:t>
            </w:r>
          </w:p>
        </w:tc>
        <w:tc>
          <w:tcPr>
            <w:tcW w:w="2296" w:type="dxa"/>
            <w:vMerge w:val="restart"/>
          </w:tcPr>
          <w:p w:rsidR="00764536" w:rsidRPr="00764536" w:rsidRDefault="00764536" w:rsidP="00764536">
            <w:r w:rsidRPr="00764536">
              <w:t>Подпрограмма 1</w:t>
            </w:r>
          </w:p>
        </w:tc>
        <w:tc>
          <w:tcPr>
            <w:tcW w:w="3311" w:type="dxa"/>
            <w:vMerge w:val="restart"/>
          </w:tcPr>
          <w:p w:rsidR="00764536" w:rsidRPr="00764536" w:rsidRDefault="00764536" w:rsidP="00764536">
            <w:pPr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«Реализация национальной                политики в городе Бузулуке»</w:t>
            </w:r>
          </w:p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всего, в том числе: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41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pPr>
              <w:rPr>
                <w:lang w:val="en-US"/>
              </w:rPr>
            </w:pPr>
            <w:r w:rsidRPr="0076453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278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областной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70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местный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 w:val="restart"/>
          </w:tcPr>
          <w:p w:rsidR="00764536" w:rsidRPr="00764536" w:rsidRDefault="00764536" w:rsidP="00764536">
            <w:r w:rsidRPr="00764536">
              <w:t>2.1</w:t>
            </w:r>
          </w:p>
        </w:tc>
        <w:tc>
          <w:tcPr>
            <w:tcW w:w="2296" w:type="dxa"/>
            <w:vMerge w:val="restart"/>
          </w:tcPr>
          <w:p w:rsidR="00764536" w:rsidRPr="00764536" w:rsidRDefault="00764536" w:rsidP="00764536">
            <w:r w:rsidRPr="00764536">
              <w:t xml:space="preserve">Основное </w:t>
            </w:r>
          </w:p>
          <w:p w:rsidR="00764536" w:rsidRPr="00764536" w:rsidRDefault="00764536" w:rsidP="00764536">
            <w:r w:rsidRPr="00764536">
              <w:t>мероприятие 2</w:t>
            </w:r>
          </w:p>
        </w:tc>
        <w:tc>
          <w:tcPr>
            <w:tcW w:w="3311" w:type="dxa"/>
            <w:vMerge w:val="restart"/>
          </w:tcPr>
          <w:p w:rsidR="00764536" w:rsidRPr="00764536" w:rsidRDefault="00764536" w:rsidP="00764536">
            <w:r w:rsidRPr="00764536">
              <w:t>«Создание материальной базы для сохранения и развития национальных культур»</w:t>
            </w:r>
          </w:p>
        </w:tc>
        <w:tc>
          <w:tcPr>
            <w:tcW w:w="2552" w:type="dxa"/>
          </w:tcPr>
          <w:p w:rsidR="00764536" w:rsidRPr="00764536" w:rsidRDefault="00764536" w:rsidP="00764536">
            <w:r w:rsidRPr="00764536">
              <w:t>всего, в том числе: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областной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229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местный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30,0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 w:val="restart"/>
          </w:tcPr>
          <w:p w:rsidR="00764536" w:rsidRPr="00764536" w:rsidRDefault="00764536" w:rsidP="00764536">
            <w:r w:rsidRPr="00764536">
              <w:t>3.</w:t>
            </w:r>
          </w:p>
        </w:tc>
        <w:tc>
          <w:tcPr>
            <w:tcW w:w="2296" w:type="dxa"/>
            <w:vMerge w:val="restart"/>
          </w:tcPr>
          <w:p w:rsidR="00764536" w:rsidRPr="00764536" w:rsidRDefault="00764536" w:rsidP="00764536">
            <w:r w:rsidRPr="00764536">
              <w:t>Подпрограмма 2</w:t>
            </w:r>
          </w:p>
        </w:tc>
        <w:tc>
          <w:tcPr>
            <w:tcW w:w="3311" w:type="dxa"/>
            <w:vMerge w:val="restart"/>
          </w:tcPr>
          <w:p w:rsidR="00764536" w:rsidRPr="00764536" w:rsidRDefault="00764536" w:rsidP="00764536">
            <w:r w:rsidRPr="00764536">
              <w:rPr>
                <w:color w:val="000000" w:themeColor="text1"/>
              </w:rPr>
              <w:t>«Профилактика терроризма  и экстремизма в  городе  Бузулуке»</w:t>
            </w:r>
          </w:p>
        </w:tc>
        <w:tc>
          <w:tcPr>
            <w:tcW w:w="2552" w:type="dxa"/>
          </w:tcPr>
          <w:p w:rsidR="00764536" w:rsidRPr="00764536" w:rsidRDefault="00764536" w:rsidP="00764536">
            <w:r w:rsidRPr="00764536">
              <w:t>всего, в том числе: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120,0</w:t>
            </w:r>
          </w:p>
        </w:tc>
        <w:tc>
          <w:tcPr>
            <w:tcW w:w="1134" w:type="dxa"/>
            <w:vAlign w:val="center"/>
          </w:tcPr>
          <w:p w:rsidR="00764536" w:rsidRPr="00764536" w:rsidRDefault="00F15EA0" w:rsidP="00F15EA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52,5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55,0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pPr>
              <w:rPr>
                <w:lang w:val="en-US"/>
              </w:rPr>
            </w:pPr>
            <w:r w:rsidRPr="0076453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областной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местный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120,0</w:t>
            </w:r>
          </w:p>
        </w:tc>
        <w:tc>
          <w:tcPr>
            <w:tcW w:w="1134" w:type="dxa"/>
            <w:vAlign w:val="center"/>
          </w:tcPr>
          <w:p w:rsidR="00764536" w:rsidRPr="00764536" w:rsidRDefault="00F15EA0" w:rsidP="00F15EA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52,5</w:t>
            </w:r>
          </w:p>
        </w:tc>
        <w:tc>
          <w:tcPr>
            <w:tcW w:w="1134" w:type="dxa"/>
            <w:vAlign w:val="center"/>
          </w:tcPr>
          <w:p w:rsidR="00764536" w:rsidRPr="00764536" w:rsidRDefault="00F15EA0" w:rsidP="00F15EA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F15EA0" w:rsidP="00F15EA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jc w:val="center"/>
            </w:pPr>
            <w:r w:rsidRPr="00764536">
              <w:t>55,0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 w:val="restart"/>
          </w:tcPr>
          <w:p w:rsidR="00764536" w:rsidRDefault="00764536" w:rsidP="00764536">
            <w:r w:rsidRPr="00764536">
              <w:t>3.1</w:t>
            </w:r>
          </w:p>
          <w:p w:rsidR="00F15EA0" w:rsidRDefault="00F15EA0" w:rsidP="00764536"/>
          <w:p w:rsidR="00F15EA0" w:rsidRDefault="00F15EA0" w:rsidP="00764536"/>
          <w:p w:rsidR="00F15EA0" w:rsidRPr="00764536" w:rsidRDefault="00F15EA0" w:rsidP="00764536"/>
        </w:tc>
        <w:tc>
          <w:tcPr>
            <w:tcW w:w="2296" w:type="dxa"/>
            <w:vMerge w:val="restart"/>
          </w:tcPr>
          <w:p w:rsidR="00764536" w:rsidRPr="00764536" w:rsidRDefault="00764536" w:rsidP="00764536">
            <w:r w:rsidRPr="00764536">
              <w:lastRenderedPageBreak/>
              <w:t xml:space="preserve">Основное </w:t>
            </w:r>
          </w:p>
          <w:p w:rsidR="00764536" w:rsidRDefault="00764536" w:rsidP="00764536">
            <w:r w:rsidRPr="00764536">
              <w:t>мероприятие 1</w:t>
            </w:r>
          </w:p>
          <w:p w:rsidR="00F15EA0" w:rsidRPr="00764536" w:rsidRDefault="00F15EA0" w:rsidP="00764536"/>
        </w:tc>
        <w:tc>
          <w:tcPr>
            <w:tcW w:w="3311" w:type="dxa"/>
            <w:vMerge w:val="restart"/>
          </w:tcPr>
          <w:p w:rsidR="00764536" w:rsidRPr="00F15EA0" w:rsidRDefault="00764536" w:rsidP="00764536">
            <w:pPr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lastRenderedPageBreak/>
              <w:t xml:space="preserve">«Проведение мероприятий по профилактике преступления </w:t>
            </w:r>
            <w:r w:rsidRPr="00764536">
              <w:rPr>
                <w:color w:val="000000" w:themeColor="text1"/>
              </w:rPr>
              <w:lastRenderedPageBreak/>
              <w:t>террористическ</w:t>
            </w:r>
            <w:r w:rsidR="00F15EA0">
              <w:rPr>
                <w:color w:val="000000" w:themeColor="text1"/>
              </w:rPr>
              <w:t>ого экстремистского  характера»</w:t>
            </w:r>
          </w:p>
        </w:tc>
        <w:tc>
          <w:tcPr>
            <w:tcW w:w="2552" w:type="dxa"/>
          </w:tcPr>
          <w:p w:rsidR="00764536" w:rsidRPr="00764536" w:rsidRDefault="00764536" w:rsidP="00764536">
            <w:r w:rsidRPr="00764536">
              <w:lastRenderedPageBreak/>
              <w:t>всего, в том числе: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10,0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pPr>
              <w:rPr>
                <w:lang w:val="en-US"/>
              </w:rPr>
            </w:pPr>
            <w:r w:rsidRPr="0076453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областной бюджет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F15EA0">
        <w:trPr>
          <w:trHeight w:val="42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местный бюджет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64536" w:rsidRPr="00764536" w:rsidRDefault="00764536" w:rsidP="00764536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764536">
            <w:pPr>
              <w:jc w:val="center"/>
            </w:pPr>
            <w:r w:rsidRPr="00764536">
              <w:t>10,0</w:t>
            </w:r>
          </w:p>
        </w:tc>
      </w:tr>
      <w:tr w:rsidR="00764536" w:rsidRPr="00764536" w:rsidTr="00F15EA0">
        <w:trPr>
          <w:trHeight w:val="266"/>
        </w:trPr>
        <w:tc>
          <w:tcPr>
            <w:tcW w:w="772" w:type="dxa"/>
            <w:vMerge w:val="restart"/>
          </w:tcPr>
          <w:p w:rsidR="00764536" w:rsidRPr="00764536" w:rsidRDefault="00764536" w:rsidP="00764536">
            <w:r w:rsidRPr="00764536">
              <w:t>3.2</w:t>
            </w:r>
          </w:p>
        </w:tc>
        <w:tc>
          <w:tcPr>
            <w:tcW w:w="2296" w:type="dxa"/>
            <w:vMerge w:val="restart"/>
          </w:tcPr>
          <w:p w:rsidR="00764536" w:rsidRPr="00764536" w:rsidRDefault="00764536" w:rsidP="00764536">
            <w:r w:rsidRPr="00764536">
              <w:t xml:space="preserve">Основное </w:t>
            </w:r>
          </w:p>
          <w:p w:rsidR="00764536" w:rsidRPr="00764536" w:rsidRDefault="004430DA" w:rsidP="00764536">
            <w:r>
              <w:t>м</w:t>
            </w:r>
            <w:r w:rsidR="00764536" w:rsidRPr="00764536">
              <w:t>ероприятие 2</w:t>
            </w:r>
          </w:p>
        </w:tc>
        <w:tc>
          <w:tcPr>
            <w:tcW w:w="3311" w:type="dxa"/>
            <w:vMerge w:val="restart"/>
          </w:tcPr>
          <w:p w:rsidR="00764536" w:rsidRPr="00764536" w:rsidRDefault="00764536" w:rsidP="00764536">
            <w:r w:rsidRPr="00764536">
              <w:rPr>
                <w:color w:val="000000" w:themeColor="text1"/>
              </w:rPr>
              <w:t>«Совершенствование материальной базы для осуществления  мониторинга террористической обстановки на территории города»</w:t>
            </w:r>
          </w:p>
        </w:tc>
        <w:tc>
          <w:tcPr>
            <w:tcW w:w="2552" w:type="dxa"/>
          </w:tcPr>
          <w:p w:rsidR="00764536" w:rsidRPr="00764536" w:rsidRDefault="00764536" w:rsidP="00764536">
            <w:r w:rsidRPr="00764536">
              <w:t>всего, в том числе: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120,0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52,5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4430DA" w:rsidP="00F15EA0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pPr>
              <w:rPr>
                <w:lang w:val="en-US"/>
              </w:rPr>
            </w:pPr>
            <w:r w:rsidRPr="00764536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областной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</w:tr>
      <w:tr w:rsidR="00764536" w:rsidRPr="00764536" w:rsidTr="00F15EA0">
        <w:trPr>
          <w:trHeight w:val="144"/>
        </w:trPr>
        <w:tc>
          <w:tcPr>
            <w:tcW w:w="772" w:type="dxa"/>
            <w:vMerge/>
          </w:tcPr>
          <w:p w:rsidR="00764536" w:rsidRPr="00764536" w:rsidRDefault="00764536" w:rsidP="00764536"/>
        </w:tc>
        <w:tc>
          <w:tcPr>
            <w:tcW w:w="2296" w:type="dxa"/>
            <w:vMerge/>
          </w:tcPr>
          <w:p w:rsidR="00764536" w:rsidRPr="00764536" w:rsidRDefault="00764536" w:rsidP="00764536"/>
        </w:tc>
        <w:tc>
          <w:tcPr>
            <w:tcW w:w="3311" w:type="dxa"/>
            <w:vMerge/>
          </w:tcPr>
          <w:p w:rsidR="00764536" w:rsidRPr="00764536" w:rsidRDefault="00764536" w:rsidP="00764536"/>
        </w:tc>
        <w:tc>
          <w:tcPr>
            <w:tcW w:w="2552" w:type="dxa"/>
          </w:tcPr>
          <w:p w:rsidR="00764536" w:rsidRPr="00764536" w:rsidRDefault="00764536" w:rsidP="00764536">
            <w:r w:rsidRPr="00764536">
              <w:t>местный бюджет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120,0</w:t>
            </w:r>
          </w:p>
        </w:tc>
        <w:tc>
          <w:tcPr>
            <w:tcW w:w="1134" w:type="dxa"/>
            <w:vAlign w:val="center"/>
          </w:tcPr>
          <w:p w:rsidR="00764536" w:rsidRPr="00764536" w:rsidRDefault="00371C28" w:rsidP="00F15EA0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52,5</w:t>
            </w:r>
          </w:p>
        </w:tc>
        <w:tc>
          <w:tcPr>
            <w:tcW w:w="1134" w:type="dxa"/>
            <w:vAlign w:val="center"/>
          </w:tcPr>
          <w:p w:rsidR="00764536" w:rsidRPr="00764536" w:rsidRDefault="00764536" w:rsidP="00F15EA0">
            <w:pPr>
              <w:ind w:left="-78"/>
              <w:jc w:val="center"/>
              <w:rPr>
                <w:color w:val="000000" w:themeColor="text1"/>
              </w:rPr>
            </w:pPr>
            <w:r w:rsidRPr="00764536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764536" w:rsidRPr="00764536" w:rsidRDefault="004430DA" w:rsidP="00F15EA0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</w:tr>
    </w:tbl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764536" w:rsidRPr="00764536" w:rsidRDefault="00764536" w:rsidP="00764536"/>
    <w:p w:rsidR="005F6FBD" w:rsidRDefault="005F6FBD"/>
    <w:p w:rsidR="005F6FBD" w:rsidRDefault="005F6FBD"/>
    <w:p w:rsidR="005F6FBD" w:rsidRDefault="005F6FBD"/>
    <w:p w:rsidR="005F6FBD" w:rsidRDefault="005F6FBD"/>
    <w:p w:rsidR="00903928" w:rsidRDefault="00903928">
      <w:pPr>
        <w:sectPr w:rsidR="00903928" w:rsidSect="00764536">
          <w:pgSz w:w="16838" w:h="11906" w:orient="landscape"/>
          <w:pgMar w:top="1701" w:right="709" w:bottom="566" w:left="568" w:header="708" w:footer="708" w:gutter="0"/>
          <w:cols w:space="708"/>
          <w:docGrid w:linePitch="360"/>
        </w:sectPr>
      </w:pPr>
    </w:p>
    <w:p w:rsidR="00764536" w:rsidRDefault="00764536"/>
    <w:tbl>
      <w:tblPr>
        <w:tblpPr w:leftFromText="180" w:rightFromText="180" w:vertAnchor="text" w:horzAnchor="margin" w:tblpXSpec="right" w:tblpY="-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</w:tblGrid>
      <w:tr w:rsidR="00903928" w:rsidRPr="00ED79BE" w:rsidTr="006D00ED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928" w:rsidRPr="00ED79BE" w:rsidRDefault="00903928" w:rsidP="004B3130">
            <w:pPr>
              <w:jc w:val="both"/>
              <w:rPr>
                <w:sz w:val="28"/>
              </w:rPr>
            </w:pPr>
            <w:r w:rsidRPr="00ED79BE">
              <w:rPr>
                <w:sz w:val="28"/>
              </w:rPr>
              <w:t xml:space="preserve">Приложение № </w:t>
            </w:r>
            <w:r w:rsidR="004D6E10">
              <w:rPr>
                <w:sz w:val="28"/>
              </w:rPr>
              <w:t>5</w:t>
            </w:r>
            <w:r w:rsidRPr="00ED79BE">
              <w:rPr>
                <w:sz w:val="28"/>
              </w:rPr>
              <w:t xml:space="preserve"> к                            муниципальной программе</w:t>
            </w:r>
          </w:p>
          <w:p w:rsidR="00903928" w:rsidRPr="00ED79BE" w:rsidRDefault="00903928" w:rsidP="004B3130">
            <w:pPr>
              <w:jc w:val="both"/>
              <w:rPr>
                <w:sz w:val="28"/>
              </w:rPr>
            </w:pPr>
            <w:r w:rsidRPr="00ED79BE">
              <w:rPr>
                <w:sz w:val="28"/>
              </w:rPr>
              <w:t>«Укрепление межнациональных отношений, профилактика терроризма и экстремизма в городе Бузулуке»</w:t>
            </w:r>
          </w:p>
        </w:tc>
      </w:tr>
    </w:tbl>
    <w:p w:rsidR="00903928" w:rsidRDefault="00903928" w:rsidP="00AB7774">
      <w:pPr>
        <w:pStyle w:val="a3"/>
        <w:jc w:val="right"/>
        <w:rPr>
          <w:sz w:val="28"/>
          <w:szCs w:val="28"/>
        </w:rPr>
      </w:pPr>
    </w:p>
    <w:p w:rsidR="00903928" w:rsidRDefault="00903928" w:rsidP="00AB7774">
      <w:pPr>
        <w:pStyle w:val="a3"/>
        <w:jc w:val="right"/>
        <w:rPr>
          <w:sz w:val="28"/>
          <w:szCs w:val="28"/>
        </w:rPr>
      </w:pPr>
    </w:p>
    <w:p w:rsidR="005F6FBD" w:rsidRDefault="005F6FBD" w:rsidP="00AB7774">
      <w:pPr>
        <w:ind w:left="5103"/>
        <w:rPr>
          <w:sz w:val="28"/>
          <w:szCs w:val="28"/>
        </w:rPr>
      </w:pPr>
    </w:p>
    <w:p w:rsidR="00903928" w:rsidRPr="00DD2A27" w:rsidRDefault="00903928" w:rsidP="00AB7774">
      <w:pPr>
        <w:ind w:left="5103"/>
        <w:rPr>
          <w:sz w:val="28"/>
          <w:szCs w:val="28"/>
        </w:rPr>
      </w:pPr>
    </w:p>
    <w:p w:rsidR="005F6FBD" w:rsidRDefault="005F6FBD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E" w:rsidRDefault="00ED79BE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BD" w:rsidRDefault="003C59BD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F6FBD">
        <w:rPr>
          <w:sz w:val="28"/>
          <w:szCs w:val="28"/>
        </w:rPr>
        <w:t>одпро</w:t>
      </w:r>
      <w:r w:rsidR="005F6FBD" w:rsidRPr="00B57679">
        <w:rPr>
          <w:sz w:val="28"/>
          <w:szCs w:val="28"/>
        </w:rPr>
        <w:t>грамма</w:t>
      </w:r>
      <w:r>
        <w:rPr>
          <w:sz w:val="28"/>
          <w:szCs w:val="28"/>
        </w:rPr>
        <w:t xml:space="preserve"> 1</w:t>
      </w:r>
      <w:r w:rsidR="005F6FBD" w:rsidRPr="00B57679">
        <w:rPr>
          <w:sz w:val="28"/>
          <w:szCs w:val="28"/>
        </w:rPr>
        <w:t xml:space="preserve"> </w:t>
      </w:r>
    </w:p>
    <w:p w:rsidR="005F6FBD" w:rsidRPr="008D0B0D" w:rsidRDefault="005F6FBD" w:rsidP="008D0B0D">
      <w:pPr>
        <w:jc w:val="center"/>
        <w:rPr>
          <w:color w:val="000000" w:themeColor="text1"/>
          <w:sz w:val="28"/>
          <w:szCs w:val="28"/>
        </w:rPr>
      </w:pPr>
      <w:r w:rsidRPr="005F6FBD">
        <w:rPr>
          <w:sz w:val="28"/>
          <w:szCs w:val="28"/>
        </w:rPr>
        <w:t>«</w:t>
      </w:r>
      <w:r w:rsidR="008D0B0D">
        <w:rPr>
          <w:color w:val="000000" w:themeColor="text1"/>
          <w:sz w:val="28"/>
          <w:szCs w:val="28"/>
        </w:rPr>
        <w:t xml:space="preserve">Реализация </w:t>
      </w:r>
      <w:r w:rsidRPr="005F6FBD">
        <w:rPr>
          <w:color w:val="000000" w:themeColor="text1"/>
          <w:sz w:val="28"/>
          <w:szCs w:val="28"/>
        </w:rPr>
        <w:t>национальной политики в городе Бузулуке</w:t>
      </w:r>
      <w:r w:rsidRPr="005F6FBD">
        <w:rPr>
          <w:sz w:val="28"/>
          <w:szCs w:val="28"/>
        </w:rPr>
        <w:t xml:space="preserve">» </w:t>
      </w:r>
    </w:p>
    <w:p w:rsidR="005F6FBD" w:rsidRDefault="005F6FBD" w:rsidP="005F6FBD">
      <w:pPr>
        <w:jc w:val="center"/>
        <w:rPr>
          <w:sz w:val="28"/>
          <w:szCs w:val="28"/>
        </w:rPr>
      </w:pPr>
    </w:p>
    <w:p w:rsidR="005F6FBD" w:rsidRDefault="005F6FBD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F6FBD" w:rsidRPr="00B57679" w:rsidRDefault="005F6FBD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9BD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3C59BD">
        <w:rPr>
          <w:sz w:val="28"/>
          <w:szCs w:val="28"/>
        </w:rPr>
        <w:t xml:space="preserve"> 1</w:t>
      </w:r>
    </w:p>
    <w:p w:rsidR="005F6FBD" w:rsidRPr="008D0B0D" w:rsidRDefault="005F6FBD" w:rsidP="008D0B0D">
      <w:pPr>
        <w:jc w:val="center"/>
        <w:rPr>
          <w:color w:val="000000" w:themeColor="text1"/>
          <w:sz w:val="28"/>
          <w:szCs w:val="28"/>
        </w:rPr>
      </w:pPr>
      <w:r w:rsidRPr="005F6FBD">
        <w:rPr>
          <w:sz w:val="28"/>
          <w:szCs w:val="28"/>
        </w:rPr>
        <w:t>«</w:t>
      </w:r>
      <w:r w:rsidR="008D0B0D">
        <w:rPr>
          <w:color w:val="000000" w:themeColor="text1"/>
          <w:sz w:val="28"/>
          <w:szCs w:val="28"/>
        </w:rPr>
        <w:t xml:space="preserve">Реализация </w:t>
      </w:r>
      <w:r w:rsidRPr="005F6FBD">
        <w:rPr>
          <w:color w:val="000000" w:themeColor="text1"/>
          <w:sz w:val="28"/>
          <w:szCs w:val="28"/>
        </w:rPr>
        <w:t>национальной политики в городе Бузулуке</w:t>
      </w:r>
      <w:r w:rsidRPr="005F6FBD">
        <w:rPr>
          <w:sz w:val="28"/>
          <w:szCs w:val="28"/>
        </w:rPr>
        <w:t>»</w:t>
      </w:r>
    </w:p>
    <w:p w:rsidR="005F6FBD" w:rsidRDefault="00A83269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п</w:t>
      </w:r>
      <w:r w:rsidR="005F6FBD">
        <w:rPr>
          <w:sz w:val="28"/>
          <w:szCs w:val="28"/>
        </w:rPr>
        <w:t>одпрограмма</w:t>
      </w:r>
      <w:r w:rsidR="003C59BD">
        <w:rPr>
          <w:sz w:val="28"/>
          <w:szCs w:val="28"/>
        </w:rPr>
        <w:t xml:space="preserve"> 1)</w:t>
      </w:r>
    </w:p>
    <w:p w:rsidR="005F6FBD" w:rsidRPr="00DD2A27" w:rsidRDefault="005F6FBD" w:rsidP="005F6FBD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662"/>
      </w:tblGrid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3C59BD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Ответственный исполнитель </w:t>
            </w:r>
            <w:r w:rsidR="003C59BD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B5530F">
            <w:pPr>
              <w:jc w:val="both"/>
              <w:rPr>
                <w:color w:val="000000"/>
                <w:sz w:val="28"/>
                <w:szCs w:val="28"/>
              </w:rPr>
            </w:pPr>
            <w:r w:rsidRPr="005F6FBD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Бузулука (в лице Управления внутренней политик</w:t>
            </w:r>
            <w:r w:rsidR="00B5530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F6FBD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 Бузулука)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3C59BD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Соисполнители </w:t>
            </w:r>
            <w:r w:rsidR="003C59BD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-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rPr>
                <w:sz w:val="28"/>
                <w:szCs w:val="28"/>
                <w:highlight w:val="yellow"/>
              </w:rPr>
            </w:pPr>
            <w:r w:rsidRPr="005F6FBD">
              <w:rPr>
                <w:sz w:val="28"/>
                <w:szCs w:val="28"/>
              </w:rPr>
              <w:t xml:space="preserve">Участники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3C59BD">
            <w:pPr>
              <w:jc w:val="both"/>
              <w:rPr>
                <w:color w:val="000000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>Управление по культуре, спорту и молодежной политике администрации города Бузулука (далее –  УКС</w:t>
            </w:r>
            <w:r w:rsidR="003C59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6FBD">
              <w:rPr>
                <w:color w:val="000000" w:themeColor="text1"/>
                <w:sz w:val="28"/>
                <w:szCs w:val="28"/>
              </w:rPr>
              <w:t>и</w:t>
            </w:r>
            <w:r w:rsidR="003C59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6FBD">
              <w:rPr>
                <w:color w:val="000000" w:themeColor="text1"/>
                <w:sz w:val="28"/>
                <w:szCs w:val="28"/>
              </w:rPr>
              <w:t>МП), Управление образования администрации города Бузулука (далее – УО)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Приоритетные проекты (программы), реализуемые в рамках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-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Цель</w:t>
            </w:r>
          </w:p>
          <w:p w:rsidR="005F6FBD" w:rsidRPr="005F6FBD" w:rsidRDefault="00DD0E53" w:rsidP="0020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6FBD" w:rsidRPr="005F6FBD">
              <w:rPr>
                <w:sz w:val="28"/>
                <w:szCs w:val="28"/>
              </w:rPr>
              <w:t>одпрограммы</w:t>
            </w: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5F6FBD">
            <w:pPr>
              <w:jc w:val="both"/>
              <w:rPr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Задачи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5F6F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>1. Содействие укреплению гражданского единства и межнациональных отношений;</w:t>
            </w:r>
          </w:p>
          <w:p w:rsidR="005F6FBD" w:rsidRPr="005F6FBD" w:rsidRDefault="005F6FBD" w:rsidP="005F6FBD">
            <w:pPr>
              <w:jc w:val="both"/>
              <w:rPr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>2. Сохранение и развитие этнокультурного многообразия народов России, проживающих на территории города Бузулука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jc w:val="both"/>
              <w:rPr>
                <w:sz w:val="28"/>
                <w:szCs w:val="28"/>
                <w:highlight w:val="yellow"/>
              </w:rPr>
            </w:pPr>
            <w:r w:rsidRPr="005F6FBD">
              <w:rPr>
                <w:sz w:val="28"/>
                <w:szCs w:val="28"/>
              </w:rPr>
              <w:t xml:space="preserve">Показатели (индикаторы)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DD0E53" w:rsidP="0020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индикаторы подпрограммы  представлены </w:t>
            </w:r>
            <w:r w:rsidR="005F6FBD" w:rsidRPr="005F6FBD">
              <w:rPr>
                <w:sz w:val="28"/>
                <w:szCs w:val="28"/>
              </w:rPr>
              <w:t xml:space="preserve"> в приложении № 1 к Программе</w:t>
            </w: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Срок и этапы реализации </w:t>
            </w:r>
            <w:r w:rsidR="00DD0E53">
              <w:rPr>
                <w:sz w:val="28"/>
                <w:szCs w:val="28"/>
              </w:rPr>
              <w:t>подп</w:t>
            </w:r>
            <w:r w:rsidRPr="005F6FBD">
              <w:rPr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2017 - 2022 годы, этапы не выделяются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  <w:p w:rsidR="005F6FBD" w:rsidRPr="005F6FBD" w:rsidRDefault="005F6FBD" w:rsidP="00204E90">
            <w:pPr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 xml:space="preserve">120,0  </w:t>
            </w:r>
            <w:r w:rsidRPr="005F6FBD">
              <w:rPr>
                <w:rFonts w:eastAsiaTheme="minorHAnsi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5F6FBD" w:rsidRPr="005F6FBD" w:rsidRDefault="005F6FBD" w:rsidP="005F6F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 xml:space="preserve">2017 год – 0 </w:t>
            </w:r>
            <w:proofErr w:type="spellStart"/>
            <w:r w:rsidRPr="005F6FBD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F6FBD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F6FBD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F6FBD">
              <w:rPr>
                <w:color w:val="000000" w:themeColor="text1"/>
                <w:sz w:val="28"/>
                <w:szCs w:val="28"/>
              </w:rPr>
              <w:t>;</w:t>
            </w:r>
          </w:p>
          <w:p w:rsidR="005F6FBD" w:rsidRPr="005F6FBD" w:rsidRDefault="005F6FBD" w:rsidP="005F6FBD">
            <w:pPr>
              <w:jc w:val="both"/>
              <w:rPr>
                <w:color w:val="FF0000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 xml:space="preserve">2018 год- 30,0 </w:t>
            </w:r>
            <w:proofErr w:type="spellStart"/>
            <w:r w:rsidRPr="005F6FBD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F6FBD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F6FBD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F6FBD">
              <w:rPr>
                <w:color w:val="000000" w:themeColor="text1"/>
                <w:sz w:val="28"/>
                <w:szCs w:val="28"/>
              </w:rPr>
              <w:t>.;</w:t>
            </w:r>
          </w:p>
          <w:p w:rsidR="005F6FBD" w:rsidRPr="005F6FBD" w:rsidRDefault="005F6FBD" w:rsidP="005F6F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 xml:space="preserve">2019 год- 30,0 </w:t>
            </w:r>
            <w:proofErr w:type="spellStart"/>
            <w:r w:rsidRPr="005F6FBD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F6FBD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F6FBD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F6FBD">
              <w:rPr>
                <w:color w:val="000000" w:themeColor="text1"/>
                <w:sz w:val="28"/>
                <w:szCs w:val="28"/>
              </w:rPr>
              <w:t>;</w:t>
            </w:r>
          </w:p>
          <w:p w:rsidR="005F6FBD" w:rsidRPr="005F6FBD" w:rsidRDefault="005F6FBD" w:rsidP="005F6F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 xml:space="preserve">2020 год-30,0 </w:t>
            </w:r>
            <w:proofErr w:type="spellStart"/>
            <w:r w:rsidRPr="005F6FBD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F6FBD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F6FBD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F6FBD">
              <w:rPr>
                <w:color w:val="000000" w:themeColor="text1"/>
                <w:sz w:val="28"/>
                <w:szCs w:val="28"/>
              </w:rPr>
              <w:t>.;</w:t>
            </w:r>
          </w:p>
          <w:p w:rsidR="005F6FBD" w:rsidRPr="005F6FBD" w:rsidRDefault="005F6FBD" w:rsidP="005F6F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 xml:space="preserve">2021 год-30,0 </w:t>
            </w:r>
            <w:proofErr w:type="spellStart"/>
            <w:r w:rsidRPr="005F6FBD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5F6FBD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5F6FBD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5F6FBD">
              <w:rPr>
                <w:color w:val="000000" w:themeColor="text1"/>
                <w:sz w:val="28"/>
                <w:szCs w:val="28"/>
              </w:rPr>
              <w:t>;</w:t>
            </w:r>
          </w:p>
          <w:p w:rsidR="005F6FBD" w:rsidRPr="004D6E10" w:rsidRDefault="004D6E10" w:rsidP="005F6FB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год-0,0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F6FBD" w:rsidRPr="00DD2A27" w:rsidTr="00A83269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tabs>
                <w:tab w:val="left" w:pos="3119"/>
              </w:tabs>
              <w:rPr>
                <w:sz w:val="28"/>
                <w:szCs w:val="28"/>
                <w:highlight w:val="yellow"/>
              </w:rPr>
            </w:pPr>
            <w:r w:rsidRPr="005F6FBD">
              <w:rPr>
                <w:sz w:val="28"/>
                <w:szCs w:val="28"/>
              </w:rPr>
              <w:t xml:space="preserve">Ожидаемые результаты реализации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  <w:highlight w:val="yellow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>Создание условий для поддержания в  обществе межэтнического согласия, национальной и религиозной терпимости всех народностей, проживающих на территории  города Бузулука.</w:t>
            </w:r>
          </w:p>
        </w:tc>
      </w:tr>
    </w:tbl>
    <w:p w:rsidR="005F6FBD" w:rsidRDefault="005F6FBD" w:rsidP="005F6FBD">
      <w:pPr>
        <w:tabs>
          <w:tab w:val="left" w:pos="3969"/>
        </w:tabs>
        <w:rPr>
          <w:b/>
          <w:sz w:val="28"/>
          <w:szCs w:val="28"/>
        </w:rPr>
      </w:pPr>
    </w:p>
    <w:p w:rsidR="005F6FBD" w:rsidRDefault="005F6FBD" w:rsidP="005F6FBD">
      <w:pPr>
        <w:tabs>
          <w:tab w:val="left" w:pos="3969"/>
        </w:tabs>
        <w:jc w:val="center"/>
        <w:rPr>
          <w:sz w:val="28"/>
          <w:szCs w:val="28"/>
        </w:rPr>
      </w:pPr>
      <w:r w:rsidRPr="00B57679">
        <w:rPr>
          <w:sz w:val="28"/>
          <w:szCs w:val="28"/>
        </w:rPr>
        <w:t xml:space="preserve">1.Общая характеристика сферы реализации </w:t>
      </w:r>
      <w:r w:rsidR="004D6E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57679">
        <w:rPr>
          <w:sz w:val="28"/>
          <w:szCs w:val="28"/>
        </w:rPr>
        <w:t>рограммы</w:t>
      </w:r>
    </w:p>
    <w:p w:rsidR="005F6FBD" w:rsidRDefault="005F6FBD" w:rsidP="005F6FBD">
      <w:pPr>
        <w:tabs>
          <w:tab w:val="left" w:pos="3969"/>
        </w:tabs>
        <w:jc w:val="center"/>
        <w:rPr>
          <w:sz w:val="28"/>
          <w:szCs w:val="28"/>
        </w:rPr>
      </w:pPr>
    </w:p>
    <w:p w:rsidR="005F6FBD" w:rsidRPr="00C03310" w:rsidRDefault="005F6FBD" w:rsidP="005F6FBD">
      <w:pPr>
        <w:ind w:firstLine="851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Указом Президента Российской Федерации от 19.12.2012 №1666 утверждена Стратегия государственной национальной политики Российской Федерации на период до 2025 года, которая предусматривает разработку муниципальных программ реализации национальной политики в муниципальных образованиях, характеризующихся многонациональностью и </w:t>
      </w:r>
      <w:proofErr w:type="spellStart"/>
      <w:r w:rsidRPr="00C03310">
        <w:rPr>
          <w:color w:val="000000" w:themeColor="text1"/>
          <w:sz w:val="28"/>
          <w:szCs w:val="28"/>
        </w:rPr>
        <w:t>поликонфессиональностью</w:t>
      </w:r>
      <w:proofErr w:type="spellEnd"/>
      <w:r w:rsidRPr="00C03310">
        <w:rPr>
          <w:color w:val="000000" w:themeColor="text1"/>
          <w:sz w:val="28"/>
          <w:szCs w:val="28"/>
        </w:rPr>
        <w:t>.</w:t>
      </w:r>
    </w:p>
    <w:p w:rsidR="005F6FBD" w:rsidRPr="00C03310" w:rsidRDefault="005F6FBD" w:rsidP="005F6FB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По состоянию на 01.01.2017 года  в  городе Бузулуке проживает 86334 человек, которые представляют более 60 национальностей. Абсолютное большинство населения составляют русские. На территории города Бузулука проживают различные национальности: русские, татары,  украинцы, мордва, армяне, чуваши и другие. Религиозная ситуация стабильная, наблюдается динамика развития: выросло число культовых сооружений, растет число верующих. </w:t>
      </w:r>
    </w:p>
    <w:p w:rsidR="005F6FBD" w:rsidRPr="00C03310" w:rsidRDefault="005F6FBD" w:rsidP="005F6FB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Межэтнические и </w:t>
      </w:r>
      <w:proofErr w:type="spellStart"/>
      <w:r w:rsidRPr="00C03310">
        <w:rPr>
          <w:color w:val="000000" w:themeColor="text1"/>
          <w:sz w:val="28"/>
          <w:szCs w:val="28"/>
        </w:rPr>
        <w:t>этноконфессиональные</w:t>
      </w:r>
      <w:proofErr w:type="spellEnd"/>
      <w:r w:rsidRPr="00C03310">
        <w:rPr>
          <w:color w:val="000000" w:themeColor="text1"/>
          <w:sz w:val="28"/>
          <w:szCs w:val="28"/>
        </w:rPr>
        <w:t xml:space="preserve"> отношения остаются стабильными, но, тем не менее, по-прежнему, требуют к себе самого пристального внимания. Стабильность уровня толерантности объясняется предшествующим многовековым опытом совместного проживания в городе Бузулуке людей разных национальностей и политикой администрации города, обеспечивающей равноправие наций в жизни города.</w:t>
      </w:r>
    </w:p>
    <w:p w:rsidR="005F6FBD" w:rsidRPr="00C03310" w:rsidRDefault="005F6FBD" w:rsidP="005F6FBD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Вместе с тем в сфере межнациональных отношений сохраняют актуальность проблемы, вызванные как глубокими общественными преобразованиями при формировании в современной России свободного открытого общества и рыночной экономики, так и связанные с проявлениями ксенофобии, межэтнической нетерпимости. Особенно высока потенциальная склонность к проявлениям экстремизма в молодежной среде.</w:t>
      </w:r>
    </w:p>
    <w:p w:rsidR="005F6FBD" w:rsidRPr="00C03310" w:rsidRDefault="005F6FBD" w:rsidP="005F6FBD">
      <w:pPr>
        <w:ind w:firstLine="708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Реализация мероприятий подпрограммы  нацелена на выполнение требований Федерального закона от 25.07.2002 № 114-ФЗ «О противодействии экстремистской деятельности», согласно которому органы местного самоуправления осуществляют профилактические, в том числе, воспитательные, пропагандистские меры, направленные на предупреждение экстремистской деятельности.</w:t>
      </w:r>
    </w:p>
    <w:p w:rsidR="005F6FBD" w:rsidRPr="00C03310" w:rsidRDefault="005F6FBD" w:rsidP="005F6FBD">
      <w:pPr>
        <w:ind w:firstLine="708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lastRenderedPageBreak/>
        <w:t>Подпрограмма предполагает привлечение  общественных организаций к решению широкого спектра проблем национальной политики и призвана дать ей дальнейшую динамику.</w:t>
      </w:r>
    </w:p>
    <w:p w:rsidR="005F6FBD" w:rsidRPr="00C03310" w:rsidRDefault="005F6FBD" w:rsidP="005F6FBD">
      <w:pPr>
        <w:ind w:firstLine="708"/>
        <w:jc w:val="both"/>
        <w:rPr>
          <w:color w:val="000000" w:themeColor="text1"/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0ED" w:rsidRPr="006D00ED">
        <w:rPr>
          <w:spacing w:val="1"/>
          <w:sz w:val="28"/>
          <w:szCs w:val="28"/>
        </w:rPr>
        <w:t>Показатели (индикаторы) подпрограммы</w:t>
      </w: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>Сведения о пока</w:t>
      </w:r>
      <w:r w:rsidR="004D6E10">
        <w:rPr>
          <w:sz w:val="28"/>
          <w:szCs w:val="28"/>
        </w:rPr>
        <w:t>зателях (индикаторах) п</w:t>
      </w:r>
      <w:r>
        <w:rPr>
          <w:sz w:val="28"/>
          <w:szCs w:val="28"/>
        </w:rPr>
        <w:t>одпрограммы</w:t>
      </w:r>
      <w:r w:rsidR="00DD0E5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B57679">
        <w:rPr>
          <w:sz w:val="28"/>
          <w:szCs w:val="28"/>
        </w:rPr>
        <w:t xml:space="preserve">представлены в приложении № 1 к Программе. </w:t>
      </w: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00ED">
        <w:rPr>
          <w:spacing w:val="1"/>
          <w:sz w:val="28"/>
          <w:szCs w:val="28"/>
        </w:rPr>
        <w:t>Перечень и характеристика основных мероприятий подпрограммы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Перечень основных мероприятий </w:t>
      </w:r>
      <w:r w:rsidR="004D6E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57679">
        <w:rPr>
          <w:sz w:val="28"/>
          <w:szCs w:val="28"/>
        </w:rPr>
        <w:t>рограммы</w:t>
      </w:r>
      <w:r w:rsidR="00DD0E53">
        <w:rPr>
          <w:sz w:val="28"/>
          <w:szCs w:val="28"/>
        </w:rPr>
        <w:t xml:space="preserve"> 1</w:t>
      </w:r>
      <w:r w:rsidRPr="00B57679">
        <w:rPr>
          <w:sz w:val="28"/>
          <w:szCs w:val="28"/>
        </w:rPr>
        <w:t xml:space="preserve"> представлен в приложении № 2 к Программе. 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00ED">
        <w:rPr>
          <w:spacing w:val="1"/>
          <w:sz w:val="28"/>
          <w:szCs w:val="28"/>
        </w:rPr>
        <w:t xml:space="preserve">Информация о ресурсном обеспечении реализации </w:t>
      </w:r>
      <w:r w:rsidR="006D00ED">
        <w:rPr>
          <w:sz w:val="28"/>
          <w:szCs w:val="28"/>
        </w:rPr>
        <w:t>подпрограммы</w:t>
      </w:r>
    </w:p>
    <w:p w:rsidR="006D00ED" w:rsidRPr="00B57679" w:rsidRDefault="006D00E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Default="005F6FBD" w:rsidP="005F6FBD">
      <w:pPr>
        <w:tabs>
          <w:tab w:val="left" w:pos="3969"/>
        </w:tabs>
        <w:ind w:firstLine="709"/>
        <w:jc w:val="both"/>
        <w:rPr>
          <w:rFonts w:eastAsiaTheme="minorHAnsi" w:cstheme="minorBidi"/>
          <w:lang w:eastAsia="en-US"/>
        </w:rPr>
      </w:pPr>
      <w:r w:rsidRPr="00B57679">
        <w:rPr>
          <w:sz w:val="28"/>
          <w:szCs w:val="28"/>
        </w:rPr>
        <w:t xml:space="preserve">Ресурсное обеспечение реализации </w:t>
      </w:r>
      <w:r w:rsidR="004D6E10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B57679">
        <w:rPr>
          <w:sz w:val="28"/>
          <w:szCs w:val="28"/>
        </w:rPr>
        <w:t>программы</w:t>
      </w:r>
      <w:r w:rsidR="00DD0E53">
        <w:rPr>
          <w:sz w:val="28"/>
          <w:szCs w:val="28"/>
        </w:rPr>
        <w:t xml:space="preserve"> 1</w:t>
      </w:r>
      <w:r w:rsidRPr="00B57679">
        <w:rPr>
          <w:sz w:val="28"/>
          <w:szCs w:val="28"/>
        </w:rPr>
        <w:t xml:space="preserve"> приведено в приложении № 3 к Программе. Ресурсное обеспечение реализации </w:t>
      </w:r>
      <w:r w:rsidR="004D6E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57679">
        <w:rPr>
          <w:sz w:val="28"/>
          <w:szCs w:val="28"/>
        </w:rPr>
        <w:t>рограммы</w:t>
      </w:r>
      <w:r w:rsidR="004D6E10">
        <w:rPr>
          <w:sz w:val="28"/>
          <w:szCs w:val="28"/>
        </w:rPr>
        <w:t xml:space="preserve"> 1</w:t>
      </w:r>
      <w:r w:rsidRPr="00B57679">
        <w:rPr>
          <w:sz w:val="28"/>
          <w:szCs w:val="28"/>
        </w:rPr>
        <w:t xml:space="preserve"> с разбивкой по источникам</w:t>
      </w:r>
      <w:r>
        <w:rPr>
          <w:sz w:val="28"/>
          <w:szCs w:val="28"/>
        </w:rPr>
        <w:t xml:space="preserve"> финансирования  представлено в </w:t>
      </w:r>
      <w:r w:rsidRPr="00B57679">
        <w:rPr>
          <w:sz w:val="28"/>
          <w:szCs w:val="28"/>
        </w:rPr>
        <w:t>приложении № 4 к Программе.</w:t>
      </w:r>
      <w:r w:rsidRPr="00590562">
        <w:rPr>
          <w:rFonts w:eastAsiaTheme="minorHAnsi" w:cstheme="minorBidi"/>
          <w:lang w:eastAsia="en-US"/>
        </w:rPr>
        <w:t xml:space="preserve">         </w:t>
      </w:r>
    </w:p>
    <w:p w:rsidR="005F6FBD" w:rsidRDefault="005F6FBD" w:rsidP="005F6FBD"/>
    <w:p w:rsidR="005F6FBD" w:rsidRDefault="005F6FBD" w:rsidP="005F6FBD"/>
    <w:p w:rsidR="006D00ED" w:rsidRDefault="006D00ED" w:rsidP="006D00ED">
      <w:pPr>
        <w:jc w:val="center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5. </w:t>
      </w:r>
      <w:r>
        <w:rPr>
          <w:sz w:val="28"/>
          <w:szCs w:val="28"/>
        </w:rPr>
        <w:t>Информация о значимости подпрограммы для достижения цели Программы</w:t>
      </w:r>
    </w:p>
    <w:p w:rsidR="006D00ED" w:rsidRDefault="006D00ED" w:rsidP="006D00ED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6D00ED" w:rsidRDefault="006D00ED" w:rsidP="006D00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Коэффициент значимости подпрограммы 1 для достижения Цели</w:t>
      </w:r>
      <w:r w:rsidR="00CC2A07">
        <w:rPr>
          <w:sz w:val="28"/>
          <w:szCs w:val="28"/>
        </w:rPr>
        <w:t xml:space="preserve"> Программы признается равным 0,5</w:t>
      </w:r>
      <w:r>
        <w:rPr>
          <w:sz w:val="28"/>
          <w:szCs w:val="28"/>
        </w:rPr>
        <w:t>.</w:t>
      </w:r>
    </w:p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/>
    <w:p w:rsidR="005F6FBD" w:rsidRDefault="005F6FBD"/>
    <w:p w:rsidR="005F6FBD" w:rsidRDefault="005F6FBD"/>
    <w:p w:rsidR="005F6FBD" w:rsidRDefault="005F6FBD"/>
    <w:p w:rsidR="005F6FBD" w:rsidRDefault="005F6FBD"/>
    <w:p w:rsidR="005F6FBD" w:rsidRDefault="005F6FBD"/>
    <w:p w:rsidR="005F6FBD" w:rsidRDefault="005F6FBD" w:rsidP="005F6FBD">
      <w:pPr>
        <w:ind w:left="5103"/>
        <w:rPr>
          <w:sz w:val="28"/>
          <w:szCs w:val="28"/>
        </w:rPr>
      </w:pPr>
    </w:p>
    <w:p w:rsidR="005F6FBD" w:rsidRDefault="005F6FBD" w:rsidP="005F6FBD">
      <w:pPr>
        <w:ind w:left="5103"/>
        <w:rPr>
          <w:sz w:val="28"/>
          <w:szCs w:val="28"/>
        </w:rPr>
      </w:pPr>
    </w:p>
    <w:p w:rsidR="005F6FBD" w:rsidRDefault="005F6FBD" w:rsidP="005F6FBD">
      <w:pPr>
        <w:ind w:left="5103"/>
        <w:rPr>
          <w:sz w:val="28"/>
          <w:szCs w:val="28"/>
        </w:rPr>
      </w:pPr>
    </w:p>
    <w:p w:rsidR="00BA2000" w:rsidRDefault="00BA2000" w:rsidP="005F6FBD">
      <w:pPr>
        <w:ind w:left="5103"/>
        <w:rPr>
          <w:sz w:val="28"/>
          <w:szCs w:val="28"/>
        </w:rPr>
      </w:pPr>
    </w:p>
    <w:p w:rsidR="00717638" w:rsidRDefault="00717638" w:rsidP="005F6FBD">
      <w:pPr>
        <w:ind w:left="5103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</w:tblGrid>
      <w:tr w:rsidR="00717638" w:rsidRPr="00ED79BE" w:rsidTr="00FA28D2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638" w:rsidRPr="00ED79BE" w:rsidRDefault="00717638" w:rsidP="004B3130">
            <w:pPr>
              <w:jc w:val="both"/>
              <w:rPr>
                <w:sz w:val="28"/>
              </w:rPr>
            </w:pPr>
            <w:r w:rsidRPr="00ED79B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6</w:t>
            </w:r>
            <w:r w:rsidRPr="00ED79BE">
              <w:rPr>
                <w:sz w:val="28"/>
              </w:rPr>
              <w:t xml:space="preserve"> к                            муниципальной программе</w:t>
            </w:r>
          </w:p>
          <w:p w:rsidR="00717638" w:rsidRPr="00ED79BE" w:rsidRDefault="00717638" w:rsidP="004B3130">
            <w:pPr>
              <w:jc w:val="both"/>
              <w:rPr>
                <w:sz w:val="28"/>
              </w:rPr>
            </w:pPr>
            <w:r w:rsidRPr="00ED79BE">
              <w:rPr>
                <w:sz w:val="28"/>
              </w:rPr>
              <w:t>«Укрепление межнациональных отношений, профилактика терроризма и экстремизма в городе Бузулуке»</w:t>
            </w:r>
          </w:p>
        </w:tc>
      </w:tr>
    </w:tbl>
    <w:p w:rsidR="005F6FBD" w:rsidRDefault="005F6FBD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38" w:rsidRDefault="00717638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38" w:rsidRDefault="00717638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38" w:rsidRDefault="00717638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38" w:rsidRDefault="00717638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38" w:rsidRDefault="00717638" w:rsidP="005F6FBD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38" w:rsidRPr="00DD2A27" w:rsidRDefault="00717638" w:rsidP="00BA2000">
      <w:pPr>
        <w:pStyle w:val="ConsPlusNormal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FBD" w:rsidRDefault="00DD0E53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F6FBD">
        <w:rPr>
          <w:sz w:val="28"/>
          <w:szCs w:val="28"/>
        </w:rPr>
        <w:t>одпро</w:t>
      </w:r>
      <w:r w:rsidR="005F6FBD" w:rsidRPr="00B57679">
        <w:rPr>
          <w:sz w:val="28"/>
          <w:szCs w:val="28"/>
        </w:rPr>
        <w:t>грамма</w:t>
      </w:r>
      <w:r>
        <w:rPr>
          <w:sz w:val="28"/>
          <w:szCs w:val="28"/>
        </w:rPr>
        <w:t xml:space="preserve"> 2</w:t>
      </w:r>
      <w:r w:rsidR="005F6FBD" w:rsidRPr="00B57679">
        <w:rPr>
          <w:sz w:val="28"/>
          <w:szCs w:val="28"/>
        </w:rPr>
        <w:t xml:space="preserve"> </w:t>
      </w:r>
    </w:p>
    <w:p w:rsidR="005F6FBD" w:rsidRPr="00717638" w:rsidRDefault="005F6FBD" w:rsidP="00717638">
      <w:pPr>
        <w:jc w:val="center"/>
        <w:rPr>
          <w:color w:val="000000" w:themeColor="text1"/>
          <w:sz w:val="28"/>
          <w:szCs w:val="28"/>
        </w:rPr>
      </w:pPr>
      <w:r w:rsidRPr="0047563F">
        <w:rPr>
          <w:sz w:val="28"/>
          <w:szCs w:val="28"/>
        </w:rPr>
        <w:t>«</w:t>
      </w:r>
      <w:r w:rsidR="00717638">
        <w:rPr>
          <w:color w:val="000000" w:themeColor="text1"/>
          <w:sz w:val="28"/>
          <w:szCs w:val="28"/>
        </w:rPr>
        <w:t xml:space="preserve">Профилактика  </w:t>
      </w:r>
      <w:r w:rsidR="0047563F" w:rsidRPr="0047563F">
        <w:rPr>
          <w:color w:val="000000" w:themeColor="text1"/>
          <w:sz w:val="28"/>
          <w:szCs w:val="28"/>
        </w:rPr>
        <w:t>терроризма и экстремизма в городе  Бузулуке</w:t>
      </w:r>
      <w:r w:rsidRPr="0047563F">
        <w:rPr>
          <w:sz w:val="28"/>
          <w:szCs w:val="28"/>
        </w:rPr>
        <w:t xml:space="preserve">» </w:t>
      </w:r>
    </w:p>
    <w:p w:rsidR="005F6FBD" w:rsidRDefault="005F6FBD" w:rsidP="005F6FBD">
      <w:pPr>
        <w:jc w:val="center"/>
        <w:rPr>
          <w:sz w:val="28"/>
          <w:szCs w:val="28"/>
        </w:rPr>
      </w:pPr>
    </w:p>
    <w:p w:rsidR="005F6FBD" w:rsidRDefault="005F6FBD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F6FBD" w:rsidRPr="00B57679" w:rsidRDefault="005F6FBD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E53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DD0E53">
        <w:rPr>
          <w:sz w:val="28"/>
          <w:szCs w:val="28"/>
        </w:rPr>
        <w:t xml:space="preserve"> 2</w:t>
      </w:r>
    </w:p>
    <w:p w:rsidR="005F6FBD" w:rsidRPr="00717638" w:rsidRDefault="005F6FBD" w:rsidP="00717638">
      <w:pPr>
        <w:jc w:val="center"/>
        <w:rPr>
          <w:color w:val="000000" w:themeColor="text1"/>
          <w:sz w:val="28"/>
          <w:szCs w:val="28"/>
        </w:rPr>
      </w:pPr>
      <w:r w:rsidRPr="0047563F">
        <w:rPr>
          <w:sz w:val="28"/>
          <w:szCs w:val="28"/>
        </w:rPr>
        <w:t>«</w:t>
      </w:r>
      <w:r w:rsidR="00717638">
        <w:rPr>
          <w:color w:val="000000" w:themeColor="text1"/>
          <w:sz w:val="28"/>
          <w:szCs w:val="28"/>
        </w:rPr>
        <w:t xml:space="preserve">Профилактика  </w:t>
      </w:r>
      <w:r w:rsidR="0047563F" w:rsidRPr="0047563F">
        <w:rPr>
          <w:color w:val="000000" w:themeColor="text1"/>
          <w:sz w:val="28"/>
          <w:szCs w:val="28"/>
        </w:rPr>
        <w:t>терроризма и экстремизма в городе  Бузулуке</w:t>
      </w:r>
      <w:r w:rsidRPr="0047563F">
        <w:rPr>
          <w:sz w:val="28"/>
          <w:szCs w:val="28"/>
        </w:rPr>
        <w:t>»</w:t>
      </w:r>
    </w:p>
    <w:p w:rsidR="005F6FBD" w:rsidRDefault="00717638" w:rsidP="005F6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п</w:t>
      </w:r>
      <w:r w:rsidR="005F6FBD">
        <w:rPr>
          <w:sz w:val="28"/>
          <w:szCs w:val="28"/>
        </w:rPr>
        <w:t>одпрограмма</w:t>
      </w:r>
      <w:r w:rsidR="00DD0E53">
        <w:rPr>
          <w:sz w:val="28"/>
          <w:szCs w:val="28"/>
        </w:rPr>
        <w:t xml:space="preserve"> 2</w:t>
      </w:r>
      <w:r w:rsidR="005F6FBD">
        <w:rPr>
          <w:sz w:val="28"/>
          <w:szCs w:val="28"/>
        </w:rPr>
        <w:t>)</w:t>
      </w:r>
    </w:p>
    <w:p w:rsidR="005F6FBD" w:rsidRPr="00DD2A27" w:rsidRDefault="005F6FBD" w:rsidP="005F6FBD">
      <w:pPr>
        <w:rPr>
          <w:sz w:val="28"/>
          <w:szCs w:val="28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520"/>
      </w:tblGrid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Ответственный исполнитель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B5530F">
            <w:pPr>
              <w:jc w:val="both"/>
              <w:rPr>
                <w:color w:val="000000"/>
                <w:sz w:val="28"/>
                <w:szCs w:val="28"/>
              </w:rPr>
            </w:pPr>
            <w:r w:rsidRPr="005F6FBD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Бузулука (в лице Управления внутренней политик</w:t>
            </w:r>
            <w:r w:rsidR="00B5530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F6FBD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города Бузулука)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Соисполнители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center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-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rPr>
                <w:sz w:val="28"/>
                <w:szCs w:val="28"/>
                <w:highlight w:val="yellow"/>
              </w:rPr>
            </w:pPr>
            <w:r w:rsidRPr="005F6FBD">
              <w:rPr>
                <w:sz w:val="28"/>
                <w:szCs w:val="28"/>
              </w:rPr>
              <w:t xml:space="preserve">Участники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BA2000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>Управление по культуре, спорту и молодежной политике администрации гор</w:t>
            </w:r>
            <w:r w:rsidR="00BA2000">
              <w:rPr>
                <w:color w:val="000000" w:themeColor="text1"/>
                <w:sz w:val="28"/>
                <w:szCs w:val="28"/>
              </w:rPr>
              <w:t xml:space="preserve">ода Бузулука (далее –  </w:t>
            </w:r>
            <w:proofErr w:type="spellStart"/>
            <w:r w:rsidR="00BA2000">
              <w:rPr>
                <w:color w:val="000000" w:themeColor="text1"/>
                <w:sz w:val="28"/>
                <w:szCs w:val="28"/>
              </w:rPr>
              <w:t>УКСиМП</w:t>
            </w:r>
            <w:proofErr w:type="spellEnd"/>
            <w:r w:rsidR="00BA2000">
              <w:rPr>
                <w:color w:val="000000" w:themeColor="text1"/>
                <w:sz w:val="28"/>
                <w:szCs w:val="28"/>
              </w:rPr>
              <w:t xml:space="preserve">), </w:t>
            </w:r>
            <w:r w:rsidRPr="0047563F">
              <w:rPr>
                <w:color w:val="000000" w:themeColor="text1"/>
                <w:sz w:val="28"/>
                <w:szCs w:val="28"/>
              </w:rPr>
              <w:t>Управление образования админи</w:t>
            </w:r>
            <w:r w:rsidR="00BA2000">
              <w:rPr>
                <w:color w:val="000000" w:themeColor="text1"/>
                <w:sz w:val="28"/>
                <w:szCs w:val="28"/>
              </w:rPr>
              <w:t>страции города Бузулука (далее – УО), о</w:t>
            </w:r>
            <w:r w:rsidRPr="0047563F">
              <w:rPr>
                <w:color w:val="000000" w:themeColor="text1"/>
                <w:sz w:val="28"/>
                <w:szCs w:val="28"/>
              </w:rPr>
              <w:t>тдел по делам гражданской обороны, пожарной безопасности и чрезвычайных ситуаций администрации города Бузулука (далее - отдел по делам  ГО, ПБ и ЧС)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Приоритетные проекты (подпрограммы), реализуемые в рамках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47563F" w:rsidRDefault="005F6FBD" w:rsidP="00204E90">
            <w:pPr>
              <w:jc w:val="center"/>
              <w:rPr>
                <w:sz w:val="28"/>
                <w:szCs w:val="28"/>
              </w:rPr>
            </w:pPr>
            <w:r w:rsidRPr="0047563F">
              <w:rPr>
                <w:sz w:val="28"/>
                <w:szCs w:val="28"/>
              </w:rPr>
              <w:t>-</w:t>
            </w:r>
          </w:p>
        </w:tc>
      </w:tr>
      <w:tr w:rsidR="005F6FBD" w:rsidRPr="00DD2A27" w:rsidTr="00BA2000">
        <w:trPr>
          <w:trHeight w:val="132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>Цель</w:t>
            </w:r>
          </w:p>
          <w:p w:rsidR="005F6FBD" w:rsidRPr="005F6FBD" w:rsidRDefault="00DD0E53" w:rsidP="00204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6FBD" w:rsidRPr="005F6FBD">
              <w:rPr>
                <w:sz w:val="28"/>
                <w:szCs w:val="28"/>
              </w:rPr>
              <w:t>одпрограммы</w:t>
            </w: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47563F" w:rsidRDefault="0047563F" w:rsidP="00204E90">
            <w:pPr>
              <w:jc w:val="both"/>
              <w:rPr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Задачи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63F" w:rsidRPr="0047563F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>1. Недопущение создания и деятельности националистических экстремистских группировок;</w:t>
            </w:r>
          </w:p>
          <w:p w:rsidR="005F6FBD" w:rsidRPr="00680869" w:rsidRDefault="0047563F" w:rsidP="00204E90">
            <w:pPr>
              <w:jc w:val="both"/>
              <w:rPr>
                <w:color w:val="000000" w:themeColor="text1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>2. Повышение уровня организованности и бдительности населения в области противодействия террористической угрозе</w:t>
            </w:r>
            <w:r w:rsidR="00680869">
              <w:rPr>
                <w:color w:val="000000" w:themeColor="text1"/>
              </w:rPr>
              <w:t>.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jc w:val="both"/>
              <w:rPr>
                <w:sz w:val="28"/>
                <w:szCs w:val="28"/>
                <w:highlight w:val="yellow"/>
              </w:rPr>
            </w:pPr>
            <w:r w:rsidRPr="005F6FBD">
              <w:rPr>
                <w:sz w:val="28"/>
                <w:szCs w:val="28"/>
              </w:rPr>
              <w:t xml:space="preserve">Показатели (индикаторы)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E53" w:rsidRPr="005F6FBD" w:rsidRDefault="00DD0E53" w:rsidP="00DD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индикаторы подпрограммы  представлены </w:t>
            </w:r>
            <w:r w:rsidRPr="005F6FBD">
              <w:rPr>
                <w:sz w:val="28"/>
                <w:szCs w:val="28"/>
              </w:rPr>
              <w:t xml:space="preserve"> в приложении № 1 к Программе</w:t>
            </w:r>
          </w:p>
          <w:p w:rsidR="005F6FBD" w:rsidRPr="005F6FBD" w:rsidRDefault="005F6FBD" w:rsidP="00DD0E53">
            <w:pPr>
              <w:jc w:val="both"/>
              <w:rPr>
                <w:sz w:val="28"/>
                <w:szCs w:val="28"/>
              </w:rPr>
            </w:pP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t xml:space="preserve">Срок и этапы </w:t>
            </w:r>
            <w:r w:rsidRPr="005F6FBD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lastRenderedPageBreak/>
              <w:t>2017 - 2022 годы, этапы не выделяются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tabs>
                <w:tab w:val="left" w:pos="3119"/>
              </w:tabs>
              <w:rPr>
                <w:sz w:val="28"/>
                <w:szCs w:val="28"/>
              </w:rPr>
            </w:pPr>
            <w:r w:rsidRPr="005F6FBD">
              <w:rPr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  <w:p w:rsidR="005F6FBD" w:rsidRPr="005F6FBD" w:rsidRDefault="005F6FBD" w:rsidP="00204E90">
            <w:pPr>
              <w:rPr>
                <w:sz w:val="28"/>
                <w:szCs w:val="28"/>
              </w:rPr>
            </w:pPr>
          </w:p>
          <w:p w:rsidR="005F6FBD" w:rsidRPr="005F6FBD" w:rsidRDefault="005F6FBD" w:rsidP="00204E9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47563F" w:rsidRDefault="0047563F" w:rsidP="00204E90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>2</w:t>
            </w:r>
            <w:r w:rsidR="00D534C5">
              <w:rPr>
                <w:color w:val="000000" w:themeColor="text1"/>
                <w:sz w:val="28"/>
                <w:szCs w:val="28"/>
              </w:rPr>
              <w:t>2</w:t>
            </w:r>
            <w:r w:rsidRPr="0047563F">
              <w:rPr>
                <w:color w:val="000000" w:themeColor="text1"/>
                <w:sz w:val="28"/>
                <w:szCs w:val="28"/>
              </w:rPr>
              <w:t>7,5</w:t>
            </w:r>
            <w:r w:rsidR="004E7B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5F6FBD" w:rsidRPr="0047563F">
              <w:rPr>
                <w:rFonts w:eastAsiaTheme="minorHAnsi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47563F" w:rsidRPr="0047563F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 xml:space="preserve">2017 год -120,0 </w:t>
            </w:r>
            <w:proofErr w:type="spellStart"/>
            <w:r w:rsidRPr="0047563F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563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563F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563F">
              <w:rPr>
                <w:color w:val="000000" w:themeColor="text1"/>
                <w:sz w:val="28"/>
                <w:szCs w:val="28"/>
              </w:rPr>
              <w:t>.;</w:t>
            </w:r>
          </w:p>
          <w:p w:rsidR="0047563F" w:rsidRPr="0047563F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>2018 год- 0 тыс. руб.;</w:t>
            </w:r>
          </w:p>
          <w:p w:rsidR="0047563F" w:rsidRPr="0047563F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="00D534C5">
              <w:rPr>
                <w:color w:val="000000" w:themeColor="text1"/>
                <w:sz w:val="28"/>
                <w:szCs w:val="28"/>
              </w:rPr>
              <w:t>5</w:t>
            </w:r>
            <w:r w:rsidRPr="0047563F">
              <w:rPr>
                <w:color w:val="000000" w:themeColor="text1"/>
                <w:sz w:val="28"/>
                <w:szCs w:val="28"/>
              </w:rPr>
              <w:t xml:space="preserve">2,5 </w:t>
            </w:r>
            <w:proofErr w:type="spellStart"/>
            <w:r w:rsidRPr="0047563F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563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563F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563F">
              <w:rPr>
                <w:color w:val="000000" w:themeColor="text1"/>
                <w:sz w:val="28"/>
                <w:szCs w:val="28"/>
              </w:rPr>
              <w:t>.;</w:t>
            </w:r>
          </w:p>
          <w:p w:rsidR="0047563F" w:rsidRPr="0047563F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 xml:space="preserve">2020 год- 0 </w:t>
            </w:r>
            <w:proofErr w:type="spellStart"/>
            <w:r w:rsidRPr="0047563F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563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563F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563F">
              <w:rPr>
                <w:color w:val="000000" w:themeColor="text1"/>
                <w:sz w:val="28"/>
                <w:szCs w:val="28"/>
              </w:rPr>
              <w:t>.;</w:t>
            </w:r>
          </w:p>
          <w:p w:rsidR="0047563F" w:rsidRPr="0047563F" w:rsidRDefault="0047563F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7563F">
              <w:rPr>
                <w:color w:val="000000" w:themeColor="text1"/>
                <w:sz w:val="28"/>
                <w:szCs w:val="28"/>
              </w:rPr>
              <w:t xml:space="preserve">2021 год-  0,0 </w:t>
            </w:r>
            <w:proofErr w:type="spellStart"/>
            <w:r w:rsidRPr="0047563F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47563F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7563F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47563F">
              <w:rPr>
                <w:color w:val="000000" w:themeColor="text1"/>
                <w:sz w:val="28"/>
                <w:szCs w:val="28"/>
              </w:rPr>
              <w:t>.;</w:t>
            </w:r>
          </w:p>
          <w:p w:rsidR="005F6FBD" w:rsidRPr="00680869" w:rsidRDefault="00680869" w:rsidP="0047563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год- 55,0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F6FBD" w:rsidRPr="00DD2A27" w:rsidTr="00BA2000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DD0E53">
            <w:pPr>
              <w:tabs>
                <w:tab w:val="left" w:pos="3119"/>
              </w:tabs>
              <w:rPr>
                <w:sz w:val="28"/>
                <w:szCs w:val="28"/>
                <w:highlight w:val="yellow"/>
              </w:rPr>
            </w:pPr>
            <w:r w:rsidRPr="005F6FBD">
              <w:rPr>
                <w:sz w:val="28"/>
                <w:szCs w:val="28"/>
              </w:rPr>
              <w:t xml:space="preserve">Ожидаемые результаты реализации </w:t>
            </w:r>
            <w:r w:rsidR="00DD0E53">
              <w:rPr>
                <w:sz w:val="28"/>
                <w:szCs w:val="28"/>
              </w:rPr>
              <w:t>п</w:t>
            </w:r>
            <w:r w:rsidRPr="005F6FBD">
              <w:rPr>
                <w:sz w:val="28"/>
                <w:szCs w:val="28"/>
              </w:rPr>
              <w:t>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FBD" w:rsidRPr="005F6FBD" w:rsidRDefault="005F6FBD" w:rsidP="00204E90">
            <w:pPr>
              <w:jc w:val="both"/>
              <w:rPr>
                <w:sz w:val="28"/>
                <w:szCs w:val="28"/>
                <w:highlight w:val="yellow"/>
              </w:rPr>
            </w:pPr>
            <w:r w:rsidRPr="005F6FBD">
              <w:rPr>
                <w:color w:val="000000" w:themeColor="text1"/>
                <w:sz w:val="28"/>
                <w:szCs w:val="28"/>
              </w:rPr>
              <w:t>Создание условий для поддержания в  обществе межэтнического согласия, национальной и религиозной терпимости всех народностей, проживающих на территории  города Бузулука.</w:t>
            </w:r>
          </w:p>
        </w:tc>
      </w:tr>
    </w:tbl>
    <w:p w:rsidR="005F6FBD" w:rsidRDefault="005F6FBD" w:rsidP="005F6FBD">
      <w:pPr>
        <w:tabs>
          <w:tab w:val="left" w:pos="3969"/>
        </w:tabs>
        <w:rPr>
          <w:b/>
          <w:sz w:val="28"/>
          <w:szCs w:val="28"/>
        </w:rPr>
      </w:pPr>
    </w:p>
    <w:p w:rsidR="005F6FBD" w:rsidRDefault="005F6FBD" w:rsidP="005F6FBD">
      <w:pPr>
        <w:tabs>
          <w:tab w:val="left" w:pos="3969"/>
        </w:tabs>
        <w:jc w:val="center"/>
        <w:rPr>
          <w:sz w:val="28"/>
          <w:szCs w:val="28"/>
        </w:rPr>
      </w:pPr>
      <w:r w:rsidRPr="00B57679">
        <w:rPr>
          <w:sz w:val="28"/>
          <w:szCs w:val="28"/>
        </w:rPr>
        <w:t xml:space="preserve">1.Общая характеристика сферы реализации </w:t>
      </w:r>
      <w:r w:rsidR="0068086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57679">
        <w:rPr>
          <w:sz w:val="28"/>
          <w:szCs w:val="28"/>
        </w:rPr>
        <w:t>рограммы</w:t>
      </w:r>
    </w:p>
    <w:p w:rsidR="005F6FBD" w:rsidRDefault="005F6FBD" w:rsidP="005F6FBD">
      <w:pPr>
        <w:tabs>
          <w:tab w:val="left" w:pos="3969"/>
        </w:tabs>
        <w:jc w:val="center"/>
        <w:rPr>
          <w:sz w:val="28"/>
          <w:szCs w:val="28"/>
        </w:rPr>
      </w:pPr>
    </w:p>
    <w:p w:rsidR="0047563F" w:rsidRPr="00C03310" w:rsidRDefault="0047563F" w:rsidP="0047563F">
      <w:pPr>
        <w:ind w:firstLine="720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национальной безопасности как на федеральном, региональном, так и на муниципальном уровне.</w:t>
      </w:r>
    </w:p>
    <w:p w:rsidR="0047563F" w:rsidRPr="00C03310" w:rsidRDefault="0047563F" w:rsidP="0047563F">
      <w:pPr>
        <w:ind w:firstLine="720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Именно поэтому одной из главных задач национальной политики в указанной сфере является создание в городе Бузулуке современной системы работы по предупреждению и пресечению террористических и экстремистских  угроз.</w:t>
      </w:r>
    </w:p>
    <w:p w:rsidR="0047563F" w:rsidRPr="00C03310" w:rsidRDefault="0047563F" w:rsidP="0047563F">
      <w:pPr>
        <w:ind w:firstLine="720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Как показывает опыт, эффективность работы по обеспечению безопасности населения и территории города Бузулука от угроз терроризма и экстремизма, проведение учений и тренировок     антитеррористической   </w:t>
      </w:r>
    </w:p>
    <w:p w:rsidR="0047563F" w:rsidRPr="00C03310" w:rsidRDefault="0047563F" w:rsidP="0047563F">
      <w:pPr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направленности, квалификация должностных лиц и специалистов в указанной сфере, а также эффективность действий населения по предупреждению терроризма и экстремизма недостаточно высоки. </w:t>
      </w:r>
    </w:p>
    <w:p w:rsidR="0047563F" w:rsidRPr="00C03310" w:rsidRDefault="0047563F" w:rsidP="0047563F">
      <w:pPr>
        <w:ind w:firstLine="720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молодежь, как наиболее пластичная и неустойчивая среда, с точки зрения </w:t>
      </w:r>
      <w:proofErr w:type="spellStart"/>
      <w:r w:rsidRPr="00C03310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C03310">
        <w:rPr>
          <w:color w:val="000000" w:themeColor="text1"/>
          <w:sz w:val="28"/>
          <w:szCs w:val="28"/>
        </w:rPr>
        <w:t xml:space="preserve"> гражданской идентичности и правосознания. </w:t>
      </w:r>
    </w:p>
    <w:p w:rsidR="0047563F" w:rsidRPr="00C03310" w:rsidRDefault="0047563F" w:rsidP="0047563F">
      <w:pPr>
        <w:ind w:firstLine="720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В связи с этим, есть необходимость в активизации проведения агитации в образовательных организациях по разъяснению сущности терроризма и его общественной опасности, уголовной ответственности за преступления террористического экстремистского  характера, популяризации патриотизма.</w:t>
      </w:r>
    </w:p>
    <w:p w:rsidR="0047563F" w:rsidRPr="00C03310" w:rsidRDefault="0047563F" w:rsidP="0047563F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В городе Бузулуке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03310">
        <w:rPr>
          <w:color w:val="000000" w:themeColor="text1"/>
          <w:sz w:val="28"/>
          <w:szCs w:val="28"/>
        </w:rPr>
        <w:t>этносоциальных</w:t>
      </w:r>
      <w:proofErr w:type="spellEnd"/>
      <w:r w:rsidRPr="00C03310">
        <w:rPr>
          <w:color w:val="000000" w:themeColor="text1"/>
          <w:sz w:val="28"/>
          <w:szCs w:val="28"/>
        </w:rPr>
        <w:t xml:space="preserve"> и религиозных противоречий.</w:t>
      </w:r>
    </w:p>
    <w:p w:rsidR="0047563F" w:rsidRPr="00C03310" w:rsidRDefault="0047563F" w:rsidP="0047563F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lastRenderedPageBreak/>
        <w:t>Администрация города проводит свою работу, исходя из пониманий условий и предпосылок, которые характеризуют город Бузулук с точки зрения террористической уязвимости факторов, представляющих угрозу общественной безопасности (прохождение железнодорожной магистрали среднеазиатского направления через город, расположение на территории города опасных производственных объектов с взрывопожароопасными веществами (материалами), многонациональный состав населения города и др.).</w:t>
      </w:r>
    </w:p>
    <w:p w:rsidR="0047563F" w:rsidRPr="00C03310" w:rsidRDefault="0047563F" w:rsidP="0047563F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В связи с этим придается большое значение повышению технической и физической защиты объектов образования, культуры и спорта, повышению бдительности населения, организации информирования населения.</w:t>
      </w:r>
    </w:p>
    <w:p w:rsidR="0047563F" w:rsidRPr="00C03310" w:rsidRDefault="0047563F" w:rsidP="0047563F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С целью наблюдения за обстановкой и организации реагирования  в настоящее время в городе установлены и функционируют 9 видеокамер системы «Безопасный город». </w:t>
      </w:r>
      <w:proofErr w:type="gramStart"/>
      <w:r w:rsidRPr="00C03310">
        <w:rPr>
          <w:color w:val="000000" w:themeColor="text1"/>
          <w:sz w:val="28"/>
          <w:szCs w:val="28"/>
        </w:rPr>
        <w:t xml:space="preserve">Основное внимание необходимо уделить  монтажу охранно-пожарной сигнализации и систем контроля доступа, укреплению внешних ограждений, установке дополнительных видеокамер и средств ночного освещения, замене систем видеонаблюдения на более современные с лучшими характеристиками, что позволит обеспечить антитеррористическую защищенность объектов критической инфраструктуры и жизнеобеспечения, мест массового пребывания людей. </w:t>
      </w:r>
      <w:proofErr w:type="gramEnd"/>
    </w:p>
    <w:p w:rsidR="0047563F" w:rsidRPr="00C03310" w:rsidRDefault="0047563F" w:rsidP="0047563F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 xml:space="preserve">Необходимость реализации подпрограммных мероприятий позволит обеспечить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правонарушений. Для реализации такого подхода </w:t>
      </w:r>
    </w:p>
    <w:p w:rsidR="0047563F" w:rsidRPr="00C03310" w:rsidRDefault="0047563F" w:rsidP="0047563F">
      <w:pPr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целесообразно использование программно-целевого метода в рамках  муниципальной подпрограммы.</w:t>
      </w:r>
    </w:p>
    <w:p w:rsidR="0047563F" w:rsidRPr="00C03310" w:rsidRDefault="0047563F" w:rsidP="0047563F">
      <w:pPr>
        <w:ind w:firstLine="709"/>
        <w:jc w:val="both"/>
        <w:rPr>
          <w:color w:val="000000" w:themeColor="text1"/>
          <w:sz w:val="28"/>
          <w:szCs w:val="28"/>
        </w:rPr>
      </w:pPr>
      <w:r w:rsidRPr="00C03310">
        <w:rPr>
          <w:color w:val="000000" w:themeColor="text1"/>
          <w:sz w:val="28"/>
          <w:szCs w:val="28"/>
        </w:rPr>
        <w:t>Подпрограмма нацелена на выполнение требований Федерального закона от 25 июля 2002 № 114-ФЗ «О противодействии экстремистской деятельности», согласно которому органы местного самоуправления осуществляют профилактические, в том числе, воспитательные, пропагандистские меры, направленные на предупреждение экстремистской деятельности.</w:t>
      </w:r>
    </w:p>
    <w:p w:rsidR="005F6FBD" w:rsidRPr="00C03310" w:rsidRDefault="005F6FBD" w:rsidP="005F6FBD">
      <w:pPr>
        <w:ind w:firstLine="708"/>
        <w:jc w:val="both"/>
        <w:rPr>
          <w:color w:val="000000" w:themeColor="text1"/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7BF8" w:rsidRPr="004E7BF8">
        <w:rPr>
          <w:spacing w:val="1"/>
          <w:sz w:val="28"/>
          <w:szCs w:val="28"/>
        </w:rPr>
        <w:t>Показатели (индикаторы) подпрограммы</w:t>
      </w:r>
    </w:p>
    <w:p w:rsidR="005F6FBD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>Сведения о пока</w:t>
      </w:r>
      <w:r w:rsidR="00680869">
        <w:rPr>
          <w:sz w:val="28"/>
          <w:szCs w:val="28"/>
        </w:rPr>
        <w:t>зателях (индикаторах) п</w:t>
      </w:r>
      <w:r>
        <w:rPr>
          <w:sz w:val="28"/>
          <w:szCs w:val="28"/>
        </w:rPr>
        <w:t>одпрограммы</w:t>
      </w:r>
      <w:r w:rsidR="00DD0E5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B57679">
        <w:rPr>
          <w:sz w:val="28"/>
          <w:szCs w:val="28"/>
        </w:rPr>
        <w:t xml:space="preserve">представлены в приложении № 1 к Программе. </w:t>
      </w: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7BF8">
        <w:rPr>
          <w:spacing w:val="1"/>
          <w:sz w:val="28"/>
          <w:szCs w:val="28"/>
        </w:rPr>
        <w:t>Перечень и характеристика основных мероприятий подпрограммы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B57679">
        <w:rPr>
          <w:sz w:val="28"/>
          <w:szCs w:val="28"/>
        </w:rPr>
        <w:t xml:space="preserve">Перечень основных мероприятий </w:t>
      </w:r>
      <w:r w:rsidR="0068086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57679">
        <w:rPr>
          <w:sz w:val="28"/>
          <w:szCs w:val="28"/>
        </w:rPr>
        <w:t>рограммы</w:t>
      </w:r>
      <w:r w:rsidR="00DD0E53">
        <w:rPr>
          <w:sz w:val="28"/>
          <w:szCs w:val="28"/>
        </w:rPr>
        <w:t xml:space="preserve"> 2</w:t>
      </w:r>
      <w:r w:rsidRPr="00B57679">
        <w:rPr>
          <w:sz w:val="28"/>
          <w:szCs w:val="28"/>
        </w:rPr>
        <w:t xml:space="preserve"> представлен в приложении № 2 к Программе. 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5DF0">
        <w:rPr>
          <w:spacing w:val="1"/>
          <w:sz w:val="28"/>
          <w:szCs w:val="28"/>
        </w:rPr>
        <w:t xml:space="preserve">Информация о ресурсном обеспечении реализации </w:t>
      </w:r>
      <w:r w:rsidR="00595DF0">
        <w:rPr>
          <w:sz w:val="28"/>
          <w:szCs w:val="28"/>
        </w:rPr>
        <w:t>подпрограммы</w:t>
      </w:r>
    </w:p>
    <w:p w:rsidR="005F6FBD" w:rsidRPr="00B57679" w:rsidRDefault="005F6FBD" w:rsidP="005F6FBD">
      <w:pPr>
        <w:tabs>
          <w:tab w:val="left" w:pos="3969"/>
        </w:tabs>
        <w:ind w:firstLine="709"/>
        <w:jc w:val="center"/>
        <w:rPr>
          <w:sz w:val="28"/>
          <w:szCs w:val="28"/>
        </w:rPr>
      </w:pPr>
    </w:p>
    <w:p w:rsidR="005F6FBD" w:rsidRDefault="005F6FBD" w:rsidP="005F6FBD">
      <w:pPr>
        <w:tabs>
          <w:tab w:val="left" w:pos="3969"/>
        </w:tabs>
        <w:ind w:firstLine="709"/>
        <w:jc w:val="both"/>
        <w:rPr>
          <w:rFonts w:eastAsiaTheme="minorHAnsi" w:cstheme="minorBidi"/>
          <w:lang w:eastAsia="en-US"/>
        </w:rPr>
      </w:pPr>
      <w:r w:rsidRPr="00B57679">
        <w:rPr>
          <w:sz w:val="28"/>
          <w:szCs w:val="28"/>
        </w:rPr>
        <w:lastRenderedPageBreak/>
        <w:t xml:space="preserve">Ресурсное обеспечение реализации </w:t>
      </w:r>
      <w:r w:rsidR="00680869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B57679">
        <w:rPr>
          <w:sz w:val="28"/>
          <w:szCs w:val="28"/>
        </w:rPr>
        <w:t>программы</w:t>
      </w:r>
      <w:r w:rsidR="00DD0E53">
        <w:rPr>
          <w:sz w:val="28"/>
          <w:szCs w:val="28"/>
        </w:rPr>
        <w:t xml:space="preserve"> 2</w:t>
      </w:r>
      <w:r w:rsidRPr="00B57679">
        <w:rPr>
          <w:sz w:val="28"/>
          <w:szCs w:val="28"/>
        </w:rPr>
        <w:t xml:space="preserve"> приведено в приложении № 3 к Программе. Ресурсное обеспечение реализации </w:t>
      </w:r>
      <w:r w:rsidR="00680869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57679">
        <w:rPr>
          <w:sz w:val="28"/>
          <w:szCs w:val="28"/>
        </w:rPr>
        <w:t>рограммы с разбивкой по источникам</w:t>
      </w:r>
      <w:r>
        <w:rPr>
          <w:sz w:val="28"/>
          <w:szCs w:val="28"/>
        </w:rPr>
        <w:t xml:space="preserve"> финансирования  представлено в </w:t>
      </w:r>
      <w:r w:rsidRPr="00B57679">
        <w:rPr>
          <w:sz w:val="28"/>
          <w:szCs w:val="28"/>
        </w:rPr>
        <w:t>приложении № 4 к Программе.</w:t>
      </w:r>
      <w:r w:rsidRPr="00590562">
        <w:rPr>
          <w:rFonts w:eastAsiaTheme="minorHAnsi" w:cstheme="minorBidi"/>
          <w:lang w:eastAsia="en-US"/>
        </w:rPr>
        <w:t xml:space="preserve">         </w:t>
      </w:r>
    </w:p>
    <w:p w:rsidR="005F6FBD" w:rsidRDefault="005F6FBD" w:rsidP="005F6FBD"/>
    <w:p w:rsidR="00595DF0" w:rsidRDefault="00595DF0" w:rsidP="00595DF0">
      <w:pPr>
        <w:tabs>
          <w:tab w:val="left" w:pos="31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Информация о значимости подпрограммы для достижения цели Программы </w:t>
      </w:r>
    </w:p>
    <w:p w:rsidR="00595DF0" w:rsidRDefault="00595DF0" w:rsidP="00595DF0">
      <w:pPr>
        <w:tabs>
          <w:tab w:val="left" w:pos="3179"/>
        </w:tabs>
        <w:jc w:val="center"/>
        <w:rPr>
          <w:sz w:val="28"/>
          <w:szCs w:val="28"/>
        </w:rPr>
      </w:pPr>
    </w:p>
    <w:p w:rsidR="00595DF0" w:rsidRDefault="00595DF0" w:rsidP="00595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значимости подпрограммы 2 для достижения Цели Программы признается равным 0,</w:t>
      </w:r>
      <w:r w:rsidR="0001682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595DF0" w:rsidRDefault="00595DF0" w:rsidP="00595DF0">
      <w:pPr>
        <w:ind w:firstLine="709"/>
        <w:jc w:val="both"/>
        <w:rPr>
          <w:sz w:val="28"/>
          <w:szCs w:val="28"/>
        </w:rPr>
      </w:pPr>
    </w:p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 w:rsidP="005F6FBD"/>
    <w:p w:rsidR="005F6FBD" w:rsidRDefault="005F6FBD"/>
    <w:sectPr w:rsidR="005F6FBD" w:rsidSect="00581B0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C1" w:rsidRDefault="00F74CC1" w:rsidP="000D41F4">
      <w:r>
        <w:separator/>
      </w:r>
    </w:p>
  </w:endnote>
  <w:endnote w:type="continuationSeparator" w:id="0">
    <w:p w:rsidR="00F74CC1" w:rsidRDefault="00F74CC1" w:rsidP="000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C1" w:rsidRDefault="00F74CC1" w:rsidP="000D41F4">
      <w:r>
        <w:separator/>
      </w:r>
    </w:p>
  </w:footnote>
  <w:footnote w:type="continuationSeparator" w:id="0">
    <w:p w:rsidR="00F74CC1" w:rsidRDefault="00F74CC1" w:rsidP="000D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6111"/>
      <w:docPartObj>
        <w:docPartGallery w:val="Page Numbers (Top of Page)"/>
        <w:docPartUnique/>
      </w:docPartObj>
    </w:sdtPr>
    <w:sdtEndPr/>
    <w:sdtContent>
      <w:p w:rsidR="00B6284A" w:rsidRDefault="00B628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D2">
          <w:rPr>
            <w:noProof/>
          </w:rPr>
          <w:t>2</w:t>
        </w:r>
        <w:r>
          <w:fldChar w:fldCharType="end"/>
        </w:r>
      </w:p>
    </w:sdtContent>
  </w:sdt>
  <w:p w:rsidR="00B6284A" w:rsidRDefault="00B628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E6"/>
    <w:rsid w:val="0000292B"/>
    <w:rsid w:val="00010B46"/>
    <w:rsid w:val="00016825"/>
    <w:rsid w:val="000269BA"/>
    <w:rsid w:val="00030F00"/>
    <w:rsid w:val="00035CE8"/>
    <w:rsid w:val="00050851"/>
    <w:rsid w:val="00053B56"/>
    <w:rsid w:val="0005666D"/>
    <w:rsid w:val="00061473"/>
    <w:rsid w:val="00063D4F"/>
    <w:rsid w:val="00075D02"/>
    <w:rsid w:val="000A3CE3"/>
    <w:rsid w:val="000B209B"/>
    <w:rsid w:val="000B259F"/>
    <w:rsid w:val="000C0C09"/>
    <w:rsid w:val="000D41F4"/>
    <w:rsid w:val="000E21DE"/>
    <w:rsid w:val="000E56DC"/>
    <w:rsid w:val="00125CD9"/>
    <w:rsid w:val="0014581C"/>
    <w:rsid w:val="00153526"/>
    <w:rsid w:val="00161589"/>
    <w:rsid w:val="001701E7"/>
    <w:rsid w:val="001745F1"/>
    <w:rsid w:val="00181F90"/>
    <w:rsid w:val="0019270C"/>
    <w:rsid w:val="001A4CE4"/>
    <w:rsid w:val="001A5185"/>
    <w:rsid w:val="001B0FFE"/>
    <w:rsid w:val="001B7912"/>
    <w:rsid w:val="001C10A3"/>
    <w:rsid w:val="001C16D0"/>
    <w:rsid w:val="001C60E0"/>
    <w:rsid w:val="001C7E61"/>
    <w:rsid w:val="001D36DB"/>
    <w:rsid w:val="001E71D4"/>
    <w:rsid w:val="001E78C1"/>
    <w:rsid w:val="001F2FD2"/>
    <w:rsid w:val="001F6075"/>
    <w:rsid w:val="001F7421"/>
    <w:rsid w:val="00204E90"/>
    <w:rsid w:val="00205182"/>
    <w:rsid w:val="00216B92"/>
    <w:rsid w:val="00220C6D"/>
    <w:rsid w:val="00222C96"/>
    <w:rsid w:val="00224239"/>
    <w:rsid w:val="00224524"/>
    <w:rsid w:val="0022469D"/>
    <w:rsid w:val="00235EF6"/>
    <w:rsid w:val="0025263E"/>
    <w:rsid w:val="00262E86"/>
    <w:rsid w:val="00263832"/>
    <w:rsid w:val="0026751C"/>
    <w:rsid w:val="00287628"/>
    <w:rsid w:val="00287827"/>
    <w:rsid w:val="00290CAE"/>
    <w:rsid w:val="002A0702"/>
    <w:rsid w:val="002C261B"/>
    <w:rsid w:val="002D16B0"/>
    <w:rsid w:val="002D2AB1"/>
    <w:rsid w:val="002E239F"/>
    <w:rsid w:val="002E657D"/>
    <w:rsid w:val="002E70D2"/>
    <w:rsid w:val="002E7421"/>
    <w:rsid w:val="002F6BF1"/>
    <w:rsid w:val="0030172F"/>
    <w:rsid w:val="00302AD3"/>
    <w:rsid w:val="00331DDE"/>
    <w:rsid w:val="00356017"/>
    <w:rsid w:val="00357153"/>
    <w:rsid w:val="00371C28"/>
    <w:rsid w:val="003749BF"/>
    <w:rsid w:val="00381D75"/>
    <w:rsid w:val="00386451"/>
    <w:rsid w:val="00390AEE"/>
    <w:rsid w:val="00392479"/>
    <w:rsid w:val="003C458E"/>
    <w:rsid w:val="003C59BD"/>
    <w:rsid w:val="003C6F1C"/>
    <w:rsid w:val="003D27FC"/>
    <w:rsid w:val="003D78A5"/>
    <w:rsid w:val="003E0C3C"/>
    <w:rsid w:val="003E1278"/>
    <w:rsid w:val="003F3AFC"/>
    <w:rsid w:val="004131A5"/>
    <w:rsid w:val="00414FC0"/>
    <w:rsid w:val="0041572E"/>
    <w:rsid w:val="00416DFE"/>
    <w:rsid w:val="00416FAA"/>
    <w:rsid w:val="00424B90"/>
    <w:rsid w:val="004342CE"/>
    <w:rsid w:val="004430DA"/>
    <w:rsid w:val="00444398"/>
    <w:rsid w:val="00460980"/>
    <w:rsid w:val="00473F31"/>
    <w:rsid w:val="00474700"/>
    <w:rsid w:val="0047563F"/>
    <w:rsid w:val="00476C15"/>
    <w:rsid w:val="0048198F"/>
    <w:rsid w:val="004841CD"/>
    <w:rsid w:val="00493957"/>
    <w:rsid w:val="004A59AC"/>
    <w:rsid w:val="004B29D1"/>
    <w:rsid w:val="004B3130"/>
    <w:rsid w:val="004B4062"/>
    <w:rsid w:val="004B5485"/>
    <w:rsid w:val="004D69A8"/>
    <w:rsid w:val="004D6E10"/>
    <w:rsid w:val="004E33F9"/>
    <w:rsid w:val="004E7BF8"/>
    <w:rsid w:val="004F70B8"/>
    <w:rsid w:val="005010F5"/>
    <w:rsid w:val="00514C69"/>
    <w:rsid w:val="00516437"/>
    <w:rsid w:val="005400A0"/>
    <w:rsid w:val="00555F45"/>
    <w:rsid w:val="00556971"/>
    <w:rsid w:val="00580B5E"/>
    <w:rsid w:val="00581B01"/>
    <w:rsid w:val="005823DA"/>
    <w:rsid w:val="00582E46"/>
    <w:rsid w:val="00585983"/>
    <w:rsid w:val="00595DF0"/>
    <w:rsid w:val="005B0B99"/>
    <w:rsid w:val="005C087D"/>
    <w:rsid w:val="005C5530"/>
    <w:rsid w:val="005D7477"/>
    <w:rsid w:val="005F36DE"/>
    <w:rsid w:val="005F6FBD"/>
    <w:rsid w:val="006140E9"/>
    <w:rsid w:val="00627C55"/>
    <w:rsid w:val="00636597"/>
    <w:rsid w:val="006416E4"/>
    <w:rsid w:val="00661AC6"/>
    <w:rsid w:val="00680869"/>
    <w:rsid w:val="00681318"/>
    <w:rsid w:val="00684A2A"/>
    <w:rsid w:val="006867F6"/>
    <w:rsid w:val="006930D6"/>
    <w:rsid w:val="006935C5"/>
    <w:rsid w:val="00695D70"/>
    <w:rsid w:val="006B22FB"/>
    <w:rsid w:val="006C29A1"/>
    <w:rsid w:val="006C30D9"/>
    <w:rsid w:val="006C6872"/>
    <w:rsid w:val="006D00ED"/>
    <w:rsid w:val="006E13EF"/>
    <w:rsid w:val="006E7136"/>
    <w:rsid w:val="00704121"/>
    <w:rsid w:val="00710BEC"/>
    <w:rsid w:val="007167FE"/>
    <w:rsid w:val="00717638"/>
    <w:rsid w:val="007245EA"/>
    <w:rsid w:val="00735DE7"/>
    <w:rsid w:val="007469B3"/>
    <w:rsid w:val="00756186"/>
    <w:rsid w:val="00764536"/>
    <w:rsid w:val="00774E4C"/>
    <w:rsid w:val="00787E5B"/>
    <w:rsid w:val="007A6F48"/>
    <w:rsid w:val="007A7827"/>
    <w:rsid w:val="007D03D9"/>
    <w:rsid w:val="007D5D3E"/>
    <w:rsid w:val="007D7CC5"/>
    <w:rsid w:val="007E2064"/>
    <w:rsid w:val="007F00A1"/>
    <w:rsid w:val="007F69A9"/>
    <w:rsid w:val="00824F90"/>
    <w:rsid w:val="00831F2B"/>
    <w:rsid w:val="00835A67"/>
    <w:rsid w:val="008435DA"/>
    <w:rsid w:val="0085246D"/>
    <w:rsid w:val="00861A5E"/>
    <w:rsid w:val="00862B74"/>
    <w:rsid w:val="00886EC5"/>
    <w:rsid w:val="008916B1"/>
    <w:rsid w:val="008B0612"/>
    <w:rsid w:val="008B45AE"/>
    <w:rsid w:val="008B79F4"/>
    <w:rsid w:val="008C72F4"/>
    <w:rsid w:val="008D0B0D"/>
    <w:rsid w:val="008D5CEA"/>
    <w:rsid w:val="008F004C"/>
    <w:rsid w:val="008F4B60"/>
    <w:rsid w:val="008F4B8B"/>
    <w:rsid w:val="008F4C91"/>
    <w:rsid w:val="00900FDD"/>
    <w:rsid w:val="00903928"/>
    <w:rsid w:val="00922C92"/>
    <w:rsid w:val="00925C53"/>
    <w:rsid w:val="00932B08"/>
    <w:rsid w:val="0094529A"/>
    <w:rsid w:val="00946664"/>
    <w:rsid w:val="00952616"/>
    <w:rsid w:val="00954079"/>
    <w:rsid w:val="00957ED0"/>
    <w:rsid w:val="00960473"/>
    <w:rsid w:val="009613B2"/>
    <w:rsid w:val="00971DFE"/>
    <w:rsid w:val="00973314"/>
    <w:rsid w:val="0097721D"/>
    <w:rsid w:val="009969A5"/>
    <w:rsid w:val="009B6D22"/>
    <w:rsid w:val="009B7BA2"/>
    <w:rsid w:val="009C6C96"/>
    <w:rsid w:val="009C7D03"/>
    <w:rsid w:val="009D7FB9"/>
    <w:rsid w:val="00A319AD"/>
    <w:rsid w:val="00A42BCE"/>
    <w:rsid w:val="00A46688"/>
    <w:rsid w:val="00A63303"/>
    <w:rsid w:val="00A713C6"/>
    <w:rsid w:val="00A72051"/>
    <w:rsid w:val="00A73D24"/>
    <w:rsid w:val="00A83269"/>
    <w:rsid w:val="00A83416"/>
    <w:rsid w:val="00A83AE6"/>
    <w:rsid w:val="00A90DFC"/>
    <w:rsid w:val="00A95431"/>
    <w:rsid w:val="00AB7774"/>
    <w:rsid w:val="00AC050E"/>
    <w:rsid w:val="00AC1CD4"/>
    <w:rsid w:val="00AC4873"/>
    <w:rsid w:val="00AD0DBE"/>
    <w:rsid w:val="00AE0F01"/>
    <w:rsid w:val="00B23507"/>
    <w:rsid w:val="00B43F30"/>
    <w:rsid w:val="00B4405C"/>
    <w:rsid w:val="00B445D3"/>
    <w:rsid w:val="00B5530F"/>
    <w:rsid w:val="00B57721"/>
    <w:rsid w:val="00B60F83"/>
    <w:rsid w:val="00B61955"/>
    <w:rsid w:val="00B621E3"/>
    <w:rsid w:val="00B6284A"/>
    <w:rsid w:val="00B80612"/>
    <w:rsid w:val="00BA0135"/>
    <w:rsid w:val="00BA2000"/>
    <w:rsid w:val="00BA40B5"/>
    <w:rsid w:val="00BB094A"/>
    <w:rsid w:val="00BB26B7"/>
    <w:rsid w:val="00BC39FD"/>
    <w:rsid w:val="00BD441F"/>
    <w:rsid w:val="00C01223"/>
    <w:rsid w:val="00C01A6D"/>
    <w:rsid w:val="00C16280"/>
    <w:rsid w:val="00C36AE5"/>
    <w:rsid w:val="00C420FC"/>
    <w:rsid w:val="00C511C9"/>
    <w:rsid w:val="00C54AA5"/>
    <w:rsid w:val="00C81952"/>
    <w:rsid w:val="00C916F6"/>
    <w:rsid w:val="00C949F8"/>
    <w:rsid w:val="00CA0662"/>
    <w:rsid w:val="00CA23AC"/>
    <w:rsid w:val="00CC2A07"/>
    <w:rsid w:val="00CC4D07"/>
    <w:rsid w:val="00CD2AA2"/>
    <w:rsid w:val="00CE6A1E"/>
    <w:rsid w:val="00D16320"/>
    <w:rsid w:val="00D45FC0"/>
    <w:rsid w:val="00D534C5"/>
    <w:rsid w:val="00D66C70"/>
    <w:rsid w:val="00D678CC"/>
    <w:rsid w:val="00D72DC4"/>
    <w:rsid w:val="00D755FD"/>
    <w:rsid w:val="00D815FE"/>
    <w:rsid w:val="00DA3D6C"/>
    <w:rsid w:val="00DB0A84"/>
    <w:rsid w:val="00DB1D08"/>
    <w:rsid w:val="00DD0E53"/>
    <w:rsid w:val="00DF20D7"/>
    <w:rsid w:val="00DF3A11"/>
    <w:rsid w:val="00E206A0"/>
    <w:rsid w:val="00E222B4"/>
    <w:rsid w:val="00E27810"/>
    <w:rsid w:val="00E539C5"/>
    <w:rsid w:val="00E62405"/>
    <w:rsid w:val="00E741F9"/>
    <w:rsid w:val="00E80430"/>
    <w:rsid w:val="00E81B07"/>
    <w:rsid w:val="00EB3E48"/>
    <w:rsid w:val="00ED59A8"/>
    <w:rsid w:val="00ED79BE"/>
    <w:rsid w:val="00EE6F34"/>
    <w:rsid w:val="00EF52BC"/>
    <w:rsid w:val="00F02A1F"/>
    <w:rsid w:val="00F15EA0"/>
    <w:rsid w:val="00F2537D"/>
    <w:rsid w:val="00F31373"/>
    <w:rsid w:val="00F33306"/>
    <w:rsid w:val="00F43EB9"/>
    <w:rsid w:val="00F501AB"/>
    <w:rsid w:val="00F62B47"/>
    <w:rsid w:val="00F6680E"/>
    <w:rsid w:val="00F74CC1"/>
    <w:rsid w:val="00FA28D2"/>
    <w:rsid w:val="00FB62BB"/>
    <w:rsid w:val="00FE38A4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3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4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3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41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4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1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562F-A29C-485D-A931-A983326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3</cp:revision>
  <cp:lastPrinted>2019-11-20T10:05:00Z</cp:lastPrinted>
  <dcterms:created xsi:type="dcterms:W3CDTF">2019-11-20T10:17:00Z</dcterms:created>
  <dcterms:modified xsi:type="dcterms:W3CDTF">2019-11-20T12:08:00Z</dcterms:modified>
</cp:coreProperties>
</file>