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5386"/>
      </w:tblGrid>
      <w:tr w:rsidR="00C51396">
        <w:trPr>
          <w:trHeight w:hRule="exact" w:val="3827"/>
        </w:trPr>
        <w:tc>
          <w:tcPr>
            <w:tcW w:w="4678" w:type="dxa"/>
          </w:tcPr>
          <w:p w:rsidR="00C51396" w:rsidRDefault="00012B30">
            <w:pPr>
              <w:ind w:left="7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619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96" w:rsidRDefault="00C51396">
            <w:pPr>
              <w:widowControl w:val="0"/>
              <w:autoSpaceDE w:val="0"/>
              <w:autoSpaceDN w:val="0"/>
              <w:adjustRightInd w:val="0"/>
              <w:spacing w:after="120"/>
              <w:ind w:left="72"/>
              <w:jc w:val="center"/>
              <w:rPr>
                <w:sz w:val="6"/>
                <w:szCs w:val="6"/>
              </w:rPr>
            </w:pPr>
          </w:p>
          <w:p w:rsidR="00C51396" w:rsidRDefault="00012B30">
            <w:pPr>
              <w:widowControl w:val="0"/>
              <w:autoSpaceDE w:val="0"/>
              <w:autoSpaceDN w:val="0"/>
              <w:adjustRightInd w:val="0"/>
              <w:ind w:left="72" w:right="-70"/>
              <w:jc w:val="center"/>
              <w:rPr>
                <w:b/>
              </w:rPr>
            </w:pPr>
            <w:r>
              <w:rPr>
                <w:b/>
              </w:rPr>
              <w:t>АДМИНИСТРАЦИЯ ГОРОДА БУЗУЛУКА</w:t>
            </w:r>
          </w:p>
          <w:p w:rsidR="00C51396" w:rsidRDefault="00C51396">
            <w:pPr>
              <w:widowControl w:val="0"/>
              <w:autoSpaceDE w:val="0"/>
              <w:autoSpaceDN w:val="0"/>
              <w:adjustRightInd w:val="0"/>
              <w:ind w:left="72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C51396" w:rsidRDefault="00012B30">
            <w:pPr>
              <w:ind w:left="7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C51396" w:rsidRDefault="00C51396">
            <w:pPr>
              <w:ind w:left="72"/>
              <w:jc w:val="center"/>
              <w:rPr>
                <w:sz w:val="2"/>
                <w:szCs w:val="2"/>
              </w:rPr>
            </w:pPr>
          </w:p>
          <w:p w:rsidR="00C51396" w:rsidRDefault="00C51396">
            <w:pPr>
              <w:ind w:left="72"/>
              <w:jc w:val="center"/>
              <w:rPr>
                <w:sz w:val="2"/>
                <w:szCs w:val="2"/>
              </w:rPr>
            </w:pPr>
          </w:p>
          <w:p w:rsidR="00C51396" w:rsidRDefault="00F27FCB">
            <w:pPr>
              <w:ind w:left="72" w:right="-74"/>
              <w:jc w:val="center"/>
            </w:pPr>
            <w:r>
              <w:rPr>
                <w:sz w:val="22"/>
                <w:szCs w:val="22"/>
              </w:rPr>
              <w:t>07.04.2024 № 921-п</w:t>
            </w:r>
          </w:p>
          <w:p w:rsidR="00C51396" w:rsidRDefault="00012B30">
            <w:pPr>
              <w:ind w:left="72" w:right="-7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1396" w:rsidRDefault="00C513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1396" w:rsidRDefault="00C51396">
            <w:pPr>
              <w:ind w:firstLine="213"/>
              <w:rPr>
                <w:sz w:val="28"/>
                <w:szCs w:val="28"/>
              </w:rPr>
            </w:pPr>
          </w:p>
          <w:p w:rsidR="00C51396" w:rsidRDefault="00C5139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C51396" w:rsidRDefault="00012B30">
            <w:pPr>
              <w:ind w:firstLine="7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51396">
        <w:trPr>
          <w:trHeight w:val="695"/>
        </w:trPr>
        <w:tc>
          <w:tcPr>
            <w:tcW w:w="4678" w:type="dxa"/>
          </w:tcPr>
          <w:p w:rsidR="00C51396" w:rsidRDefault="00012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создании комиссии                                   </w:t>
            </w:r>
            <w:bookmarkStart w:id="0" w:name="_Hlk163396974"/>
            <w:bookmarkStart w:id="1" w:name="_Hlk163397593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 установлению фактов проживания граждан в жилых помещениях, находящихся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зоне чрезвычайной ситуации, нарушения условий их жизнедеятельности и утраты ими имущества первой необходимости               в результате чрезвычайной ситуации</w:t>
            </w:r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</w:t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1396" w:rsidRDefault="00C5139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1396" w:rsidRDefault="00C51396">
            <w:pPr>
              <w:rPr>
                <w:sz w:val="28"/>
                <w:szCs w:val="28"/>
              </w:rPr>
            </w:pPr>
          </w:p>
        </w:tc>
      </w:tr>
    </w:tbl>
    <w:p w:rsidR="00C51396" w:rsidRDefault="00012B30">
      <w:pPr>
        <w:tabs>
          <w:tab w:val="left" w:pos="1134"/>
          <w:tab w:val="left" w:pos="132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«п» части 2 статьи 11 Федерального закона от 21.12.1994 № 68-ФЗ</w:t>
      </w:r>
      <w:r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31.01.2023 № 85-пп                                  «О единовременной материальной помощи и единовременных</w:t>
      </w:r>
      <w:r>
        <w:rPr>
          <w:sz w:val="28"/>
          <w:szCs w:val="28"/>
        </w:rPr>
        <w:t xml:space="preserve"> пособиях гражданам в случаях возникновения чрезвычайных ситуаций природного и техногенного характера на территории Оренбургской области», постановлением Правительства Оренбургской области от 22.06.2022                   № 609-пп «Об утверждении Положения </w:t>
      </w:r>
      <w:r>
        <w:rPr>
          <w:sz w:val="28"/>
          <w:szCs w:val="28"/>
        </w:rPr>
        <w:t xml:space="preserve">об оказании гражданам, проживающим на территории Оренбургской области, финансовой помощи                в связи с утратой ими имущества первой необходимости в результате чрезвычайных ситуаций природного и техногенного характера»,                           </w:t>
      </w:r>
      <w:r>
        <w:rPr>
          <w:sz w:val="28"/>
          <w:szCs w:val="28"/>
        </w:rPr>
        <w:t xml:space="preserve">      на основании статьи 30, пункта 5 статьи 40, статьи 43 Устава города Бузулука: </w:t>
      </w:r>
    </w:p>
    <w:p w:rsidR="00C51396" w:rsidRDefault="00012B3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комиссию </w:t>
      </w:r>
      <w:r>
        <w:rPr>
          <w:color w:val="000000" w:themeColor="text1"/>
          <w:sz w:val="28"/>
          <w:szCs w:val="28"/>
        </w:rPr>
        <w:t xml:space="preserve">по установлению фактов проживания граждан                в жилых помещениях, находящихся в зоне чрезвычайной ситуации, нарушения условий их </w:t>
      </w:r>
      <w:r>
        <w:rPr>
          <w:color w:val="000000" w:themeColor="text1"/>
          <w:sz w:val="28"/>
          <w:szCs w:val="28"/>
        </w:rPr>
        <w:t>жизнедеятельности и утраты ими имущества                         первой необходимости в результате чрезвычайной ситуации</w:t>
      </w:r>
      <w:r>
        <w:rPr>
          <w:sz w:val="28"/>
          <w:szCs w:val="28"/>
        </w:rPr>
        <w:t>, в составе согласно приложению № 1.</w:t>
      </w:r>
    </w:p>
    <w:p w:rsidR="00C51396" w:rsidRDefault="00012B3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>
        <w:rPr>
          <w:rFonts w:eastAsiaTheme="minorHAnsi"/>
          <w:sz w:val="28"/>
          <w:szCs w:val="28"/>
          <w:lang w:eastAsia="en-US"/>
        </w:rPr>
        <w:t xml:space="preserve">орядок работы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ситуации, </w:t>
      </w:r>
      <w:r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№ 2.</w:t>
      </w:r>
    </w:p>
    <w:p w:rsidR="00C51396" w:rsidRDefault="00012B3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форму заключения об установлении факта проживания гражданина в жилом помещении, находящемся в зоне чрезвычайной ситуации, и факта нарушения условий  жизнедеятельности гражданина                     в результате  воздействия поражаю</w:t>
      </w:r>
      <w:r>
        <w:rPr>
          <w:sz w:val="28"/>
          <w:szCs w:val="28"/>
        </w:rPr>
        <w:t>щих факторов источника чрезвычайной ситуации, согласно приложению № 3.</w:t>
      </w:r>
    </w:p>
    <w:p w:rsidR="00C51396" w:rsidRDefault="00012B30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заключения об установлении факта проживания гражданина в жилом помещении, находящемся в зоне чрезвычайной ситуации, и факта утраты гражданином имущества первой необхо</w:t>
      </w:r>
      <w:r>
        <w:rPr>
          <w:sz w:val="28"/>
          <w:szCs w:val="28"/>
        </w:rPr>
        <w:t>димости              в результате чрезвычайной ситуации, согласно приложению № 4.</w:t>
      </w:r>
    </w:p>
    <w:p w:rsidR="00C51396" w:rsidRDefault="00012B30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 и распространяется на правоотношения, возникшие с 05.04.2024, подлежит опубликованию на правовом интернет-пор</w:t>
      </w:r>
      <w:r>
        <w:rPr>
          <w:sz w:val="28"/>
          <w:szCs w:val="28"/>
        </w:rPr>
        <w:t>тале Бузулука                         БУЗУЛУК-ПРАВО.РФ.</w:t>
      </w:r>
    </w:p>
    <w:p w:rsidR="00C51396" w:rsidRDefault="00012B30">
      <w:pPr>
        <w:pStyle w:val="ConsPlusNormal"/>
        <w:tabs>
          <w:tab w:val="left" w:pos="567"/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                  за собой.</w:t>
      </w:r>
    </w:p>
    <w:p w:rsidR="00C51396" w:rsidRDefault="00C51396">
      <w:pPr>
        <w:ind w:firstLine="709"/>
        <w:jc w:val="both"/>
        <w:rPr>
          <w:sz w:val="28"/>
          <w:szCs w:val="28"/>
        </w:rPr>
      </w:pPr>
    </w:p>
    <w:p w:rsidR="00C51396" w:rsidRDefault="00012B30">
      <w:pPr>
        <w:tabs>
          <w:tab w:val="left" w:pos="61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1396" w:rsidRDefault="00012B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В.С. Пес</w:t>
      </w:r>
      <w:r>
        <w:rPr>
          <w:sz w:val="28"/>
          <w:szCs w:val="28"/>
        </w:rPr>
        <w:t>ков</w:t>
      </w: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C51396">
      <w:pPr>
        <w:ind w:firstLine="567"/>
        <w:jc w:val="center"/>
      </w:pPr>
    </w:p>
    <w:p w:rsidR="00C51396" w:rsidRDefault="00012B3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Разослано: в дело, главе города, правовому управлению администрации города Бузулука, </w:t>
      </w:r>
      <w:r>
        <w:rPr>
          <w:rFonts w:eastAsia="Calibri"/>
          <w:sz w:val="28"/>
          <w:szCs w:val="28"/>
          <w:lang w:eastAsia="en-US"/>
        </w:rPr>
        <w:t>членам комиссии</w:t>
      </w:r>
    </w:p>
    <w:p w:rsidR="00C51396" w:rsidRDefault="00C5139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C51396">
        <w:tc>
          <w:tcPr>
            <w:tcW w:w="5070" w:type="dxa"/>
          </w:tcPr>
          <w:p w:rsidR="00F27FCB" w:rsidRDefault="00F27F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27FCB" w:rsidRDefault="00F27F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7" w:type="dxa"/>
          </w:tcPr>
          <w:p w:rsidR="00F27FCB" w:rsidRDefault="00F27FC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№ 1 к постановлению администрации города Бузулука </w:t>
            </w:r>
          </w:p>
          <w:p w:rsidR="00C51396" w:rsidRDefault="00F27FC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«07»04.2024</w:t>
            </w:r>
            <w:r w:rsidR="00012B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921-п</w:t>
            </w:r>
          </w:p>
          <w:p w:rsidR="00C51396" w:rsidRDefault="00C513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51396" w:rsidRDefault="00012B30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>
        <w:lastRenderedPageBreak/>
        <w:t xml:space="preserve">Состав комиссии </w:t>
      </w:r>
      <w:r>
        <w:rPr>
          <w:color w:val="000000" w:themeColor="text1"/>
        </w:rPr>
        <w:t>по установлению фактов проживания граждан                         в жилых помещениях, находящихся в зоне чрезвычайной ситуации, нарушения условий их жизнедеятельности и утраты ими имущества</w:t>
      </w:r>
      <w:r>
        <w:t xml:space="preserve"> </w:t>
      </w:r>
      <w:r>
        <w:rPr>
          <w:color w:val="000000" w:themeColor="text1"/>
        </w:rPr>
        <w:t xml:space="preserve">первой необходимости в результате чрезвычайной ситуации </w:t>
      </w:r>
      <w:r>
        <w:t>(далее – комиссия)</w:t>
      </w:r>
    </w:p>
    <w:p w:rsidR="00C51396" w:rsidRDefault="00C513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500"/>
        <w:gridCol w:w="177"/>
      </w:tblGrid>
      <w:tr w:rsidR="00C51396">
        <w:trPr>
          <w:gridAfter w:val="1"/>
          <w:wAfter w:w="177" w:type="dxa"/>
        </w:trPr>
        <w:tc>
          <w:tcPr>
            <w:tcW w:w="2660" w:type="dxa"/>
          </w:tcPr>
          <w:p w:rsidR="00C51396" w:rsidRDefault="00012B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Ковальчук А.С.</w:t>
            </w:r>
          </w:p>
        </w:tc>
        <w:tc>
          <w:tcPr>
            <w:tcW w:w="6910" w:type="dxa"/>
            <w:gridSpan w:val="2"/>
          </w:tcPr>
          <w:p w:rsidR="00C51396" w:rsidRDefault="00012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главы администрации – руководитель аппарата администрации города Бузулука, председатель комиссии</w:t>
            </w:r>
          </w:p>
          <w:p w:rsidR="00C51396" w:rsidRDefault="00C513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1396">
        <w:trPr>
          <w:gridAfter w:val="1"/>
          <w:wAfter w:w="177" w:type="dxa"/>
        </w:trPr>
        <w:tc>
          <w:tcPr>
            <w:tcW w:w="2660" w:type="dxa"/>
          </w:tcPr>
          <w:p w:rsidR="00C51396" w:rsidRDefault="00012B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Файзуллина О.В.</w:t>
            </w:r>
          </w:p>
        </w:tc>
        <w:tc>
          <w:tcPr>
            <w:tcW w:w="6910" w:type="dxa"/>
            <w:gridSpan w:val="2"/>
          </w:tcPr>
          <w:p w:rsidR="00C51396" w:rsidRDefault="00012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правового управления </w:t>
            </w:r>
            <w:r>
              <w:rPr>
                <w:sz w:val="24"/>
                <w:szCs w:val="24"/>
              </w:rPr>
              <w:t>администрации города Бузулука,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председателя комиссии</w:t>
            </w:r>
          </w:p>
          <w:p w:rsidR="00C51396" w:rsidRDefault="00C513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1396">
        <w:trPr>
          <w:gridAfter w:val="1"/>
          <w:wAfter w:w="177" w:type="dxa"/>
        </w:trPr>
        <w:tc>
          <w:tcPr>
            <w:tcW w:w="2660" w:type="dxa"/>
          </w:tcPr>
          <w:p w:rsidR="00C51396" w:rsidRDefault="00012B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Черкасова О.В.</w:t>
            </w:r>
          </w:p>
        </w:tc>
        <w:tc>
          <w:tcPr>
            <w:tcW w:w="6910" w:type="dxa"/>
            <w:gridSpan w:val="2"/>
          </w:tcPr>
          <w:p w:rsidR="00C51396" w:rsidRDefault="00012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секретариата главы города, секретарь комиссии</w:t>
            </w:r>
          </w:p>
        </w:tc>
      </w:tr>
      <w:tr w:rsidR="00C51396">
        <w:trPr>
          <w:gridAfter w:val="1"/>
          <w:wAfter w:w="177" w:type="dxa"/>
        </w:trPr>
        <w:tc>
          <w:tcPr>
            <w:tcW w:w="2660" w:type="dxa"/>
          </w:tcPr>
          <w:p w:rsidR="00C51396" w:rsidRDefault="00012B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10" w:type="dxa"/>
            <w:gridSpan w:val="2"/>
          </w:tcPr>
          <w:p w:rsidR="00C51396" w:rsidRDefault="00C513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1396">
        <w:trPr>
          <w:gridAfter w:val="1"/>
          <w:wAfter w:w="177" w:type="dxa"/>
        </w:trPr>
        <w:tc>
          <w:tcPr>
            <w:tcW w:w="2660" w:type="dxa"/>
          </w:tcPr>
          <w:p w:rsidR="00C51396" w:rsidRDefault="00012B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Зайцев В.В.</w:t>
            </w:r>
          </w:p>
        </w:tc>
        <w:tc>
          <w:tcPr>
            <w:tcW w:w="6910" w:type="dxa"/>
            <w:gridSpan w:val="2"/>
          </w:tcPr>
          <w:p w:rsidR="00C51396" w:rsidRDefault="00012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по делам гражданской обороны, пожарной безопасност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и чрезвычайным ситуациям администрации города Бузулука</w:t>
            </w:r>
          </w:p>
          <w:p w:rsidR="00C51396" w:rsidRDefault="00C513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1396">
        <w:trPr>
          <w:gridAfter w:val="1"/>
          <w:wAfter w:w="177" w:type="dxa"/>
        </w:trPr>
        <w:tc>
          <w:tcPr>
            <w:tcW w:w="2660" w:type="dxa"/>
          </w:tcPr>
          <w:p w:rsidR="00C51396" w:rsidRDefault="00012B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Кадушкина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6910" w:type="dxa"/>
            <w:gridSpan w:val="2"/>
          </w:tcPr>
          <w:p w:rsidR="00C51396" w:rsidRDefault="00012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 государственного автономного учреждения социального обслуживания Оренбургской области «Комплексный центр социального обслуживания населения» в г. Бузулуке и Бузулукском райо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не» (по согласованию)</w:t>
            </w:r>
          </w:p>
          <w:p w:rsidR="00C51396" w:rsidRDefault="00C513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1396">
        <w:trPr>
          <w:gridAfter w:val="1"/>
          <w:wAfter w:w="177" w:type="dxa"/>
        </w:trPr>
        <w:tc>
          <w:tcPr>
            <w:tcW w:w="2660" w:type="dxa"/>
          </w:tcPr>
          <w:p w:rsidR="00C51396" w:rsidRDefault="00012B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Ларионова О.В.</w:t>
            </w:r>
          </w:p>
        </w:tc>
        <w:tc>
          <w:tcPr>
            <w:tcW w:w="6910" w:type="dxa"/>
            <w:gridSpan w:val="2"/>
          </w:tcPr>
          <w:p w:rsidR="00C51396" w:rsidRDefault="00012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главный специалист отдела архитектуры Управления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градообразования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капитального строительства города Бузулука</w:t>
            </w:r>
          </w:p>
          <w:p w:rsidR="00C51396" w:rsidRDefault="00C513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1396">
        <w:trPr>
          <w:gridAfter w:val="1"/>
          <w:wAfter w:w="177" w:type="dxa"/>
        </w:trPr>
        <w:tc>
          <w:tcPr>
            <w:tcW w:w="2660" w:type="dxa"/>
          </w:tcPr>
          <w:p w:rsidR="00C51396" w:rsidRDefault="00012B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Мартынова А.С.</w:t>
            </w:r>
          </w:p>
        </w:tc>
        <w:tc>
          <w:tcPr>
            <w:tcW w:w="6910" w:type="dxa"/>
            <w:gridSpan w:val="2"/>
          </w:tcPr>
          <w:p w:rsidR="00C51396" w:rsidRDefault="00012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начальника Управления жилищно-коммунального хозяйства и транспорта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Бузулука</w:t>
            </w:r>
          </w:p>
          <w:p w:rsidR="00C51396" w:rsidRDefault="00C513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1396">
        <w:trPr>
          <w:gridAfter w:val="1"/>
          <w:wAfter w:w="177" w:type="dxa"/>
        </w:trPr>
        <w:tc>
          <w:tcPr>
            <w:tcW w:w="2660" w:type="dxa"/>
          </w:tcPr>
          <w:p w:rsidR="00C51396" w:rsidRDefault="00012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Л.С.</w:t>
            </w:r>
          </w:p>
        </w:tc>
        <w:tc>
          <w:tcPr>
            <w:tcW w:w="6910" w:type="dxa"/>
            <w:gridSpan w:val="2"/>
          </w:tcPr>
          <w:p w:rsidR="00C51396" w:rsidRDefault="00012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инженер отдела мероприятий по гражданской обороне, пожарной безопасности и чрезвычайным ситуациям муниципального казенного учреждения города Бузулука «Единая дежурно-диспетчерская служба»   </w:t>
            </w:r>
          </w:p>
          <w:p w:rsidR="00C51396" w:rsidRDefault="00012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C51396">
        <w:trPr>
          <w:gridAfter w:val="1"/>
          <w:wAfter w:w="177" w:type="dxa"/>
        </w:trPr>
        <w:tc>
          <w:tcPr>
            <w:tcW w:w="2660" w:type="dxa"/>
          </w:tcPr>
          <w:p w:rsidR="00C51396" w:rsidRDefault="00012B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Семенова О.Н.</w:t>
            </w:r>
          </w:p>
        </w:tc>
        <w:tc>
          <w:tcPr>
            <w:tcW w:w="6910" w:type="dxa"/>
            <w:gridSpan w:val="2"/>
          </w:tcPr>
          <w:p w:rsidR="00C51396" w:rsidRDefault="00012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Управления по культуре, спорту и молодежной политике администрации города Бузулука</w:t>
            </w:r>
          </w:p>
          <w:p w:rsidR="00C51396" w:rsidRDefault="00C513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1396">
        <w:trPr>
          <w:gridAfter w:val="1"/>
          <w:wAfter w:w="177" w:type="dxa"/>
        </w:trPr>
        <w:tc>
          <w:tcPr>
            <w:tcW w:w="2660" w:type="dxa"/>
          </w:tcPr>
          <w:p w:rsidR="00C51396" w:rsidRDefault="00012B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Фадеева С.А.</w:t>
            </w:r>
          </w:p>
        </w:tc>
        <w:tc>
          <w:tcPr>
            <w:tcW w:w="6910" w:type="dxa"/>
            <w:gridSpan w:val="2"/>
          </w:tcPr>
          <w:p w:rsidR="00C51396" w:rsidRDefault="00012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 строительного контроля муниципального унитарного предприятия «Капитальное строительство,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архитектура и ипотечное кредитование» города Бузулука Оренбургской области</w:t>
            </w:r>
          </w:p>
        </w:tc>
      </w:tr>
      <w:tr w:rsidR="00C51396">
        <w:trPr>
          <w:gridAfter w:val="1"/>
          <w:wAfter w:w="177" w:type="dxa"/>
        </w:trPr>
        <w:tc>
          <w:tcPr>
            <w:tcW w:w="2660" w:type="dxa"/>
          </w:tcPr>
          <w:p w:rsidR="00C51396" w:rsidRDefault="00012B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Юнусова С.И.</w:t>
            </w:r>
          </w:p>
        </w:tc>
        <w:tc>
          <w:tcPr>
            <w:tcW w:w="6910" w:type="dxa"/>
            <w:gridSpan w:val="2"/>
          </w:tcPr>
          <w:p w:rsidR="00C51396" w:rsidRDefault="00012B3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главный специалист отдела делопроизводства управления внутренней политики администрации города Бузулука  </w:t>
            </w:r>
          </w:p>
        </w:tc>
      </w:tr>
      <w:tr w:rsidR="00C51396">
        <w:tc>
          <w:tcPr>
            <w:tcW w:w="5070" w:type="dxa"/>
            <w:gridSpan w:val="2"/>
          </w:tcPr>
          <w:p w:rsidR="00C51396" w:rsidRDefault="00C513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F27FCB" w:rsidRDefault="00F27FC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27FCB" w:rsidRDefault="00F27FC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№ 2 к постановлению администрации города Бузулука </w:t>
            </w: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[МЕСТО ДЛЯ ШТАМПА]</w:t>
            </w:r>
          </w:p>
          <w:p w:rsidR="00C51396" w:rsidRDefault="00F27FC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«07»04.2024 № 921-п</w:t>
            </w:r>
          </w:p>
          <w:p w:rsidR="00C51396" w:rsidRDefault="00C513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51396" w:rsidRDefault="00012B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работы</w:t>
      </w:r>
    </w:p>
    <w:p w:rsidR="00C51396" w:rsidRDefault="00012B30">
      <w:pPr>
        <w:tabs>
          <w:tab w:val="left" w:pos="4395"/>
        </w:tabs>
        <w:ind w:right="42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</w:t>
      </w:r>
    </w:p>
    <w:p w:rsidR="00C51396" w:rsidRDefault="00012B30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C51396" w:rsidRDefault="00C51396">
      <w:pPr>
        <w:jc w:val="center"/>
        <w:rPr>
          <w:sz w:val="28"/>
          <w:szCs w:val="28"/>
        </w:rPr>
      </w:pPr>
    </w:p>
    <w:p w:rsidR="00C51396" w:rsidRDefault="00012B3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</w:t>
      </w:r>
      <w:r>
        <w:rPr>
          <w:sz w:val="28"/>
          <w:szCs w:val="28"/>
        </w:rPr>
        <w:t>щие положения</w:t>
      </w:r>
    </w:p>
    <w:p w:rsidR="00C51396" w:rsidRDefault="00C51396">
      <w:pPr>
        <w:jc w:val="both"/>
        <w:rPr>
          <w:sz w:val="28"/>
          <w:szCs w:val="28"/>
        </w:rPr>
      </w:pPr>
    </w:p>
    <w:p w:rsidR="00C51396" w:rsidRDefault="00012B30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(дале</w:t>
      </w:r>
      <w:r>
        <w:rPr>
          <w:sz w:val="28"/>
          <w:szCs w:val="28"/>
        </w:rPr>
        <w:t>е – комиссия) создана в целях подготовки заключения комиссии об установлении факта проживания в жилом помещении, находящимся в зоне чрезвычайной ситуации, нарушения условий их жизнедеятельности и утраты имущества первой необходимости в результате чрезвычай</w:t>
      </w:r>
      <w:r>
        <w:rPr>
          <w:sz w:val="28"/>
          <w:szCs w:val="28"/>
        </w:rPr>
        <w:t xml:space="preserve">ной ситуации для получения гражданами единовременной материальной и финансовой помощи в соответствии с подпунктом «г» пункта 9 Положения об оказании единовременной материальной помощи гражданам, проживающим на территории Оренбургской области, пострадавшим </w:t>
      </w:r>
      <w:r>
        <w:rPr>
          <w:sz w:val="28"/>
          <w:szCs w:val="28"/>
        </w:rPr>
        <w:t>в результате ЧС природного и техногенного характера, утвержденного постановлением Правительства Оренбургской области от 31.01.2023 № 85-пп, подпунктом «г» пункта 10 Положения об оказании гражданам, проживающим на территории Оренбургской области, финансовой</w:t>
      </w:r>
      <w:r>
        <w:rPr>
          <w:sz w:val="28"/>
          <w:szCs w:val="28"/>
        </w:rPr>
        <w:t xml:space="preserve"> помощи в связи с утратой ими имущества первой необходимости в результате чрезвычайной ситуации природного и техногенного характера, утвержденного постановлением Правительства Оренбургской области от 22.06.2022 № 609-пп.</w:t>
      </w:r>
    </w:p>
    <w:p w:rsidR="00C51396" w:rsidRDefault="00012B30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Задачей комиссии является уста</w:t>
      </w:r>
      <w:r>
        <w:rPr>
          <w:sz w:val="28"/>
          <w:szCs w:val="28"/>
        </w:rPr>
        <w:t>новление фактов:</w:t>
      </w:r>
    </w:p>
    <w:p w:rsidR="00C51396" w:rsidRDefault="00012B30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проживания гражданина в жилом помещении, находящемся в зоне чрезвычайной ситуации (далее - ЧС);</w:t>
      </w:r>
    </w:p>
    <w:p w:rsidR="00C51396" w:rsidRDefault="00012B30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условий жизнедеятельности гражданина в результате ЧС;</w:t>
      </w:r>
    </w:p>
    <w:p w:rsidR="00C51396" w:rsidRDefault="00012B30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утраты имущества первой необходимости в результате ЧС.</w:t>
      </w:r>
    </w:p>
    <w:p w:rsidR="00C51396" w:rsidRDefault="00012B30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Установление </w:t>
      </w:r>
      <w:r>
        <w:rPr>
          <w:sz w:val="28"/>
          <w:szCs w:val="28"/>
        </w:rPr>
        <w:t xml:space="preserve">фактов, указанных в пункте 1.2 настоящего Порядка осуществляется согласно Методических рекомендаций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</w:t>
      </w:r>
      <w:r>
        <w:rPr>
          <w:sz w:val="28"/>
          <w:szCs w:val="28"/>
        </w:rPr>
        <w:t xml:space="preserve">необходимости, единовременного пособия в связи с гибелью (смертью) члена семьи (включая пособие на погребение погибшего </w:t>
      </w:r>
      <w:r>
        <w:rPr>
          <w:sz w:val="28"/>
          <w:szCs w:val="28"/>
        </w:rPr>
        <w:lastRenderedPageBreak/>
        <w:t>(умершего) члена семьи) и единовременного пособия в связи с получением вреда здоровью при ликвидации последствий чрезвычайных ситуаций п</w:t>
      </w:r>
      <w:r>
        <w:rPr>
          <w:sz w:val="28"/>
          <w:szCs w:val="28"/>
        </w:rPr>
        <w:t>риродного и техногенного характера, утвержденных Министерством Российской Федерации по делам гражданской обороны, чрезвычайным ситуациям и ликвидации последствий стихийных бедствий 03.03.2022                 № 2-4-71-7-11, одобренных на заседании Правитель</w:t>
      </w:r>
      <w:r>
        <w:rPr>
          <w:sz w:val="28"/>
          <w:szCs w:val="28"/>
        </w:rPr>
        <w:t>ственной комиссии                 по предупреждению и ликвидации чрезвычайных ситуаций и обеспечению пожарной безопасности (протокол от 18.03.2022 № 1).</w:t>
      </w:r>
    </w:p>
    <w:p w:rsidR="00C51396" w:rsidRDefault="00C51396">
      <w:pPr>
        <w:ind w:firstLine="709"/>
        <w:jc w:val="both"/>
        <w:rPr>
          <w:sz w:val="28"/>
          <w:szCs w:val="28"/>
        </w:rPr>
      </w:pPr>
    </w:p>
    <w:p w:rsidR="00C51396" w:rsidRDefault="00012B30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Организация работы комиссии</w:t>
      </w:r>
    </w:p>
    <w:p w:rsidR="00C51396" w:rsidRDefault="00C51396">
      <w:pPr>
        <w:ind w:firstLine="709"/>
        <w:jc w:val="center"/>
        <w:outlineLvl w:val="1"/>
        <w:rPr>
          <w:sz w:val="28"/>
          <w:szCs w:val="28"/>
        </w:rPr>
      </w:pP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Председатель комиссии руководит деятельностью комиссии, распредел</w:t>
      </w:r>
      <w:r>
        <w:rPr>
          <w:sz w:val="28"/>
          <w:szCs w:val="28"/>
        </w:rPr>
        <w:t>яет обязанности между членами комиссии и несет ответственность за выполнение возложенных на нее задач.</w:t>
      </w: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В период отсутствия председателя комиссии исполнение его обязанностей возлагается на заместителя председателя комиссии.</w:t>
      </w: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 В период отсутствия</w:t>
      </w:r>
      <w:r>
        <w:rPr>
          <w:sz w:val="28"/>
          <w:szCs w:val="28"/>
        </w:rPr>
        <w:t xml:space="preserve"> заместителя председателя комиссии исполнение его обязанностей возлагается на лицо его замещающее.</w:t>
      </w: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 Заседания комиссии созываются по мере необходимости.</w:t>
      </w: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Информация о заседаниях комиссии доводится до сведения ее членов секретарем комиссии.</w:t>
      </w: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>
        <w:rPr>
          <w:sz w:val="28"/>
          <w:szCs w:val="28"/>
        </w:rPr>
        <w:t xml:space="preserve">. Заседание является правомочным, если на нем присутствует более половины членов комиссии.  </w:t>
      </w: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Секретарем комиссии оформляется протокол заседания комиссии.</w:t>
      </w: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 Комиссия проводит анализ полученных сведений на предмет возможности установления факта п</w:t>
      </w:r>
      <w:r>
        <w:rPr>
          <w:sz w:val="28"/>
          <w:szCs w:val="28"/>
        </w:rPr>
        <w:t>роживания граждан в жилых помещениях, находящихся в зоне ЧС, нарушений условий их жизнедеятельности                                 в результате ЧС и утраты ими имущества первой необходимости в результате ЧС.</w:t>
      </w: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 Решение принимается большинством голосов</w:t>
      </w:r>
      <w:r>
        <w:rPr>
          <w:sz w:val="28"/>
          <w:szCs w:val="28"/>
        </w:rPr>
        <w:t xml:space="preserve"> членов комиссии     и оформляется в виде заключения. Если число голосов «за» и «против» при принятии решения равно, решающим является голос председательствующего на заседании комиссии.</w:t>
      </w: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комиссии подготавливается заключение.</w:t>
      </w: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 Закл</w:t>
      </w:r>
      <w:r>
        <w:rPr>
          <w:sz w:val="28"/>
          <w:szCs w:val="28"/>
        </w:rPr>
        <w:t xml:space="preserve">ючение комиссии составляется в двух экземплярах                               по формам согласно </w:t>
      </w:r>
      <w:hyperlink w:anchor="P180">
        <w:r>
          <w:rPr>
            <w:sz w:val="28"/>
            <w:szCs w:val="28"/>
          </w:rPr>
          <w:t xml:space="preserve">приложениям № </w:t>
        </w:r>
      </w:hyperlink>
      <w:r>
        <w:rPr>
          <w:sz w:val="28"/>
          <w:szCs w:val="28"/>
        </w:rPr>
        <w:t xml:space="preserve">3, № </w:t>
      </w:r>
      <w:hyperlink w:anchor="P311"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Заключение может быть подготовлено комиссией на одн</w:t>
      </w:r>
      <w:r>
        <w:rPr>
          <w:sz w:val="28"/>
          <w:szCs w:val="28"/>
        </w:rPr>
        <w:t>ого или нескольких граждан, проживающих в одном жилом помещении, находящемся в зоне ЧС.</w:t>
      </w:r>
    </w:p>
    <w:p w:rsidR="00C51396" w:rsidRDefault="0001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Заключение комиссии подписывается председателем, его заместителем, секретарем комиссии, всеми членами комиссии, присутствующими на заседании, и утверждается замест</w:t>
      </w:r>
      <w:r>
        <w:rPr>
          <w:sz w:val="28"/>
          <w:szCs w:val="28"/>
        </w:rPr>
        <w:t>ителем главы администрации города по социальной политике.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C51396">
        <w:tc>
          <w:tcPr>
            <w:tcW w:w="5070" w:type="dxa"/>
          </w:tcPr>
          <w:p w:rsidR="00C51396" w:rsidRDefault="00C513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7" w:type="dxa"/>
          </w:tcPr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3 к постановлению администрации города Бузулука </w:t>
            </w:r>
          </w:p>
          <w:p w:rsidR="00C51396" w:rsidRDefault="00F27FC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«07»04.2024 № 921-п</w:t>
            </w:r>
          </w:p>
          <w:p w:rsidR="00C51396" w:rsidRDefault="00C513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1396">
        <w:tc>
          <w:tcPr>
            <w:tcW w:w="5070" w:type="dxa"/>
          </w:tcPr>
          <w:p w:rsidR="00C51396" w:rsidRDefault="00C513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7" w:type="dxa"/>
          </w:tcPr>
          <w:p w:rsidR="00C51396" w:rsidRDefault="00C513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</w:t>
            </w:r>
          </w:p>
          <w:p w:rsidR="00C51396" w:rsidRDefault="00C513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города Бузулука</w:t>
            </w:r>
          </w:p>
          <w:p w:rsidR="00C51396" w:rsidRDefault="00C513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 ________________</w:t>
            </w: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(Подпись)                 (Фамилия, инициалы)</w:t>
            </w:r>
          </w:p>
          <w:p w:rsidR="00C51396" w:rsidRDefault="00C513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«___»________________ 2024 г.</w:t>
            </w:r>
          </w:p>
          <w:p w:rsidR="00C51396" w:rsidRDefault="00012B3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М.П.</w:t>
            </w:r>
          </w:p>
          <w:p w:rsidR="00C51396" w:rsidRDefault="00C513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51396" w:rsidRDefault="0001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396" w:rsidRDefault="00012B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51396" w:rsidRDefault="00012B3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установлении факта проживания гражданина в жилом помещении, находящемся в зоне чрезвычайной ситуации, и факта нарушения </w:t>
      </w:r>
      <w:r>
        <w:rPr>
          <w:sz w:val="28"/>
          <w:szCs w:val="28"/>
        </w:rPr>
        <w:t>условий  жизнедеятельности гражданина в результате  воздействия поражающих факторов источника чрезвычайной ситуации</w:t>
      </w: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51396" w:rsidRDefault="0001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51396" w:rsidRDefault="00012B30">
      <w:pPr>
        <w:autoSpaceDE w:val="0"/>
        <w:autoSpaceDN w:val="0"/>
        <w:adjustRightInd w:val="0"/>
        <w:ind w:firstLine="709"/>
        <w:jc w:val="both"/>
      </w:pPr>
      <w:r>
        <w:t>(реквизиты прав</w:t>
      </w:r>
      <w:r>
        <w:t>ового акта об отнесении сложившейся ситуации к чрезвычайной)</w:t>
      </w: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установлению фактов проживания граждан                         в жилых помещениях, находящихся в зоне чрезвычайной ситуации, нарушения условий их жизнедеятельности и утраты ими имуще</w:t>
      </w:r>
      <w:r>
        <w:rPr>
          <w:sz w:val="28"/>
          <w:szCs w:val="28"/>
        </w:rPr>
        <w:t>ства                          в результате чрезвычайной ситуации (далее – комиссия), действующая на основании постановления администрации города Бузулука от «____» ________ № _______ 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создании комиссии                                   по установлению фа</w:t>
      </w:r>
      <w:r>
        <w:rPr>
          <w:sz w:val="28"/>
          <w:szCs w:val="28"/>
        </w:rPr>
        <w:t>ктов проживания граждан Российской Федерации, иностранных граждан и лиц без гражданства в жилых помещениях, находящихся в зоне чрезвычайных ситуаций, и нарушения условий их жизнедеятельности в результате чрезвычайной ситуации», в составе:</w:t>
      </w: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</w:t>
      </w:r>
      <w:r>
        <w:rPr>
          <w:sz w:val="28"/>
          <w:szCs w:val="28"/>
        </w:rPr>
        <w:t>иссии: 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________________________________________________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</w:t>
      </w:r>
      <w:r>
        <w:rPr>
          <w:sz w:val="28"/>
          <w:szCs w:val="28"/>
        </w:rPr>
        <w:t>_,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провела обследование условий жизнедеятельности заявителя и (или) граждан, проживающих в данном жилом помещении: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Ф.И.О. заявителя: __________________________________________________,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Ф.И.О. граждан, проживающих в данном жилом помещении, ____________</w:t>
      </w:r>
      <w:r>
        <w:rPr>
          <w:sz w:val="28"/>
          <w:szCs w:val="28"/>
        </w:rPr>
        <w:t>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 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Факт проживания в жилом помещении  _____________</w:t>
      </w:r>
      <w:r>
        <w:rPr>
          <w:sz w:val="28"/>
          <w:szCs w:val="28"/>
        </w:rPr>
        <w:t>___________________</w:t>
      </w:r>
    </w:p>
    <w:p w:rsidR="00C51396" w:rsidRDefault="00012B30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(</w:t>
      </w:r>
      <w:r>
        <w:t xml:space="preserve">Ф.И.О. заявителя, и Ф.И.О. граждан, </w:t>
      </w:r>
      <w:r>
        <w:t>проживающих в данном жилом помещении)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 / не установлен на основании ______________________________ </w:t>
      </w:r>
    </w:p>
    <w:p w:rsidR="00C51396" w:rsidRDefault="00012B30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                          (указать, если факт проживания установлен)</w:t>
      </w: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нарушения условий </w:t>
      </w:r>
      <w:r>
        <w:rPr>
          <w:sz w:val="28"/>
          <w:szCs w:val="28"/>
        </w:rPr>
        <w:t>жизнедеятельности: ____________________</w:t>
      </w: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Характер нарушения условий жизнедеятельности: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2739"/>
        <w:gridCol w:w="2875"/>
      </w:tblGrid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42" w:right="123"/>
              <w:jc w:val="both"/>
            </w:pPr>
            <w:r>
              <w:t xml:space="preserve">Критерии нарушения условий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27" w:right="144"/>
              <w:jc w:val="both"/>
            </w:pPr>
            <w:r>
              <w:t xml:space="preserve">Показатели критериев нарушения условий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Состояние </w:t>
            </w:r>
          </w:p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>(нужное подчеркнуть</w:t>
            </w:r>
            <w:proofErr w:type="gramStart"/>
            <w:r>
              <w:t xml:space="preserve"> )</w:t>
            </w:r>
            <w:proofErr w:type="gramEnd"/>
          </w:p>
        </w:tc>
      </w:tr>
      <w:tr w:rsidR="00C513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42" w:right="123"/>
              <w:jc w:val="both"/>
            </w:pPr>
            <w:r>
              <w:t xml:space="preserve">Невозможность проживания заявителя в жилом помещении: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27" w:right="144"/>
              <w:jc w:val="both"/>
            </w:pPr>
            <w:r>
              <w:t xml:space="preserve">1) здание (жилое помещение):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</w:tr>
      <w:tr w:rsidR="00C51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1396" w:rsidRDefault="00C51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27" w:right="144"/>
              <w:jc w:val="both"/>
            </w:pPr>
            <w:r>
              <w:t xml:space="preserve">фундамент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Поврежден (частично разрушен)/не поврежден (частично не разрушен)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27" w:right="144"/>
              <w:jc w:val="both"/>
            </w:pPr>
            <w:r>
              <w:t xml:space="preserve">стены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Повреждены (частично разрушены)/не повреждены (частично не разрушены)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27" w:right="144"/>
              <w:jc w:val="both"/>
            </w:pPr>
            <w:r>
              <w:t xml:space="preserve">перегородки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Повреждены (частично разрушены)/не повреждены (частично не разрушены)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перекрытия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Повреждены (частично разрушены)/не повреждены (частично не разрушены)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полы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Повреждены (частично разрушены)/не повреждены (частично не разрушены)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17" w:right="174"/>
              <w:jc w:val="both"/>
            </w:pPr>
            <w:r>
              <w:t xml:space="preserve">крыша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Повреждена (частично разрушена)/не повреждена (частично не разрушена)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17" w:right="174"/>
              <w:jc w:val="both"/>
            </w:pPr>
            <w:r>
              <w:t xml:space="preserve">окна и двери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Повреждены (частично </w:t>
            </w:r>
            <w:r>
              <w:lastRenderedPageBreak/>
              <w:t xml:space="preserve">разрушены)/не повреждены (частично не разрушены)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17" w:right="174"/>
              <w:jc w:val="both"/>
            </w:pPr>
            <w:r>
              <w:t xml:space="preserve">отделочные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>Повреждены (частично разрушены)/не повреждены (частично не разруше</w:t>
            </w:r>
            <w:r>
              <w:t xml:space="preserve">ны)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17" w:right="174"/>
              <w:jc w:val="both"/>
            </w:pPr>
            <w:r>
              <w:t xml:space="preserve">печное отопление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Повреждено (частично разрушено)/не повреждено (частично не разрушено)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17" w:right="174"/>
              <w:jc w:val="both"/>
            </w:pPr>
            <w:r>
              <w:t xml:space="preserve">электроосвещение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Повреждено (частично разрушено)/не повреждено (частично не разрушено)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17" w:right="174"/>
              <w:jc w:val="both"/>
            </w:pPr>
            <w:r>
              <w:t xml:space="preserve">прочие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Повреждены (частично разрушены)/не повреждены (частично не разрушены)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17" w:right="174"/>
              <w:jc w:val="both"/>
            </w:pPr>
            <w:r>
              <w:t xml:space="preserve">2) теплоснабжение здания (жилого помещения)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Нарушено/не нарушено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17" w:right="174"/>
              <w:jc w:val="both"/>
            </w:pPr>
            <w:r>
              <w:t xml:space="preserve">3) водоснабжение здания (жилого помещения)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Нарушено/не нарушено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17" w:right="174"/>
              <w:jc w:val="both"/>
            </w:pPr>
            <w:r>
              <w:t xml:space="preserve">4) электроснабжение здания (жилого помещения)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Нарушено/не нарушено </w:t>
            </w:r>
          </w:p>
        </w:tc>
      </w:tr>
      <w:tr w:rsidR="00C5139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17" w:right="174"/>
              <w:jc w:val="both"/>
            </w:pPr>
            <w:r>
              <w:t xml:space="preserve">5) возможность использования лифта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proofErr w:type="gramStart"/>
            <w:r>
              <w:t>Возможно</w:t>
            </w:r>
            <w:proofErr w:type="gramEnd"/>
            <w:r>
              <w:t xml:space="preserve">/невозможно </w:t>
            </w:r>
          </w:p>
        </w:tc>
      </w:tr>
      <w:tr w:rsidR="00C513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42" w:right="123"/>
              <w:jc w:val="both"/>
            </w:pPr>
            <w:r>
              <w:t xml:space="preserve"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17" w:right="174"/>
              <w:jc w:val="both"/>
            </w:pPr>
            <w:r>
              <w:t xml:space="preserve">1) наличие и состав общественного транспорта в районе проживания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>Доступно/недоступн</w:t>
            </w:r>
            <w:r>
              <w:t xml:space="preserve">о </w:t>
            </w:r>
          </w:p>
        </w:tc>
      </w:tr>
      <w:tr w:rsidR="00C51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96" w:rsidRDefault="00C51396">
            <w:pPr>
              <w:autoSpaceDE w:val="0"/>
              <w:autoSpaceDN w:val="0"/>
              <w:adjustRightInd w:val="0"/>
              <w:ind w:left="142" w:right="123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17" w:right="174"/>
              <w:jc w:val="both"/>
            </w:pPr>
            <w:r>
              <w:t xml:space="preserve">2) функционирование общественного транспорта от ближайшего к заявителю остановочного пункта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proofErr w:type="gramStart"/>
            <w:r>
              <w:t>Возможно</w:t>
            </w:r>
            <w:proofErr w:type="gramEnd"/>
            <w:r>
              <w:t xml:space="preserve">/невозможно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142" w:right="123"/>
              <w:jc w:val="both"/>
            </w:pPr>
            <w:r>
              <w:t xml:space="preserve">Нарушение санитарно-эпидемиологического благополучия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left="94" w:right="85"/>
              <w:jc w:val="both"/>
            </w:pPr>
            <w:r>
              <w:t xml:space="preserve">Нарушено/не нарушено </w:t>
            </w:r>
          </w:p>
        </w:tc>
      </w:tr>
    </w:tbl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Факт нарушения  условий  жизнедеятельности  при  чрезвычайной ситуации устанавливается  по  состоянию  хотя  бы  одного  из  показателей указанных критериев,  характеризующему  невозможность  проживания  заявителя  в жилом помещении.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 нарушен</w:t>
      </w:r>
      <w:r>
        <w:rPr>
          <w:sz w:val="28"/>
          <w:szCs w:val="28"/>
        </w:rPr>
        <w:t>ия условий жизнедеятельности _________________________</w:t>
      </w:r>
    </w:p>
    <w:p w:rsidR="00C51396" w:rsidRDefault="00012B3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(Ф.И.О. заявителя)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чрезвычайной ситуации установлен/не установлен.</w:t>
      </w:r>
    </w:p>
    <w:p w:rsidR="00C51396" w:rsidRDefault="00012B30">
      <w:pPr>
        <w:autoSpaceDE w:val="0"/>
        <w:autoSpaceDN w:val="0"/>
        <w:adjustRightInd w:val="0"/>
        <w:jc w:val="both"/>
      </w:pPr>
      <w:r>
        <w:t xml:space="preserve">                         </w:t>
      </w:r>
      <w:r>
        <w:t xml:space="preserve">                                                        (нужное подчеркнуть)</w:t>
      </w: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163399993"/>
      <w:r>
        <w:rPr>
          <w:sz w:val="28"/>
          <w:szCs w:val="28"/>
        </w:rPr>
        <w:t>Подписи:</w:t>
      </w: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_______</w:t>
      </w:r>
      <w:r>
        <w:rPr>
          <w:sz w:val="28"/>
          <w:szCs w:val="28"/>
        </w:rPr>
        <w:t>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комиссии ознакомлен:</w:t>
      </w: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________________________________________________________________</w:t>
      </w:r>
    </w:p>
    <w:p w:rsidR="00C51396" w:rsidRDefault="00012B30">
      <w:pPr>
        <w:autoSpaceDE w:val="0"/>
        <w:autoSpaceDN w:val="0"/>
        <w:adjustRightInd w:val="0"/>
        <w:jc w:val="center"/>
      </w:pPr>
      <w:r>
        <w:t>(подпись, фамилия, инициалы)</w:t>
      </w: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2"/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C51396">
        <w:tc>
          <w:tcPr>
            <w:tcW w:w="5070" w:type="dxa"/>
          </w:tcPr>
          <w:p w:rsidR="00C51396" w:rsidRDefault="00C513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7" w:type="dxa"/>
          </w:tcPr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4 к постановлению администрации города Бузулука </w:t>
            </w:r>
          </w:p>
          <w:p w:rsidR="00C51396" w:rsidRDefault="00F27FC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«07»04.2024 № 921-п</w:t>
            </w:r>
            <w:bookmarkStart w:id="3" w:name="_GoBack"/>
            <w:bookmarkEnd w:id="3"/>
          </w:p>
          <w:p w:rsidR="00C51396" w:rsidRDefault="00C513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51396" w:rsidRDefault="00C51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C51396">
        <w:tc>
          <w:tcPr>
            <w:tcW w:w="5070" w:type="dxa"/>
          </w:tcPr>
          <w:p w:rsidR="00C51396" w:rsidRDefault="00C513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7" w:type="dxa"/>
          </w:tcPr>
          <w:p w:rsidR="00C51396" w:rsidRDefault="00C513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</w:t>
            </w:r>
          </w:p>
          <w:p w:rsidR="00C51396" w:rsidRDefault="00C513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города Бузулука</w:t>
            </w:r>
          </w:p>
          <w:p w:rsidR="00C51396" w:rsidRDefault="00C513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 ________________</w:t>
            </w: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(Подпись)                 (Фамилия, инициалы)</w:t>
            </w:r>
          </w:p>
          <w:p w:rsidR="00C51396" w:rsidRDefault="00C513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1396" w:rsidRDefault="00012B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«___»________________ 2024 г.</w:t>
            </w:r>
          </w:p>
          <w:p w:rsidR="00C51396" w:rsidRDefault="00012B3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М.П.</w:t>
            </w:r>
          </w:p>
          <w:p w:rsidR="00C51396" w:rsidRDefault="00C513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51396" w:rsidRDefault="0001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396" w:rsidRDefault="00012B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51396" w:rsidRDefault="00012B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факта проживания гражданина в жилом помещении, находящемся в</w:t>
      </w:r>
      <w:r>
        <w:rPr>
          <w:sz w:val="28"/>
          <w:szCs w:val="28"/>
        </w:rPr>
        <w:t xml:space="preserve"> зоне чрезвычайной ситуации, и факта утраты гражданином имущества первой необходимости в результате чрезвычайной ситуации</w:t>
      </w:r>
    </w:p>
    <w:p w:rsidR="00C51396" w:rsidRDefault="00C5139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51396" w:rsidRDefault="0001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51396" w:rsidRDefault="0001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51396" w:rsidRDefault="00012B30">
      <w:pPr>
        <w:autoSpaceDE w:val="0"/>
        <w:autoSpaceDN w:val="0"/>
        <w:adjustRightInd w:val="0"/>
        <w:ind w:firstLine="709"/>
        <w:jc w:val="both"/>
      </w:pPr>
      <w:r>
        <w:t>(реквизит</w:t>
      </w:r>
      <w:r>
        <w:t>ы правового акта об отнесении сложившейся ситуации к чрезвычайной)</w:t>
      </w: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установлению фактов проживания граждан                         в жилых помещениях, находящихся в зоне чрезвычайной ситуации, нарушения условий их жизнедеятельности и утраты ими</w:t>
      </w:r>
      <w:r>
        <w:rPr>
          <w:sz w:val="28"/>
          <w:szCs w:val="28"/>
        </w:rPr>
        <w:t xml:space="preserve"> имущества                          в результате чрезвычайной ситуации (далее – комиссия), действующая на основании постановления администрации города Бузулука от «____» ________ № _______ 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создании комиссии                                   по установле</w:t>
      </w:r>
      <w:r>
        <w:rPr>
          <w:sz w:val="28"/>
          <w:szCs w:val="28"/>
        </w:rPr>
        <w:t>нию фактов проживания граждан Российской Федерации, иностранных граждан и лиц без гражданства в жилых помещениях, находящихся в зоне чрезвычайных ситуаций, и нарушения условий их жизнедеятельности в результате чрезвычайной ситуации», в составе:</w:t>
      </w: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________________________________________________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</w:t>
      </w:r>
      <w:r>
        <w:rPr>
          <w:sz w:val="28"/>
          <w:szCs w:val="28"/>
        </w:rPr>
        <w:t>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___________________________________________________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</w:t>
      </w:r>
      <w:r>
        <w:rPr>
          <w:sz w:val="28"/>
          <w:szCs w:val="28"/>
        </w:rPr>
        <w:t>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</w:t>
      </w:r>
      <w:r>
        <w:rPr>
          <w:sz w:val="28"/>
          <w:szCs w:val="28"/>
        </w:rPr>
        <w:t>_______________,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провела ___________ обследование утраченного имущества первой  </w:t>
      </w:r>
    </w:p>
    <w:p w:rsidR="00C51396" w:rsidRDefault="00012B30">
      <w:pPr>
        <w:autoSpaceDE w:val="0"/>
        <w:autoSpaceDN w:val="0"/>
        <w:adjustRightInd w:val="0"/>
        <w:jc w:val="both"/>
      </w:pPr>
      <w:r>
        <w:t xml:space="preserve">                (дата) 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необходимости.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 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__, Ф.И.О. заявителя: __________________________________________________,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Факт проживания в жилом помещении  ________________________________</w:t>
      </w:r>
    </w:p>
    <w:p w:rsidR="00C51396" w:rsidRDefault="00012B30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__________________________________________________________________ (</w:t>
      </w:r>
      <w:r>
        <w:t>Ф.И.О. заявителя)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 / не установлен </w:t>
      </w:r>
      <w:r>
        <w:rPr>
          <w:sz w:val="28"/>
          <w:szCs w:val="28"/>
        </w:rPr>
        <w:t xml:space="preserve">на основании ______________________________ </w:t>
      </w:r>
    </w:p>
    <w:p w:rsidR="00C51396" w:rsidRDefault="00012B30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                          (указать, если факт проживания установлен)</w:t>
      </w: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:rsidR="00C51396" w:rsidRDefault="00012B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Список утраченного имущества первой необходимости</w:t>
      </w:r>
    </w:p>
    <w:p w:rsidR="00C51396" w:rsidRDefault="00012B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9"/>
        <w:gridCol w:w="1185"/>
        <w:gridCol w:w="1286"/>
      </w:tblGrid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Список имущества первой необходимости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Утрачено </w:t>
            </w:r>
          </w:p>
          <w:p w:rsidR="00C51396" w:rsidRDefault="00012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(ДА или НЕТ)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Примечание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Предметы для хранения и приготовления пищи: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холодильник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газовая плита (электроплита)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для посуды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Предметы мебели для приема пищи: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стол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стул (табуретка)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Предметы мебели для сна: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кровать (диван)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Предметы средств информирования граждан: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телевизор (радио)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Предметы средств водоснабжения и отопления (заполняется в случае отсутствия централизованного водоснабжения и отопления):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насос для подачи воды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водонагреватель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  <w:tr w:rsidR="00C513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котел отопительный (переносная печь)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396" w:rsidRDefault="00012B3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 </w:t>
            </w:r>
          </w:p>
        </w:tc>
      </w:tr>
    </w:tbl>
    <w:p w:rsidR="00C51396" w:rsidRDefault="00012B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  </w:t>
      </w:r>
    </w:p>
    <w:p w:rsidR="00C51396" w:rsidRDefault="00012B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1396" w:rsidRDefault="00012B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Факт утраты </w:t>
      </w:r>
      <w:r>
        <w:rPr>
          <w:rFonts w:eastAsiaTheme="minorHAnsi"/>
          <w:sz w:val="28"/>
          <w:szCs w:val="28"/>
          <w:lang w:eastAsia="en-US"/>
        </w:rPr>
        <w:t>имущества первой необходимости __________________________________________________________________</w:t>
      </w:r>
    </w:p>
    <w:p w:rsidR="00C51396" w:rsidRDefault="00012B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(Ф.И.О. заявителя)</w:t>
      </w:r>
    </w:p>
    <w:p w:rsidR="00C51396" w:rsidRDefault="00012B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результате чрезвычайной ситуации установлен/не установлен.</w:t>
      </w:r>
    </w:p>
    <w:p w:rsidR="00C51396" w:rsidRDefault="00012B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</w:t>
      </w:r>
      <w:r>
        <w:rPr>
          <w:rFonts w:eastAsiaTheme="minorHAnsi"/>
          <w:lang w:eastAsia="en-US"/>
        </w:rPr>
        <w:t xml:space="preserve">          (нужное подчеркнуть)</w:t>
      </w: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________________________________________________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комиссии: ___________________________________________________</w:t>
      </w: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комиссии ознакомлен:</w:t>
      </w:r>
    </w:p>
    <w:p w:rsidR="00C51396" w:rsidRDefault="00C5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96" w:rsidRDefault="00012B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________________________________________________________________</w:t>
      </w:r>
    </w:p>
    <w:p w:rsidR="00C51396" w:rsidRDefault="00012B30">
      <w:pPr>
        <w:autoSpaceDE w:val="0"/>
        <w:autoSpaceDN w:val="0"/>
        <w:adjustRightInd w:val="0"/>
        <w:jc w:val="center"/>
      </w:pPr>
      <w:r>
        <w:t>(подпись, фамилия</w:t>
      </w:r>
      <w:r>
        <w:t>, инициалы)</w:t>
      </w: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396" w:rsidRDefault="00C51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C5139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30" w:rsidRDefault="00012B30">
      <w:r>
        <w:separator/>
      </w:r>
    </w:p>
  </w:endnote>
  <w:endnote w:type="continuationSeparator" w:id="0">
    <w:p w:rsidR="00012B30" w:rsidRDefault="0001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30" w:rsidRDefault="00012B30">
      <w:r>
        <w:separator/>
      </w:r>
    </w:p>
  </w:footnote>
  <w:footnote w:type="continuationSeparator" w:id="0">
    <w:p w:rsidR="00012B30" w:rsidRDefault="0001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24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1396" w:rsidRDefault="00012B30">
        <w:pPr>
          <w:pStyle w:val="a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F27FCB">
          <w:rPr>
            <w:noProof/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p>
    </w:sdtContent>
  </w:sdt>
  <w:p w:rsidR="00C51396" w:rsidRDefault="00C513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560"/>
    <w:multiLevelType w:val="hybridMultilevel"/>
    <w:tmpl w:val="FC6E94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E04DEC"/>
    <w:multiLevelType w:val="multilevel"/>
    <w:tmpl w:val="FE1C309E"/>
    <w:lvl w:ilvl="0">
      <w:start w:val="1"/>
      <w:numFmt w:val="decimal"/>
      <w:suff w:val="space"/>
      <w:lvlText w:val="%1."/>
      <w:lvlJc w:val="left"/>
      <w:pPr>
        <w:ind w:left="1640" w:hanging="1215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05" w:hanging="2160"/>
      </w:pPr>
      <w:rPr>
        <w:rFonts w:hint="default"/>
      </w:rPr>
    </w:lvl>
  </w:abstractNum>
  <w:abstractNum w:abstractNumId="2">
    <w:nsid w:val="0633700E"/>
    <w:multiLevelType w:val="multilevel"/>
    <w:tmpl w:val="85F8E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1FB0A0C"/>
    <w:multiLevelType w:val="multilevel"/>
    <w:tmpl w:val="1F2AF92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8B43449"/>
    <w:multiLevelType w:val="multilevel"/>
    <w:tmpl w:val="4F1AFB92"/>
    <w:lvl w:ilvl="0">
      <w:start w:val="1"/>
      <w:numFmt w:val="decimal"/>
      <w:suff w:val="space"/>
      <w:lvlText w:val="%1."/>
      <w:lvlJc w:val="left"/>
      <w:pPr>
        <w:ind w:left="1640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05" w:hanging="2160"/>
      </w:pPr>
      <w:rPr>
        <w:rFonts w:hint="default"/>
      </w:rPr>
    </w:lvl>
  </w:abstractNum>
  <w:abstractNum w:abstractNumId="5">
    <w:nsid w:val="71D55745"/>
    <w:multiLevelType w:val="hybridMultilevel"/>
    <w:tmpl w:val="7416FAE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6C36AE7"/>
    <w:multiLevelType w:val="multilevel"/>
    <w:tmpl w:val="B04A96AC"/>
    <w:lvl w:ilvl="0">
      <w:start w:val="1"/>
      <w:numFmt w:val="decimal"/>
      <w:lvlText w:val="%1."/>
      <w:lvlJc w:val="left"/>
      <w:pPr>
        <w:ind w:left="112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396"/>
    <w:rsid w:val="00012B30"/>
    <w:rsid w:val="00C51396"/>
    <w:rsid w:val="00F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Н. Ужва</dc:creator>
  <cp:lastModifiedBy>Ольга Н. Глебова</cp:lastModifiedBy>
  <cp:revision>107</cp:revision>
  <cp:lastPrinted>2024-04-07T11:55:00Z</cp:lastPrinted>
  <dcterms:created xsi:type="dcterms:W3CDTF">2022-03-17T04:23:00Z</dcterms:created>
  <dcterms:modified xsi:type="dcterms:W3CDTF">2024-04-10T03:24:00Z</dcterms:modified>
</cp:coreProperties>
</file>