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A1" w:rsidRPr="004E60A1" w:rsidRDefault="004E60A1" w:rsidP="004E60A1">
      <w:pPr>
        <w:suppressAutoHyphens/>
        <w:ind w:right="142"/>
        <w:jc w:val="center"/>
        <w:rPr>
          <w:b/>
          <w:sz w:val="32"/>
          <w:szCs w:val="32"/>
        </w:rPr>
      </w:pPr>
      <w:bookmarkStart w:id="0" w:name="_GoBack"/>
      <w:bookmarkEnd w:id="0"/>
      <w:r w:rsidRPr="004E60A1">
        <w:rPr>
          <w:b/>
          <w:sz w:val="32"/>
          <w:szCs w:val="32"/>
        </w:rPr>
        <w:t>АДМИНИСТРАЦИЯ</w:t>
      </w:r>
    </w:p>
    <w:p w:rsidR="004E60A1" w:rsidRPr="004E60A1" w:rsidRDefault="004E60A1" w:rsidP="004E60A1">
      <w:pPr>
        <w:suppressAutoHyphens/>
        <w:ind w:right="142"/>
        <w:jc w:val="center"/>
        <w:rPr>
          <w:b/>
          <w:sz w:val="32"/>
          <w:szCs w:val="32"/>
        </w:rPr>
      </w:pPr>
      <w:r w:rsidRPr="004E60A1">
        <w:rPr>
          <w:b/>
          <w:sz w:val="32"/>
          <w:szCs w:val="32"/>
        </w:rPr>
        <w:t>МУНИЦИПАЛЬНОГО ОБРАЗОВАНИЯ</w:t>
      </w:r>
    </w:p>
    <w:p w:rsidR="004E60A1" w:rsidRPr="004E60A1" w:rsidRDefault="004E60A1" w:rsidP="004E60A1">
      <w:pPr>
        <w:suppressAutoHyphens/>
        <w:ind w:right="142"/>
        <w:jc w:val="center"/>
        <w:rPr>
          <w:b/>
          <w:sz w:val="32"/>
          <w:szCs w:val="32"/>
        </w:rPr>
      </w:pPr>
      <w:r w:rsidRPr="004E60A1">
        <w:rPr>
          <w:b/>
          <w:sz w:val="32"/>
          <w:szCs w:val="32"/>
        </w:rPr>
        <w:t>ГОРОД БУЗУЛУК</w:t>
      </w:r>
    </w:p>
    <w:p w:rsidR="004E60A1" w:rsidRPr="004E60A1" w:rsidRDefault="004E60A1" w:rsidP="004E60A1">
      <w:pPr>
        <w:suppressAutoHyphens/>
        <w:ind w:right="142"/>
        <w:jc w:val="center"/>
        <w:rPr>
          <w:b/>
          <w:sz w:val="32"/>
          <w:szCs w:val="32"/>
        </w:rPr>
      </w:pPr>
      <w:r w:rsidRPr="004E60A1">
        <w:rPr>
          <w:b/>
          <w:sz w:val="32"/>
          <w:szCs w:val="32"/>
        </w:rPr>
        <w:t>ОРЕНБУРГСКОЙ ОБЛАСТИ</w:t>
      </w:r>
    </w:p>
    <w:p w:rsidR="004E60A1" w:rsidRPr="004E60A1" w:rsidRDefault="004E60A1" w:rsidP="004E60A1">
      <w:pPr>
        <w:suppressAutoHyphens/>
        <w:ind w:right="142"/>
        <w:jc w:val="center"/>
        <w:rPr>
          <w:b/>
          <w:sz w:val="32"/>
          <w:szCs w:val="32"/>
        </w:rPr>
      </w:pPr>
    </w:p>
    <w:p w:rsidR="004E60A1" w:rsidRPr="004E60A1" w:rsidRDefault="004E60A1" w:rsidP="004E60A1">
      <w:pPr>
        <w:suppressAutoHyphens/>
        <w:ind w:right="142"/>
        <w:jc w:val="center"/>
        <w:rPr>
          <w:b/>
          <w:sz w:val="32"/>
          <w:szCs w:val="32"/>
        </w:rPr>
      </w:pPr>
    </w:p>
    <w:p w:rsidR="004E60A1" w:rsidRPr="004E60A1" w:rsidRDefault="004E60A1" w:rsidP="004E60A1">
      <w:pPr>
        <w:suppressAutoHyphens/>
        <w:ind w:right="142"/>
        <w:jc w:val="center"/>
        <w:rPr>
          <w:b/>
          <w:sz w:val="32"/>
          <w:szCs w:val="32"/>
        </w:rPr>
      </w:pPr>
      <w:r w:rsidRPr="004E60A1">
        <w:rPr>
          <w:b/>
          <w:sz w:val="32"/>
          <w:szCs w:val="32"/>
        </w:rPr>
        <w:t>ПОСТАНОВЛЕНИЕ</w:t>
      </w:r>
    </w:p>
    <w:p w:rsidR="004E60A1" w:rsidRPr="004E60A1" w:rsidRDefault="004E60A1" w:rsidP="004E60A1">
      <w:pPr>
        <w:ind w:left="142"/>
        <w:jc w:val="center"/>
        <w:rPr>
          <w:color w:val="000000"/>
          <w:sz w:val="32"/>
          <w:szCs w:val="32"/>
          <w:lang w:bidi="en-US"/>
        </w:rPr>
      </w:pPr>
    </w:p>
    <w:p w:rsidR="004E60A1" w:rsidRPr="004E60A1" w:rsidRDefault="004E60A1" w:rsidP="004E60A1">
      <w:pPr>
        <w:ind w:left="142"/>
        <w:jc w:val="center"/>
        <w:rPr>
          <w:color w:val="000000"/>
          <w:sz w:val="32"/>
          <w:szCs w:val="32"/>
          <w:lang w:bidi="en-US"/>
        </w:rPr>
      </w:pPr>
    </w:p>
    <w:p w:rsidR="004E60A1" w:rsidRPr="004E60A1" w:rsidRDefault="004E60A1" w:rsidP="004E60A1">
      <w:pPr>
        <w:ind w:left="142"/>
        <w:jc w:val="center"/>
        <w:rPr>
          <w:b/>
          <w:color w:val="000000"/>
          <w:sz w:val="32"/>
          <w:szCs w:val="32"/>
          <w:lang w:bidi="en-US"/>
        </w:rPr>
      </w:pPr>
      <w:r w:rsidRPr="004E60A1">
        <w:rPr>
          <w:b/>
          <w:color w:val="000000"/>
          <w:sz w:val="32"/>
          <w:szCs w:val="32"/>
          <w:lang w:bidi="en-US"/>
        </w:rPr>
        <w:t xml:space="preserve">05.07.2021                                       </w:t>
      </w:r>
      <w:r>
        <w:rPr>
          <w:b/>
          <w:color w:val="000000"/>
          <w:sz w:val="32"/>
          <w:szCs w:val="32"/>
          <w:lang w:bidi="en-US"/>
        </w:rPr>
        <w:t xml:space="preserve"> </w:t>
      </w:r>
      <w:r w:rsidRPr="004E60A1">
        <w:rPr>
          <w:b/>
          <w:color w:val="000000"/>
          <w:sz w:val="32"/>
          <w:szCs w:val="32"/>
          <w:lang w:bidi="en-US"/>
        </w:rPr>
        <w:t xml:space="preserve">                       № 1210-п</w:t>
      </w:r>
    </w:p>
    <w:p w:rsidR="004E60A1" w:rsidRPr="004E60A1" w:rsidRDefault="004E60A1" w:rsidP="004E60A1">
      <w:pPr>
        <w:ind w:left="142"/>
        <w:jc w:val="center"/>
        <w:rPr>
          <w:b/>
          <w:color w:val="000000"/>
          <w:sz w:val="32"/>
          <w:szCs w:val="32"/>
          <w:lang w:bidi="en-US"/>
        </w:rPr>
      </w:pPr>
    </w:p>
    <w:p w:rsidR="004E60A1" w:rsidRPr="004E60A1" w:rsidRDefault="004E60A1" w:rsidP="004E60A1">
      <w:pPr>
        <w:ind w:left="142"/>
        <w:jc w:val="center"/>
        <w:rPr>
          <w:b/>
          <w:color w:val="000000"/>
          <w:sz w:val="32"/>
          <w:szCs w:val="32"/>
          <w:lang w:bidi="en-US"/>
        </w:rPr>
      </w:pPr>
      <w:r w:rsidRPr="004E60A1">
        <w:rPr>
          <w:b/>
          <w:color w:val="000000"/>
          <w:sz w:val="32"/>
          <w:szCs w:val="32"/>
          <w:lang w:bidi="en-US"/>
        </w:rPr>
        <w:t xml:space="preserve">О внесении изменений </w:t>
      </w:r>
      <w:r>
        <w:rPr>
          <w:b/>
          <w:color w:val="000000"/>
          <w:sz w:val="32"/>
          <w:szCs w:val="32"/>
          <w:lang w:bidi="en-US"/>
        </w:rPr>
        <w:t xml:space="preserve">в постановление </w:t>
      </w:r>
      <w:r w:rsidRPr="004E60A1">
        <w:rPr>
          <w:b/>
          <w:color w:val="000000"/>
          <w:sz w:val="32"/>
          <w:szCs w:val="32"/>
          <w:lang w:bidi="en-US"/>
        </w:rPr>
        <w:t>администрации города Бузулука</w:t>
      </w:r>
    </w:p>
    <w:p w:rsidR="004E60A1" w:rsidRPr="004E60A1" w:rsidRDefault="004E60A1" w:rsidP="004E60A1">
      <w:pPr>
        <w:ind w:left="142"/>
        <w:jc w:val="center"/>
        <w:rPr>
          <w:b/>
          <w:color w:val="000000"/>
          <w:sz w:val="32"/>
          <w:szCs w:val="32"/>
          <w:lang w:bidi="en-US"/>
        </w:rPr>
      </w:pPr>
      <w:r w:rsidRPr="004E60A1">
        <w:rPr>
          <w:b/>
          <w:color w:val="000000"/>
          <w:sz w:val="32"/>
          <w:szCs w:val="32"/>
          <w:lang w:bidi="en-US"/>
        </w:rPr>
        <w:t>от 15.11.2019 № 1783- п</w:t>
      </w:r>
    </w:p>
    <w:p w:rsidR="005B1ECC" w:rsidRPr="004E60A1" w:rsidRDefault="005B1ECC" w:rsidP="004E60A1">
      <w:pPr>
        <w:ind w:firstLine="426"/>
        <w:jc w:val="center"/>
        <w:rPr>
          <w:color w:val="000000"/>
          <w:sz w:val="22"/>
          <w:szCs w:val="22"/>
          <w:lang w:bidi="en-US"/>
        </w:rPr>
      </w:pPr>
    </w:p>
    <w:p w:rsidR="005B1ECC" w:rsidRPr="004E60A1" w:rsidRDefault="005B1ECC" w:rsidP="005B1ECC">
      <w:pPr>
        <w:keepNext/>
        <w:rPr>
          <w:color w:val="000000"/>
          <w:sz w:val="22"/>
          <w:szCs w:val="22"/>
          <w:lang w:bidi="en-US"/>
        </w:rPr>
      </w:pPr>
    </w:p>
    <w:p w:rsidR="005B1ECC" w:rsidRPr="004E60A1" w:rsidRDefault="005B1ECC" w:rsidP="005B1ECC">
      <w:pPr>
        <w:keepNext/>
        <w:ind w:firstLine="851"/>
        <w:rPr>
          <w:sz w:val="22"/>
          <w:szCs w:val="22"/>
        </w:rPr>
      </w:pPr>
      <w:r w:rsidRPr="004E60A1">
        <w:rPr>
          <w:color w:val="000000"/>
          <w:sz w:val="22"/>
          <w:szCs w:val="22"/>
          <w:lang w:bidi="en-US"/>
        </w:rPr>
        <w:t xml:space="preserve">В соответствии с </w:t>
      </w:r>
      <w:r w:rsidRPr="004E60A1">
        <w:rPr>
          <w:sz w:val="22"/>
          <w:szCs w:val="22"/>
          <w:lang w:bidi="en-US"/>
        </w:rPr>
        <w:t>пунктом 2 статьи 179 Бюджетного кодекса Российской Федерации, на основании статей 7, 30, пункта 5 статьи 40, статьи 43 Устава города Бузулука, руководствуясь</w:t>
      </w:r>
      <w:r w:rsidRPr="004E60A1">
        <w:rPr>
          <w:color w:val="000000"/>
          <w:sz w:val="22"/>
          <w:szCs w:val="22"/>
          <w:lang w:bidi="en-US"/>
        </w:rPr>
        <w:t xml:space="preserve">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5B1ECC" w:rsidRPr="004E60A1" w:rsidRDefault="005B1ECC" w:rsidP="005B1ECC">
      <w:pPr>
        <w:ind w:firstLine="851"/>
        <w:rPr>
          <w:color w:val="000000"/>
          <w:sz w:val="22"/>
          <w:szCs w:val="22"/>
          <w:lang w:bidi="en-US"/>
        </w:rPr>
      </w:pPr>
      <w:r w:rsidRPr="004E60A1">
        <w:rPr>
          <w:color w:val="000000"/>
          <w:sz w:val="22"/>
          <w:szCs w:val="22"/>
          <w:lang w:bidi="en-US"/>
        </w:rPr>
        <w:t>1. Внести в постановление администрации города Бузулука от 15.11.2019 № 1783-п «Об утверждении муниципальной программы «Экономическое развитие города Бузулука» следующие изменения:</w:t>
      </w:r>
    </w:p>
    <w:p w:rsidR="005B1ECC" w:rsidRPr="004E60A1" w:rsidRDefault="005B1ECC" w:rsidP="005B1ECC">
      <w:pPr>
        <w:ind w:firstLine="851"/>
        <w:rPr>
          <w:bCs/>
          <w:iCs/>
          <w:color w:val="000000"/>
          <w:sz w:val="22"/>
          <w:szCs w:val="22"/>
          <w:lang w:bidi="en-US"/>
        </w:rPr>
      </w:pPr>
      <w:r w:rsidRPr="004E60A1">
        <w:rPr>
          <w:color w:val="000000"/>
          <w:sz w:val="22"/>
          <w:szCs w:val="22"/>
          <w:lang w:bidi="en-US"/>
        </w:rPr>
        <w:t>В приложении к постановлению п</w:t>
      </w:r>
      <w:r w:rsidRPr="004E60A1">
        <w:rPr>
          <w:bCs/>
          <w:iCs/>
          <w:color w:val="000000"/>
          <w:sz w:val="22"/>
          <w:szCs w:val="22"/>
          <w:lang w:bidi="en-US"/>
        </w:rPr>
        <w:t>риложения № 1, 2, 8 к муниципальной программе «</w:t>
      </w:r>
      <w:r w:rsidRPr="004E60A1">
        <w:rPr>
          <w:color w:val="000000"/>
          <w:sz w:val="22"/>
          <w:szCs w:val="22"/>
          <w:lang w:bidi="en-US"/>
        </w:rPr>
        <w:t xml:space="preserve">Экономическое развитие города Бузулука» </w:t>
      </w:r>
      <w:r w:rsidRPr="004E60A1">
        <w:rPr>
          <w:bCs/>
          <w:iCs/>
          <w:color w:val="000000"/>
          <w:sz w:val="22"/>
          <w:szCs w:val="22"/>
          <w:lang w:bidi="en-US"/>
        </w:rPr>
        <w:t>изложить в новой редакции, согласно приложениям № 1, 2, 3 к настоящему постановлению.</w:t>
      </w:r>
    </w:p>
    <w:p w:rsidR="005B1ECC" w:rsidRPr="004E60A1" w:rsidRDefault="005B1ECC" w:rsidP="005B1ECC">
      <w:pPr>
        <w:ind w:firstLine="851"/>
        <w:rPr>
          <w:color w:val="000000"/>
          <w:sz w:val="22"/>
          <w:szCs w:val="22"/>
        </w:rPr>
      </w:pPr>
      <w:r w:rsidRPr="004E60A1">
        <w:rPr>
          <w:color w:val="000000"/>
          <w:sz w:val="22"/>
          <w:szCs w:val="22"/>
        </w:rPr>
        <w:t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- портале Бузулука БУЗУЛУК-ПРАВО.РФ.</w:t>
      </w:r>
    </w:p>
    <w:p w:rsidR="005B1ECC" w:rsidRPr="004E60A1" w:rsidRDefault="005B1ECC" w:rsidP="005B1ECC">
      <w:pPr>
        <w:ind w:firstLine="851"/>
        <w:rPr>
          <w:color w:val="000000"/>
          <w:sz w:val="22"/>
          <w:szCs w:val="22"/>
        </w:rPr>
      </w:pPr>
      <w:r w:rsidRPr="004E60A1">
        <w:rPr>
          <w:color w:val="000000"/>
          <w:sz w:val="22"/>
          <w:szCs w:val="22"/>
        </w:rPr>
        <w:t>3. Настоящее постановление подлежит  включению  в  областной  регистр муниципальных нормативных правовых актов.</w:t>
      </w:r>
    </w:p>
    <w:p w:rsidR="005B1ECC" w:rsidRPr="004E60A1" w:rsidRDefault="005B1ECC" w:rsidP="005B1ECC">
      <w:pPr>
        <w:ind w:firstLine="851"/>
        <w:rPr>
          <w:color w:val="000000"/>
          <w:sz w:val="22"/>
          <w:szCs w:val="22"/>
        </w:rPr>
      </w:pPr>
      <w:r w:rsidRPr="004E60A1">
        <w:rPr>
          <w:color w:val="000000"/>
          <w:sz w:val="22"/>
          <w:szCs w:val="22"/>
        </w:rPr>
        <w:t>4. Контроль за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Подъячеву Е.А.</w:t>
      </w:r>
    </w:p>
    <w:p w:rsidR="005B1ECC" w:rsidRPr="004E60A1" w:rsidRDefault="005B1ECC" w:rsidP="005B1ECC">
      <w:pPr>
        <w:ind w:firstLine="851"/>
        <w:rPr>
          <w:color w:val="000000"/>
          <w:sz w:val="22"/>
          <w:szCs w:val="22"/>
        </w:rPr>
      </w:pPr>
    </w:p>
    <w:p w:rsidR="005B1ECC" w:rsidRPr="004E60A1" w:rsidRDefault="005B1ECC" w:rsidP="004E60A1">
      <w:pPr>
        <w:rPr>
          <w:color w:val="000000"/>
          <w:sz w:val="22"/>
          <w:szCs w:val="22"/>
        </w:rPr>
      </w:pPr>
      <w:r w:rsidRPr="004E60A1">
        <w:rPr>
          <w:sz w:val="22"/>
          <w:szCs w:val="22"/>
        </w:rPr>
        <w:t>Глава города                                                                                   В.С. Песков</w:t>
      </w:r>
    </w:p>
    <w:p w:rsidR="005B1ECC" w:rsidRPr="004E60A1" w:rsidRDefault="005B1ECC">
      <w:pPr>
        <w:rPr>
          <w:sz w:val="22"/>
          <w:szCs w:val="22"/>
        </w:rPr>
      </w:pPr>
    </w:p>
    <w:p w:rsidR="005B1ECC" w:rsidRPr="004E60A1" w:rsidRDefault="005B1ECC">
      <w:pPr>
        <w:rPr>
          <w:sz w:val="22"/>
          <w:szCs w:val="22"/>
        </w:rPr>
        <w:sectPr w:rsidR="005B1ECC" w:rsidRPr="004E60A1" w:rsidSect="005B1ECC">
          <w:headerReference w:type="default" r:id="rId9"/>
          <w:pgSz w:w="11906" w:h="16840"/>
          <w:pgMar w:top="680" w:right="1134" w:bottom="1644" w:left="1134" w:header="482" w:footer="0" w:gutter="0"/>
          <w:pgNumType w:start="2"/>
          <w:cols w:space="720"/>
          <w:noEndnote/>
          <w:docGrid w:linePitch="326"/>
        </w:sectPr>
      </w:pPr>
    </w:p>
    <w:p w:rsidR="005B1ECC" w:rsidRPr="004E60A1" w:rsidRDefault="005B1ECC">
      <w:pPr>
        <w:rPr>
          <w:sz w:val="22"/>
          <w:szCs w:val="22"/>
        </w:rPr>
      </w:pPr>
    </w:p>
    <w:tbl>
      <w:tblPr>
        <w:tblW w:w="4833" w:type="dxa"/>
        <w:tblInd w:w="9747" w:type="dxa"/>
        <w:tblLook w:val="04A0" w:firstRow="1" w:lastRow="0" w:firstColumn="1" w:lastColumn="0" w:noHBand="0" w:noVBand="1"/>
      </w:tblPr>
      <w:tblGrid>
        <w:gridCol w:w="4833"/>
      </w:tblGrid>
      <w:tr w:rsidR="00C566D7" w:rsidRPr="004E60A1" w:rsidTr="00D62D4A">
        <w:trPr>
          <w:trHeight w:val="772"/>
        </w:trPr>
        <w:tc>
          <w:tcPr>
            <w:tcW w:w="4833" w:type="dxa"/>
            <w:shd w:val="clear" w:color="auto" w:fill="auto"/>
          </w:tcPr>
          <w:p w:rsidR="00C566D7" w:rsidRPr="004E60A1" w:rsidRDefault="00C566D7" w:rsidP="00292D91">
            <w:pPr>
              <w:tabs>
                <w:tab w:val="left" w:pos="0"/>
              </w:tabs>
              <w:adjustRightInd/>
              <w:ind w:firstLine="0"/>
              <w:outlineLvl w:val="1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Приложение № </w:t>
            </w:r>
            <w:r w:rsidR="00A50A78" w:rsidRPr="004E60A1">
              <w:rPr>
                <w:sz w:val="22"/>
                <w:szCs w:val="22"/>
              </w:rPr>
              <w:t>1</w:t>
            </w:r>
            <w:r w:rsidRPr="004E60A1">
              <w:rPr>
                <w:sz w:val="22"/>
                <w:szCs w:val="22"/>
              </w:rPr>
              <w:t xml:space="preserve"> к постановлению</w:t>
            </w:r>
          </w:p>
          <w:p w:rsidR="00C566D7" w:rsidRPr="004E60A1" w:rsidRDefault="00C566D7" w:rsidP="00292D91">
            <w:pPr>
              <w:tabs>
                <w:tab w:val="left" w:pos="0"/>
              </w:tabs>
              <w:adjustRightInd/>
              <w:ind w:firstLine="0"/>
              <w:outlineLvl w:val="1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администрации города Бузулука</w:t>
            </w:r>
          </w:p>
          <w:p w:rsidR="00C566D7" w:rsidRPr="004E60A1" w:rsidRDefault="00C566D7" w:rsidP="00292D91">
            <w:pPr>
              <w:tabs>
                <w:tab w:val="left" w:pos="0"/>
              </w:tabs>
              <w:adjustRightInd/>
              <w:ind w:firstLine="0"/>
              <w:outlineLvl w:val="1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от</w:t>
            </w:r>
            <w:r w:rsidR="004E60A1" w:rsidRPr="004E60A1">
              <w:rPr>
                <w:sz w:val="22"/>
                <w:szCs w:val="22"/>
              </w:rPr>
              <w:t xml:space="preserve"> 05.07.2021 № 1210-п</w:t>
            </w:r>
            <w:r w:rsidRPr="004E60A1">
              <w:rPr>
                <w:sz w:val="22"/>
                <w:szCs w:val="22"/>
              </w:rPr>
              <w:t xml:space="preserve">            </w:t>
            </w:r>
          </w:p>
          <w:p w:rsidR="00C566D7" w:rsidRPr="004E60A1" w:rsidRDefault="00C566D7" w:rsidP="00292D91">
            <w:pPr>
              <w:tabs>
                <w:tab w:val="left" w:pos="0"/>
              </w:tabs>
              <w:adjustRightInd/>
              <w:ind w:firstLine="0"/>
              <w:outlineLvl w:val="1"/>
              <w:rPr>
                <w:sz w:val="22"/>
                <w:szCs w:val="22"/>
              </w:rPr>
            </w:pPr>
          </w:p>
        </w:tc>
      </w:tr>
    </w:tbl>
    <w:p w:rsidR="00C566D7" w:rsidRPr="004E60A1" w:rsidRDefault="00C566D7" w:rsidP="00292D91">
      <w:pPr>
        <w:ind w:left="10080" w:hanging="15"/>
        <w:rPr>
          <w:sz w:val="22"/>
          <w:szCs w:val="22"/>
        </w:rPr>
      </w:pPr>
      <w:r w:rsidRPr="004E60A1">
        <w:rPr>
          <w:sz w:val="22"/>
          <w:szCs w:val="22"/>
        </w:rPr>
        <w:t xml:space="preserve">                                         </w:t>
      </w:r>
    </w:p>
    <w:p w:rsidR="00C566D7" w:rsidRPr="004E60A1" w:rsidRDefault="00C566D7" w:rsidP="00292D91">
      <w:pPr>
        <w:ind w:firstLine="0"/>
        <w:jc w:val="center"/>
        <w:rPr>
          <w:sz w:val="22"/>
          <w:szCs w:val="22"/>
        </w:rPr>
      </w:pPr>
      <w:r w:rsidRPr="004E60A1">
        <w:rPr>
          <w:sz w:val="22"/>
          <w:szCs w:val="22"/>
        </w:rPr>
        <w:t>Сведения</w:t>
      </w:r>
    </w:p>
    <w:p w:rsidR="00C566D7" w:rsidRPr="004E60A1" w:rsidRDefault="00C566D7" w:rsidP="00292D91">
      <w:pPr>
        <w:ind w:firstLine="0"/>
        <w:jc w:val="center"/>
        <w:rPr>
          <w:sz w:val="22"/>
          <w:szCs w:val="22"/>
        </w:rPr>
      </w:pPr>
      <w:r w:rsidRPr="004E60A1">
        <w:rPr>
          <w:sz w:val="22"/>
          <w:szCs w:val="22"/>
        </w:rPr>
        <w:t>о показателях (индикаторах) муниципальной программы,</w:t>
      </w:r>
    </w:p>
    <w:p w:rsidR="00C566D7" w:rsidRPr="004E60A1" w:rsidRDefault="00C566D7" w:rsidP="00292D91">
      <w:pPr>
        <w:ind w:firstLine="0"/>
        <w:jc w:val="center"/>
        <w:rPr>
          <w:sz w:val="22"/>
          <w:szCs w:val="22"/>
        </w:rPr>
      </w:pPr>
      <w:r w:rsidRPr="004E60A1">
        <w:rPr>
          <w:sz w:val="22"/>
          <w:szCs w:val="22"/>
        </w:rPr>
        <w:t>подпрограмм муниципальной программы и их значениях</w:t>
      </w:r>
    </w:p>
    <w:p w:rsidR="00C566D7" w:rsidRPr="004E60A1" w:rsidRDefault="00C566D7" w:rsidP="00292D91">
      <w:pPr>
        <w:ind w:left="10080"/>
        <w:rPr>
          <w:sz w:val="22"/>
          <w:szCs w:val="22"/>
        </w:rPr>
      </w:pPr>
    </w:p>
    <w:tbl>
      <w:tblPr>
        <w:tblW w:w="15452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38"/>
        <w:gridCol w:w="3832"/>
        <w:gridCol w:w="1844"/>
        <w:gridCol w:w="992"/>
        <w:gridCol w:w="1276"/>
        <w:gridCol w:w="992"/>
        <w:gridCol w:w="992"/>
        <w:gridCol w:w="993"/>
        <w:gridCol w:w="992"/>
        <w:gridCol w:w="992"/>
        <w:gridCol w:w="992"/>
        <w:gridCol w:w="885"/>
        <w:gridCol w:w="108"/>
      </w:tblGrid>
      <w:tr w:rsidR="00C566D7" w:rsidRPr="004E60A1" w:rsidTr="00F6712D">
        <w:trPr>
          <w:trHeight w:val="43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(индикатора)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Характеристика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 xml:space="preserve">Исходные показатели базового года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Значение показателя (индикатора)</w:t>
            </w:r>
          </w:p>
        </w:tc>
      </w:tr>
      <w:tr w:rsidR="00C566D7" w:rsidRPr="004E60A1" w:rsidTr="00F6712D">
        <w:trPr>
          <w:trHeight w:val="1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</w:tr>
      <w:tr w:rsidR="00C566D7" w:rsidRPr="004E60A1" w:rsidTr="00F6712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C566D7" w:rsidRPr="004E60A1" w:rsidTr="00F6712D">
        <w:trPr>
          <w:trHeight w:val="26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C566D7" w:rsidRPr="004E60A1" w:rsidTr="00F6712D">
        <w:trPr>
          <w:trHeight w:val="13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>Количество инвестиционных проектов, реализуемых и планируемых к реализации предприятиями и организациями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</w:tr>
      <w:tr w:rsidR="00C566D7" w:rsidRPr="004E60A1" w:rsidTr="00F6712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>Уровень удовлетворенности граждан качеством предоставления муниципальных услуг на базе МФЦ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98</w:t>
            </w:r>
          </w:p>
        </w:tc>
      </w:tr>
      <w:tr w:rsidR="00C566D7" w:rsidRPr="004E60A1" w:rsidTr="00F6712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Удельный вес доходов, полученных от субъектов малого и среднего предпринимательства в виде налогов на совокупный доход в налоговых доходах</w:t>
            </w: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</w:tr>
      <w:tr w:rsidR="00C566D7" w:rsidRPr="004E60A1" w:rsidTr="00F6712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color w:val="7030A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color w:val="7030A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widowControl/>
              <w:spacing w:after="200" w:line="276" w:lineRule="auto"/>
              <w:ind w:firstLine="0"/>
              <w:rPr>
                <w:color w:val="7030A0"/>
                <w:sz w:val="22"/>
                <w:szCs w:val="22"/>
              </w:rPr>
            </w:pPr>
            <w:r w:rsidRPr="004E60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Количество утвержденных тарифов на услуги организаций, </w:t>
            </w:r>
            <w:r w:rsidRPr="004E60A1">
              <w:rPr>
                <w:rFonts w:eastAsia="Calibri"/>
                <w:sz w:val="22"/>
                <w:szCs w:val="22"/>
                <w:lang w:eastAsia="en-US"/>
              </w:rPr>
              <w:t xml:space="preserve">осуществляющих деятельность в сфере водоснабжения и водоотведения и в области обращения с твердыми </w:t>
            </w:r>
            <w:r w:rsidRPr="004E60A1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коммунальными отходами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</w:t>
            </w:r>
          </w:p>
        </w:tc>
      </w:tr>
      <w:tr w:rsidR="00C566D7" w:rsidRPr="004E60A1" w:rsidTr="00F6712D">
        <w:trPr>
          <w:trHeight w:val="454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lastRenderedPageBreak/>
              <w:t>Подпрограмма 1</w:t>
            </w:r>
          </w:p>
        </w:tc>
      </w:tr>
      <w:tr w:rsidR="00C566D7" w:rsidRPr="004E60A1" w:rsidTr="00F6712D">
        <w:trPr>
          <w:trHeight w:val="26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 1 «Инвестиционное позиционирование территории муниципального образования город Бузулук Оренбургской области»</w:t>
            </w:r>
          </w:p>
        </w:tc>
      </w:tr>
      <w:tr w:rsidR="00C566D7" w:rsidRPr="004E60A1" w:rsidTr="00F6712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Участие в ежегодном Евразийском экономическом форуме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BF501E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566D7" w:rsidRPr="004E60A1" w:rsidTr="00F6712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 xml:space="preserve">Подготовка инвестиционного послания главы города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BF501E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37584" w:rsidRPr="004E60A1" w:rsidTr="00F6712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84" w:rsidRPr="004E60A1" w:rsidRDefault="00D37584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7584" w:rsidRPr="004E60A1" w:rsidRDefault="00D37584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4" w:rsidRPr="004E60A1" w:rsidRDefault="00D37584" w:rsidP="00292D91">
            <w:pPr>
              <w:ind w:firstLine="0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Приобретение оборудования, мебели и изготовление экспозиционных материалов для инвестиционного позиционирования города Бузулука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4" w:rsidRPr="004E60A1" w:rsidRDefault="00D37584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4" w:rsidRPr="004E60A1" w:rsidRDefault="00D37584" w:rsidP="00292D91">
            <w:pPr>
              <w:adjustRightInd/>
              <w:ind w:firstLine="0"/>
              <w:jc w:val="center"/>
              <w:outlineLvl w:val="2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Да – 1</w:t>
            </w:r>
          </w:p>
          <w:p w:rsidR="00D37584" w:rsidRPr="004E60A1" w:rsidRDefault="00D37584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4" w:rsidRPr="004E60A1" w:rsidRDefault="00D37584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4" w:rsidRPr="004E60A1" w:rsidRDefault="00D37584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4" w:rsidRPr="004E60A1" w:rsidRDefault="00D37584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4" w:rsidRPr="004E60A1" w:rsidRDefault="00D37584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4" w:rsidRPr="004E60A1" w:rsidRDefault="00D37584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4" w:rsidRPr="004E60A1" w:rsidRDefault="00D37584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4" w:rsidRPr="004E60A1" w:rsidRDefault="00D37584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84" w:rsidRPr="004E60A1" w:rsidRDefault="00D37584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566D7" w:rsidRPr="004E60A1" w:rsidTr="00F6712D">
        <w:trPr>
          <w:trHeight w:val="392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Подпрограмма 2</w:t>
            </w:r>
          </w:p>
        </w:tc>
      </w:tr>
      <w:tr w:rsidR="00C566D7" w:rsidRPr="004E60A1" w:rsidTr="00F6712D">
        <w:trPr>
          <w:trHeight w:val="26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 1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 w:rsidRPr="004E60A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566D7" w:rsidRPr="004E60A1" w:rsidTr="00F6712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(муниципальных)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100</w:t>
            </w:r>
          </w:p>
        </w:tc>
      </w:tr>
      <w:tr w:rsidR="00C566D7" w:rsidRPr="004E60A1" w:rsidTr="00F6712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Среднее время ожидания в очереди при обращении заявителя для получения государственных (муниципальных)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15</w:t>
            </w:r>
          </w:p>
        </w:tc>
      </w:tr>
      <w:tr w:rsidR="00C566D7" w:rsidRPr="004E60A1" w:rsidTr="00F6712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93226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98127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82200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E912D9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77295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85528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89804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94294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99009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103959</w:t>
            </w:r>
          </w:p>
        </w:tc>
      </w:tr>
      <w:tr w:rsidR="00C566D7" w:rsidRPr="004E60A1" w:rsidTr="00F6712D">
        <w:trPr>
          <w:trHeight w:val="26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F4" w:rsidRPr="004E60A1" w:rsidRDefault="000651F4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651F4" w:rsidRPr="004E60A1" w:rsidRDefault="000651F4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Подпрограмма 3</w:t>
            </w:r>
          </w:p>
        </w:tc>
      </w:tr>
      <w:tr w:rsidR="00C566D7" w:rsidRPr="004E60A1" w:rsidTr="00F6712D">
        <w:trPr>
          <w:trHeight w:val="37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 1 «Совершенствование механизмов регулирования деятельности субъектов МСП и информационной поддержки»</w:t>
            </w:r>
          </w:p>
        </w:tc>
      </w:tr>
      <w:tr w:rsidR="00C566D7" w:rsidRPr="004E60A1" w:rsidTr="00F6712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lastRenderedPageBreak/>
              <w:t xml:space="preserve">Доля занятых в малом и среднем </w:t>
            </w:r>
            <w:r w:rsidRPr="004E60A1">
              <w:rPr>
                <w:sz w:val="22"/>
                <w:szCs w:val="22"/>
              </w:rPr>
              <w:lastRenderedPageBreak/>
              <w:t>бизнесе в общей среднесписочной численности занятых в муниципальном образовании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lastRenderedPageBreak/>
              <w:t xml:space="preserve">Основное </w:t>
            </w:r>
            <w:r w:rsidRPr="004E60A1"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30,6</w:t>
            </w:r>
          </w:p>
        </w:tc>
      </w:tr>
      <w:tr w:rsidR="00C566D7" w:rsidRPr="004E60A1" w:rsidTr="00F6712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Удельный вес доходов, полученных от субъектов малого и среднего предпринимательства в виде налогов на совокупный доход в налоговых доходах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30,0</w:t>
            </w:r>
          </w:p>
        </w:tc>
      </w:tr>
      <w:tr w:rsidR="00C566D7" w:rsidRPr="004E60A1" w:rsidTr="00F6712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проведенных семинаров, совещаний, конференций, форумов, круглых столов, конкурсов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E80FE6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66D7" w:rsidRPr="004E60A1" w:rsidTr="00F6712D">
        <w:trPr>
          <w:trHeight w:val="123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публикаций на официальном сайте администрации города Бузулука по популяризации социального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4</w:t>
            </w:r>
          </w:p>
        </w:tc>
      </w:tr>
      <w:tr w:rsidR="00C566D7" w:rsidRPr="004E60A1" w:rsidTr="00920EFC">
        <w:trPr>
          <w:trHeight w:val="127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лекционных занятий по популяризации идей социального предпринимательства в учебных заведениях города Бузулука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</w:tr>
      <w:tr w:rsidR="00364E22" w:rsidRPr="004E60A1" w:rsidTr="00133E5C">
        <w:trPr>
          <w:trHeight w:val="439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22" w:rsidRPr="004E60A1" w:rsidRDefault="003C7B1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</w:tr>
      <w:tr w:rsidR="00C566D7" w:rsidRPr="004E60A1" w:rsidTr="00F6712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субъектов МСП и самозанятых граждан, получивших поддержку в рамках федерального проекта, нарастающим итогом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8</w:t>
            </w:r>
            <w:r w:rsidR="00E57D0D" w:rsidRPr="004E60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FD55A0" w:rsidRPr="004E60A1" w:rsidTr="00992F08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D55A0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субъектов МСП, получивших комплексные услуги (уникальных)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C566D7" w:rsidRPr="004E60A1" w:rsidTr="00F6712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66D7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F4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субъектов М</w:t>
            </w:r>
            <w:r w:rsidR="00540863" w:rsidRPr="004E60A1">
              <w:rPr>
                <w:sz w:val="22"/>
                <w:szCs w:val="22"/>
              </w:rPr>
              <w:t>СП, охваченных услугами Центра «Мой бизнес»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E57D0D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FD55A0" w:rsidRPr="004E60A1" w:rsidTr="00992F08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D55A0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D57775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Количество субъектов МСП-экспортеров, заключивших экспортные контракты по </w:t>
            </w:r>
            <w:r w:rsidRPr="004E60A1">
              <w:rPr>
                <w:sz w:val="22"/>
                <w:szCs w:val="22"/>
              </w:rPr>
              <w:lastRenderedPageBreak/>
              <w:t>результатам услуг Ц</w:t>
            </w:r>
            <w:r w:rsidR="00D57775" w:rsidRPr="004E60A1">
              <w:rPr>
                <w:sz w:val="22"/>
                <w:szCs w:val="22"/>
              </w:rPr>
              <w:t>ентр</w:t>
            </w:r>
            <w:r w:rsidR="008770C7" w:rsidRPr="004E60A1">
              <w:rPr>
                <w:sz w:val="22"/>
                <w:szCs w:val="22"/>
              </w:rPr>
              <w:t>а</w:t>
            </w:r>
            <w:r w:rsidR="00D57775" w:rsidRPr="004E60A1">
              <w:rPr>
                <w:sz w:val="22"/>
                <w:szCs w:val="22"/>
              </w:rPr>
              <w:t xml:space="preserve"> поддержки экспорта</w:t>
            </w:r>
            <w:r w:rsidRPr="004E60A1">
              <w:rPr>
                <w:sz w:val="22"/>
                <w:szCs w:val="22"/>
              </w:rPr>
              <w:t xml:space="preserve"> (ежегодно, уникальных)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FD55A0" w:rsidRPr="004E60A1" w:rsidTr="00992F08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D55A0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Субъектам МСП обеспечен льготный доступ к заемным средствам государственных микрофинансовых организаций (количество выданных микрозаймов)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992CB9" w:rsidRPr="004E60A1" w:rsidTr="00F6712D">
        <w:trPr>
          <w:trHeight w:val="26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9" w:rsidRPr="004E60A1" w:rsidRDefault="00992CB9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Реализация мероприятий регионального проекта «Популяризация предпринимательства»</w:t>
            </w:r>
          </w:p>
        </w:tc>
      </w:tr>
      <w:tr w:rsidR="00133E5C" w:rsidRPr="004E60A1" w:rsidTr="00133E5C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проекте, нарастающим итогом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133E5C" w:rsidRPr="004E60A1" w:rsidTr="00133E5C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вновь созданных субъектов МСП участниками проекта, нарастающим итогом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133E5C" w:rsidRPr="004E60A1" w:rsidTr="00133E5C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обученных основам ведения бизнеса, финансовой грамотности и иным навыкам предпринимательской деятельности, нарастающим итогом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133E5C" w:rsidRPr="004E60A1" w:rsidTr="00133E5C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физических лиц - участников федерального проекта, нарастающим итогом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133E5C" w:rsidRPr="004E60A1" w:rsidTr="00AD15F4">
        <w:trPr>
          <w:trHeight w:val="26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Реализация мероприятий регионального проекта «Создание условий для легкого старта и комфортного ведения бизнеса»</w:t>
            </w:r>
          </w:p>
        </w:tc>
      </w:tr>
      <w:tr w:rsidR="00FD55A0" w:rsidRPr="004E60A1" w:rsidTr="00992F08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D55A0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33E5C" w:rsidRPr="004E60A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граждан, начинающих МСП, действующих менее 1 года и получивших поддержку, а также действующих МСП, сохранивших деятельность по итогам получения поддержки (уникальных)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FD55A0" w:rsidRPr="004E60A1" w:rsidTr="00992F08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D55A0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FD55A0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lastRenderedPageBreak/>
              <w:t xml:space="preserve">Количество уникальных социальных предприятий, </w:t>
            </w:r>
            <w:r w:rsidRPr="004E60A1">
              <w:rPr>
                <w:sz w:val="22"/>
                <w:szCs w:val="22"/>
              </w:rPr>
              <w:lastRenderedPageBreak/>
              <w:t xml:space="preserve">включенных в реестр, в том числе получивших комплексные услуги и (или) финансовую поддержку в виде грантов (уникальных)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A0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B30BA7" w:rsidRPr="004E60A1" w:rsidTr="00992F08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0BA7" w:rsidRPr="004E60A1" w:rsidRDefault="00B30BA7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33E5C" w:rsidRPr="004E60A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B30BA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Число индивидуальных предпринимателей, применяющих патентную систему налогообложения (нарастающим итогом, уникальных)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797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B30BA7" w:rsidRPr="004E60A1" w:rsidTr="00133E5C">
        <w:trPr>
          <w:trHeight w:val="204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0BA7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B30BA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Начинающим предпринимателям предоставлены льготные финансовые ресурсы в виде микрозаймов государственными микрофинансовыми организациями. Количество действующих микрозаймов.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9842DD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7" w:rsidRPr="004E60A1" w:rsidRDefault="00B30BA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444DDB" w:rsidRPr="004E60A1" w:rsidTr="00F6712D">
        <w:trPr>
          <w:trHeight w:val="640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2" w:rsidRPr="004E60A1" w:rsidRDefault="00CB088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Реализация мероприятий регионального проекта «Расширение доступа субъектов малого и среднего предпринимательства </w:t>
            </w:r>
          </w:p>
          <w:p w:rsidR="00444DDB" w:rsidRPr="004E60A1" w:rsidRDefault="00CB088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 финансовым ресурсам, в том числе к льготному финансированию»</w:t>
            </w:r>
          </w:p>
        </w:tc>
      </w:tr>
      <w:tr w:rsidR="00133E5C" w:rsidRPr="004E60A1" w:rsidTr="00133E5C">
        <w:trPr>
          <w:trHeight w:val="6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33E5C" w:rsidRPr="004E60A1" w:rsidRDefault="00133E5C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выданных микрозаймов субъектам МСП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133E5C" w:rsidRPr="004E60A1" w:rsidTr="00AD15F4">
        <w:trPr>
          <w:trHeight w:val="311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5C" w:rsidRPr="004E60A1" w:rsidRDefault="00133E5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Реализация мероприятий регионального проекта «Создание условий для осуществления деятельности самозанятых граждан»</w:t>
            </w:r>
          </w:p>
        </w:tc>
      </w:tr>
      <w:tr w:rsidR="006357C8" w:rsidRPr="004E60A1" w:rsidTr="00992F08">
        <w:trPr>
          <w:trHeight w:val="6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Количество самозанятых, получивших поддержку (уникальных)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6357C8" w:rsidRPr="004E60A1" w:rsidTr="00992F08">
        <w:trPr>
          <w:trHeight w:val="6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E168C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6357C8" w:rsidRPr="004E60A1" w:rsidTr="00F6712D">
        <w:trPr>
          <w:trHeight w:val="434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Реализация мероприятий регионального проекта «Улучшение условий ведения предпринимательской деятельности»</w:t>
            </w:r>
          </w:p>
        </w:tc>
      </w:tr>
      <w:tr w:rsidR="006357C8" w:rsidRPr="004E60A1" w:rsidTr="00F6712D">
        <w:trPr>
          <w:trHeight w:val="128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712D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F6712D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самозанятых граждан, зафиксировавших свой статус, с учетом введения на</w:t>
            </w:r>
            <w:r w:rsidR="004870C5" w:rsidRPr="004E60A1">
              <w:rPr>
                <w:sz w:val="22"/>
                <w:szCs w:val="22"/>
              </w:rPr>
              <w:t>логового режима для самозанятых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502B45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57C8" w:rsidRPr="004E60A1" w:rsidTr="00F6712D">
        <w:trPr>
          <w:trHeight w:val="416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 2 «Поддержка приоритетных направлений развития субъектов МСП»</w:t>
            </w:r>
          </w:p>
        </w:tc>
      </w:tr>
      <w:tr w:rsidR="006357C8" w:rsidRPr="004E60A1" w:rsidTr="00F6712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B7B14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Число субъектов МСП, которым предоставляется право в виде имущественной поддержки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</w:tr>
      <w:tr w:rsidR="006357C8" w:rsidRPr="004E60A1" w:rsidTr="00F6712D">
        <w:trPr>
          <w:trHeight w:val="100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BA" w:rsidRPr="004E60A1" w:rsidRDefault="005544BA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544BA" w:rsidRPr="004E60A1" w:rsidRDefault="005544BA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544BA" w:rsidRPr="004E60A1" w:rsidRDefault="005544BA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Создание условий для предоставления налоговой льготы по земельному налогу налогоплательщикам реализующим приоритетные инвестиционные проекты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Да- 1</w:t>
            </w: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</w:tr>
      <w:tr w:rsidR="006357C8" w:rsidRPr="004E60A1" w:rsidTr="002B7B14">
        <w:trPr>
          <w:trHeight w:val="89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B7B14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Проведение ежегодного открытого городского конкурса «Предприниматель года»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</w:tr>
      <w:tr w:rsidR="00127A57" w:rsidRPr="004E60A1" w:rsidTr="00127A57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объектов в перечне муниципального имущества, предназначенного для предоставления на долгосрочной основе (в том числе на льготных условиях) субъектам малого и среднего предпринимательства</w:t>
            </w:r>
          </w:p>
          <w:p w:rsidR="00127A57" w:rsidRPr="004E60A1" w:rsidRDefault="00127A57" w:rsidP="00127A57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(далее – перечень)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127A57" w:rsidRPr="004E60A1" w:rsidTr="00127A57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</w:t>
            </w:r>
            <w:r w:rsidRPr="004E60A1">
              <w:rPr>
                <w:sz w:val="22"/>
                <w:szCs w:val="22"/>
              </w:rPr>
              <w:lastRenderedPageBreak/>
              <w:t xml:space="preserve">имущества, включенных в указанный перечень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</w:tr>
      <w:tr w:rsidR="00127A57" w:rsidRPr="004E60A1" w:rsidTr="00127A57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7A57" w:rsidRPr="004E60A1" w:rsidRDefault="00127A57" w:rsidP="00127A5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объектов в перечне муниципального имущества муниципального образования город Бузулук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6729E5" w:rsidRPr="004E60A1">
              <w:rPr>
                <w:sz w:val="22"/>
                <w:szCs w:val="22"/>
              </w:rPr>
              <w:t>,</w:t>
            </w:r>
            <w:r w:rsidRPr="004E60A1">
              <w:rPr>
                <w:sz w:val="22"/>
                <w:szCs w:val="22"/>
              </w:rPr>
              <w:t xml:space="preserve"> а также физическим лицам, применяющим специальный налоговый режим «Налог на профессиональный доход» (далее – Перечень)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7" w:rsidRPr="004E60A1" w:rsidRDefault="00127A57" w:rsidP="00127A57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13</w:t>
            </w:r>
          </w:p>
        </w:tc>
      </w:tr>
      <w:tr w:rsidR="006357C8" w:rsidRPr="004E60A1" w:rsidTr="00F6712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544BA" w:rsidRPr="004E60A1" w:rsidRDefault="005544BA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4F" w:rsidRPr="004E60A1" w:rsidRDefault="006357C8" w:rsidP="002321E6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</w:t>
            </w:r>
            <w:r w:rsidRPr="004E60A1">
              <w:rPr>
                <w:sz w:val="22"/>
                <w:szCs w:val="22"/>
              </w:rPr>
              <w:lastRenderedPageBreak/>
              <w:t>«Налог на профессиональный доход», объектов недви</w:t>
            </w:r>
            <w:r w:rsidR="009C25A9" w:rsidRPr="004E60A1">
              <w:rPr>
                <w:sz w:val="22"/>
                <w:szCs w:val="22"/>
              </w:rPr>
              <w:t>жимого имущества, включенных в П</w:t>
            </w:r>
            <w:r w:rsidRPr="004E60A1">
              <w:rPr>
                <w:sz w:val="22"/>
                <w:szCs w:val="22"/>
              </w:rPr>
              <w:t>ереч</w:t>
            </w:r>
            <w:r w:rsidR="009C25A9" w:rsidRPr="004E60A1">
              <w:rPr>
                <w:sz w:val="22"/>
                <w:szCs w:val="22"/>
              </w:rPr>
              <w:t>е</w:t>
            </w:r>
            <w:r w:rsidRPr="004E60A1">
              <w:rPr>
                <w:sz w:val="22"/>
                <w:szCs w:val="22"/>
              </w:rPr>
              <w:t>н</w:t>
            </w:r>
            <w:r w:rsidR="009C25A9" w:rsidRPr="004E60A1">
              <w:rPr>
                <w:sz w:val="22"/>
                <w:szCs w:val="22"/>
              </w:rPr>
              <w:t>ь,</w:t>
            </w:r>
            <w:r w:rsidRPr="004E60A1">
              <w:rPr>
                <w:sz w:val="22"/>
                <w:szCs w:val="22"/>
              </w:rPr>
              <w:t xml:space="preserve"> в общем количестве объектов недвижимого и</w:t>
            </w:r>
            <w:r w:rsidR="009C25A9" w:rsidRPr="004E60A1">
              <w:rPr>
                <w:sz w:val="22"/>
                <w:szCs w:val="22"/>
              </w:rPr>
              <w:t>мущества, включенных в указанный</w:t>
            </w:r>
            <w:r w:rsidRPr="004E60A1">
              <w:rPr>
                <w:sz w:val="22"/>
                <w:szCs w:val="22"/>
              </w:rPr>
              <w:t xml:space="preserve"> </w:t>
            </w:r>
            <w:r w:rsidR="009C25A9" w:rsidRPr="004E60A1">
              <w:rPr>
                <w:sz w:val="22"/>
                <w:szCs w:val="22"/>
              </w:rPr>
              <w:t>П</w:t>
            </w:r>
            <w:r w:rsidRPr="004E60A1">
              <w:rPr>
                <w:sz w:val="22"/>
                <w:szCs w:val="22"/>
              </w:rPr>
              <w:t>ереч</w:t>
            </w:r>
            <w:r w:rsidR="009C25A9" w:rsidRPr="004E60A1">
              <w:rPr>
                <w:sz w:val="22"/>
                <w:szCs w:val="22"/>
              </w:rPr>
              <w:t>е</w:t>
            </w:r>
            <w:r w:rsidRPr="004E60A1">
              <w:rPr>
                <w:sz w:val="22"/>
                <w:szCs w:val="22"/>
              </w:rPr>
              <w:t>н</w:t>
            </w:r>
            <w:r w:rsidR="009C25A9" w:rsidRPr="004E60A1">
              <w:rPr>
                <w:sz w:val="22"/>
                <w:szCs w:val="22"/>
              </w:rPr>
              <w:t>ь</w:t>
            </w:r>
            <w:r w:rsidR="002321E6" w:rsidRPr="004E60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73</w:t>
            </w:r>
          </w:p>
        </w:tc>
      </w:tr>
      <w:tr w:rsidR="006357C8" w:rsidRPr="004E60A1" w:rsidTr="0041384F">
        <w:trPr>
          <w:trHeight w:val="232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4F" w:rsidRPr="004E60A1" w:rsidRDefault="006357C8" w:rsidP="0041384F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Размещение на официальном сайте администрации города Бузулука актуализированных сведений об объектах имущества, включенных в Перечень, в целях последующего использования такого имущества МСП и реестра</w:t>
            </w:r>
            <w:r w:rsidR="002E74A9" w:rsidRPr="004E60A1">
              <w:rPr>
                <w:sz w:val="22"/>
                <w:szCs w:val="22"/>
              </w:rPr>
              <w:t xml:space="preserve"> субъектов</w:t>
            </w:r>
            <w:r w:rsidRPr="004E60A1">
              <w:rPr>
                <w:sz w:val="22"/>
                <w:szCs w:val="22"/>
              </w:rPr>
              <w:t xml:space="preserve"> МСП – получателей имущественной поддержки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Да- 1</w:t>
            </w: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</w:tr>
      <w:tr w:rsidR="006357C8" w:rsidRPr="004E60A1" w:rsidTr="0041384F">
        <w:trPr>
          <w:trHeight w:val="140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4F" w:rsidRPr="004E60A1" w:rsidRDefault="006357C8" w:rsidP="0041384F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Создание условий для развития сети общественного питания на территории города Бузулука в виде предоставления муниципальных преференций</w:t>
            </w:r>
          </w:p>
          <w:p w:rsidR="00E872EA" w:rsidRPr="004E60A1" w:rsidRDefault="00E872EA" w:rsidP="0041384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Да- 1</w:t>
            </w: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</w:tr>
      <w:tr w:rsidR="006357C8" w:rsidRPr="004E60A1" w:rsidTr="00F6712D">
        <w:trPr>
          <w:trHeight w:val="327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F" w:rsidRPr="004E60A1" w:rsidRDefault="006357C8" w:rsidP="0041384F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 3 «Организация выставок товаров местных производителей, ярмарок»</w:t>
            </w:r>
          </w:p>
          <w:p w:rsidR="00E872EA" w:rsidRPr="004E60A1" w:rsidRDefault="00E872EA" w:rsidP="0041384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57C8" w:rsidRPr="004E60A1" w:rsidTr="00F6712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F7" w:rsidRPr="004E60A1" w:rsidRDefault="006357C8" w:rsidP="002B7B14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выставок товаров местных товаропроизводителей, ярмарок «выходного дня»</w:t>
            </w:r>
          </w:p>
          <w:p w:rsidR="00E872EA" w:rsidRPr="004E60A1" w:rsidRDefault="00E872EA" w:rsidP="002B7B14">
            <w:pPr>
              <w:ind w:firstLine="0"/>
              <w:rPr>
                <w:sz w:val="22"/>
                <w:szCs w:val="22"/>
              </w:rPr>
            </w:pPr>
          </w:p>
          <w:p w:rsidR="00E872EA" w:rsidRPr="004E60A1" w:rsidRDefault="00E872EA" w:rsidP="002B7B1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</w:tr>
      <w:tr w:rsidR="006357C8" w:rsidRPr="004E60A1" w:rsidTr="00F6712D">
        <w:trPr>
          <w:trHeight w:val="329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 4 «</w:t>
            </w:r>
            <w:r w:rsidRPr="004E60A1"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организаций»</w:t>
            </w:r>
          </w:p>
          <w:p w:rsidR="00E872EA" w:rsidRPr="004E60A1" w:rsidRDefault="00E872EA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57C8" w:rsidRPr="004E60A1" w:rsidTr="00F6712D">
        <w:trPr>
          <w:trHeight w:val="146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Количество социально ориентированных некоммерческих организаций, которым предоставляется право в виде имущественной поддержки</w:t>
            </w:r>
          </w:p>
          <w:p w:rsidR="00E872EA" w:rsidRPr="004E60A1" w:rsidRDefault="00E872EA" w:rsidP="00292D91">
            <w:pPr>
              <w:ind w:firstLine="0"/>
              <w:rPr>
                <w:sz w:val="22"/>
                <w:szCs w:val="22"/>
              </w:rPr>
            </w:pPr>
          </w:p>
          <w:p w:rsidR="00E872EA" w:rsidRPr="004E60A1" w:rsidRDefault="00E872EA" w:rsidP="00292D9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357C8" w:rsidRPr="004E60A1" w:rsidRDefault="006357C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</w:tr>
      <w:tr w:rsidR="00C566D7" w:rsidRPr="004E60A1" w:rsidTr="00F671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8"/>
          <w:gridAfter w:val="1"/>
          <w:wBefore w:w="10490" w:type="dxa"/>
          <w:wAfter w:w="108" w:type="dxa"/>
          <w:trHeight w:val="162"/>
        </w:trPr>
        <w:tc>
          <w:tcPr>
            <w:tcW w:w="4854" w:type="dxa"/>
            <w:gridSpan w:val="5"/>
            <w:shd w:val="clear" w:color="auto" w:fill="auto"/>
          </w:tcPr>
          <w:p w:rsidR="002B7B14" w:rsidRPr="004E60A1" w:rsidRDefault="002B7B14" w:rsidP="00292D91">
            <w:pPr>
              <w:tabs>
                <w:tab w:val="left" w:pos="0"/>
              </w:tabs>
              <w:adjustRightInd/>
              <w:ind w:firstLine="0"/>
              <w:outlineLvl w:val="1"/>
              <w:rPr>
                <w:sz w:val="22"/>
                <w:szCs w:val="22"/>
              </w:rPr>
            </w:pPr>
          </w:p>
          <w:p w:rsidR="00E872EA" w:rsidRPr="004E60A1" w:rsidRDefault="00E872EA" w:rsidP="00292D91">
            <w:pPr>
              <w:tabs>
                <w:tab w:val="left" w:pos="0"/>
              </w:tabs>
              <w:adjustRightInd/>
              <w:ind w:firstLine="0"/>
              <w:outlineLvl w:val="1"/>
              <w:rPr>
                <w:sz w:val="22"/>
                <w:szCs w:val="22"/>
              </w:rPr>
            </w:pPr>
          </w:p>
          <w:p w:rsidR="00E872EA" w:rsidRPr="004E60A1" w:rsidRDefault="00E872EA" w:rsidP="00292D91">
            <w:pPr>
              <w:tabs>
                <w:tab w:val="left" w:pos="0"/>
              </w:tabs>
              <w:adjustRightInd/>
              <w:ind w:firstLine="0"/>
              <w:outlineLvl w:val="1"/>
              <w:rPr>
                <w:sz w:val="22"/>
                <w:szCs w:val="22"/>
              </w:rPr>
            </w:pPr>
          </w:p>
          <w:p w:rsidR="00B57ABB" w:rsidRPr="004E60A1" w:rsidRDefault="00B57ABB" w:rsidP="00292D91">
            <w:pPr>
              <w:tabs>
                <w:tab w:val="left" w:pos="0"/>
              </w:tabs>
              <w:adjustRightInd/>
              <w:ind w:firstLine="0"/>
              <w:outlineLvl w:val="1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Приложение № 2 к постановлению</w:t>
            </w:r>
          </w:p>
          <w:p w:rsidR="00B57ABB" w:rsidRPr="004E60A1" w:rsidRDefault="00B57ABB" w:rsidP="00292D91">
            <w:pPr>
              <w:tabs>
                <w:tab w:val="left" w:pos="0"/>
              </w:tabs>
              <w:adjustRightInd/>
              <w:ind w:firstLine="0"/>
              <w:outlineLvl w:val="1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администрации города Бузулука</w:t>
            </w:r>
          </w:p>
          <w:p w:rsidR="00B57ABB" w:rsidRPr="004E60A1" w:rsidRDefault="00B57ABB" w:rsidP="00292D91">
            <w:pPr>
              <w:tabs>
                <w:tab w:val="left" w:pos="0"/>
              </w:tabs>
              <w:adjustRightInd/>
              <w:ind w:firstLine="0"/>
              <w:outlineLvl w:val="1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от</w:t>
            </w:r>
            <w:r w:rsidR="004E60A1" w:rsidRPr="004E60A1">
              <w:rPr>
                <w:sz w:val="22"/>
                <w:szCs w:val="22"/>
              </w:rPr>
              <w:t xml:space="preserve"> 05.07.2021 № 1210-п</w:t>
            </w:r>
            <w:r w:rsidRPr="004E60A1">
              <w:rPr>
                <w:sz w:val="22"/>
                <w:szCs w:val="22"/>
              </w:rPr>
              <w:t xml:space="preserve">             </w:t>
            </w:r>
          </w:p>
          <w:p w:rsidR="00C566D7" w:rsidRPr="004E60A1" w:rsidRDefault="00C566D7" w:rsidP="00292D91">
            <w:pPr>
              <w:tabs>
                <w:tab w:val="left" w:pos="0"/>
              </w:tabs>
              <w:adjustRightInd/>
              <w:ind w:firstLine="0"/>
              <w:outlineLvl w:val="1"/>
              <w:rPr>
                <w:sz w:val="22"/>
                <w:szCs w:val="22"/>
              </w:rPr>
            </w:pPr>
          </w:p>
        </w:tc>
      </w:tr>
    </w:tbl>
    <w:p w:rsidR="00882002" w:rsidRPr="004E60A1" w:rsidRDefault="00C566D7" w:rsidP="00292D91">
      <w:pPr>
        <w:ind w:firstLine="0"/>
        <w:jc w:val="center"/>
        <w:rPr>
          <w:sz w:val="22"/>
          <w:szCs w:val="22"/>
        </w:rPr>
      </w:pPr>
      <w:r w:rsidRPr="004E60A1">
        <w:rPr>
          <w:sz w:val="22"/>
          <w:szCs w:val="22"/>
        </w:rPr>
        <w:t>Перечень основных мероприятий муниципальной программы</w:t>
      </w:r>
    </w:p>
    <w:tbl>
      <w:tblPr>
        <w:tblW w:w="15168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268"/>
        <w:gridCol w:w="4111"/>
        <w:gridCol w:w="3827"/>
      </w:tblGrid>
      <w:tr w:rsidR="00C566D7" w:rsidRPr="004E60A1" w:rsidTr="00882002">
        <w:trPr>
          <w:cantSplit/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Связь с показателями (индикаторами) муниципальной программы (подпрограмм)</w:t>
            </w:r>
            <w:r w:rsidRPr="004E60A1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566D7" w:rsidRPr="004E60A1" w:rsidTr="00882002">
        <w:trPr>
          <w:cantSplit/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5</w:t>
            </w:r>
          </w:p>
        </w:tc>
      </w:tr>
      <w:tr w:rsidR="00C566D7" w:rsidRPr="004E60A1" w:rsidTr="00EE25FE">
        <w:trPr>
          <w:cantSplit/>
          <w:trHeight w:val="37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Подпрограмма 1</w:t>
            </w:r>
          </w:p>
        </w:tc>
      </w:tr>
      <w:tr w:rsidR="00C566D7" w:rsidRPr="004E60A1" w:rsidTr="00882002">
        <w:trPr>
          <w:cantSplit/>
          <w:trHeight w:val="2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 </w:t>
            </w:r>
            <w:r w:rsidRPr="004E60A1">
              <w:rPr>
                <w:sz w:val="22"/>
                <w:szCs w:val="22"/>
              </w:rPr>
              <w:t>«Инвестиционное позиционирование территории муниципального образования город Бузулук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Администрация города Бузулука (УЭР и Т), УГиКС, УИП, УКСиМП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улучшение инвестиционной привлекательности города;</w:t>
            </w:r>
          </w:p>
          <w:p w:rsidR="00C566D7" w:rsidRPr="004E60A1" w:rsidRDefault="00C566D7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распространение информации об инвестиционной привлекательности города Бузулука;</w:t>
            </w:r>
          </w:p>
          <w:p w:rsidR="00C566D7" w:rsidRPr="004E60A1" w:rsidRDefault="00C566D7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повышение инвестиционно привлекательного имиджа города;</w:t>
            </w:r>
          </w:p>
          <w:p w:rsidR="00C566D7" w:rsidRPr="004E60A1" w:rsidRDefault="00C566D7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- подготовка </w:t>
            </w:r>
            <w:r w:rsidRPr="004E60A1">
              <w:rPr>
                <w:color w:val="000000"/>
                <w:sz w:val="22"/>
                <w:szCs w:val="22"/>
              </w:rPr>
              <w:t>инвестиционного послания главы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участие в ежегодном Евразийском экономическом форуме;</w:t>
            </w:r>
          </w:p>
          <w:p w:rsidR="00C566D7" w:rsidRPr="004E60A1" w:rsidRDefault="00C566D7" w:rsidP="00292D9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- подготовка </w:t>
            </w:r>
            <w:r w:rsidRPr="004E60A1">
              <w:rPr>
                <w:color w:val="000000"/>
                <w:sz w:val="22"/>
                <w:szCs w:val="22"/>
              </w:rPr>
              <w:t>инвестиционного</w:t>
            </w:r>
            <w:r w:rsidR="0018199B" w:rsidRPr="004E60A1">
              <w:rPr>
                <w:color w:val="000000"/>
                <w:sz w:val="22"/>
                <w:szCs w:val="22"/>
              </w:rPr>
              <w:t xml:space="preserve"> послания главы города;</w:t>
            </w:r>
          </w:p>
          <w:p w:rsidR="0018199B" w:rsidRPr="004E60A1" w:rsidRDefault="0018199B" w:rsidP="00292D91">
            <w:pPr>
              <w:widowControl/>
              <w:tabs>
                <w:tab w:val="left" w:pos="221"/>
              </w:tabs>
              <w:autoSpaceDE/>
              <w:autoSpaceDN/>
              <w:adjustRightInd/>
              <w:ind w:firstLine="0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- приобретение оборудования, мебели и изготовление экспозиционных материалов для инвестиционного п</w:t>
            </w:r>
            <w:r w:rsidR="00102900" w:rsidRPr="004E60A1">
              <w:rPr>
                <w:color w:val="000000"/>
                <w:sz w:val="22"/>
                <w:szCs w:val="22"/>
              </w:rPr>
              <w:t>озиционирования города Бузулука</w:t>
            </w: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</w:tc>
      </w:tr>
      <w:tr w:rsidR="00C566D7" w:rsidRPr="004E60A1" w:rsidTr="00EE25FE">
        <w:trPr>
          <w:cantSplit/>
          <w:trHeight w:val="272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Подпрограмма 2</w:t>
            </w:r>
          </w:p>
        </w:tc>
      </w:tr>
      <w:tr w:rsidR="00C566D7" w:rsidRPr="004E60A1" w:rsidTr="00882002">
        <w:trPr>
          <w:cantSplit/>
          <w:trHeight w:val="3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Основное мероприятие 1 «</w:t>
            </w:r>
            <w:r w:rsidRPr="004E60A1">
              <w:rPr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 w:rsidRPr="004E60A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Администрация города Бузулука, (МАУ города Бузулука «МФЦ»)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повышение доступности и качества предоставления государственных и муниципальных услуг</w:t>
            </w: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(муниципальных) услуг;</w:t>
            </w: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среднее время ожидания в очереди при обращении заявителя для получения государственных (муниципальных) услуг;</w:t>
            </w:r>
          </w:p>
          <w:p w:rsidR="00C566D7" w:rsidRPr="004E60A1" w:rsidRDefault="00102900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обращений</w:t>
            </w:r>
          </w:p>
        </w:tc>
      </w:tr>
    </w:tbl>
    <w:p w:rsidR="00C566D7" w:rsidRPr="004E60A1" w:rsidRDefault="00C566D7" w:rsidP="00292D91">
      <w:pPr>
        <w:ind w:firstLine="0"/>
        <w:jc w:val="center"/>
        <w:rPr>
          <w:sz w:val="22"/>
          <w:szCs w:val="22"/>
        </w:rPr>
        <w:sectPr w:rsidR="00C566D7" w:rsidRPr="004E60A1" w:rsidSect="00572788">
          <w:pgSz w:w="16840" w:h="11906" w:orient="landscape"/>
          <w:pgMar w:top="1134" w:right="680" w:bottom="1134" w:left="1644" w:header="482" w:footer="0" w:gutter="0"/>
          <w:pgNumType w:start="2"/>
          <w:cols w:space="720"/>
          <w:noEndnote/>
          <w:docGrid w:linePitch="326"/>
        </w:sectPr>
      </w:pPr>
    </w:p>
    <w:tbl>
      <w:tblPr>
        <w:tblW w:w="15059" w:type="dxa"/>
        <w:tblInd w:w="-5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111"/>
        <w:gridCol w:w="2268"/>
        <w:gridCol w:w="4111"/>
        <w:gridCol w:w="3969"/>
      </w:tblGrid>
      <w:tr w:rsidR="00C566D7" w:rsidRPr="004E60A1" w:rsidTr="00FC250E">
        <w:trPr>
          <w:cantSplit/>
          <w:trHeight w:val="286"/>
        </w:trPr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Подпрограмма 3</w:t>
            </w:r>
          </w:p>
        </w:tc>
      </w:tr>
      <w:tr w:rsidR="00C566D7" w:rsidRPr="004E60A1" w:rsidTr="009663FE">
        <w:trPr>
          <w:cantSplit/>
          <w:trHeight w:val="5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Основное мероприятие 1 «</w:t>
            </w:r>
            <w:r w:rsidRPr="004E60A1">
              <w:rPr>
                <w:sz w:val="22"/>
                <w:szCs w:val="22"/>
              </w:rPr>
              <w:t xml:space="preserve">Совершенствование механизмов регулирования деятельности субъектов МСП и информационной поддержки» </w:t>
            </w: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Администрация города Бузулука (УЭР и Т), УИП, УИО, УЖКХ, УГиКС</w:t>
            </w:r>
            <w:r w:rsidR="005A3C10" w:rsidRPr="004E60A1">
              <w:rPr>
                <w:sz w:val="22"/>
                <w:szCs w:val="22"/>
              </w:rPr>
              <w:t>, УО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обеспечение повышения уровня информированности субъектов МСП во всех направлениях ведения бизнеса. Повышение общественного статуса п</w:t>
            </w:r>
            <w:r w:rsidR="00882002" w:rsidRPr="004E60A1">
              <w:rPr>
                <w:sz w:val="22"/>
                <w:szCs w:val="22"/>
              </w:rPr>
              <w:t>редпринимательской деятельности;</w:t>
            </w:r>
          </w:p>
          <w:p w:rsidR="00C566D7" w:rsidRPr="004E60A1" w:rsidRDefault="00C566D7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наличие систематизиро</w:t>
            </w:r>
            <w:r w:rsidR="00882002" w:rsidRPr="004E60A1">
              <w:rPr>
                <w:sz w:val="22"/>
                <w:szCs w:val="22"/>
              </w:rPr>
              <w:t>ванных сведений о субъектах МСП;</w:t>
            </w:r>
          </w:p>
          <w:p w:rsidR="00C566D7" w:rsidRPr="004E60A1" w:rsidRDefault="00C566D7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создание единого информационного пространства в сфере торговли, внесение в торговый реестр всех хозяйствующих субъектов, расположенных на территории города.</w:t>
            </w:r>
          </w:p>
          <w:p w:rsidR="00C566D7" w:rsidRPr="004E60A1" w:rsidRDefault="00C566D7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информирование субъектов МСП об изменениях нормативно-правовых актов, р</w:t>
            </w:r>
            <w:r w:rsidR="00882002" w:rsidRPr="004E60A1">
              <w:rPr>
                <w:sz w:val="22"/>
                <w:szCs w:val="22"/>
              </w:rPr>
              <w:t>егламентирующих их деятельность;</w:t>
            </w:r>
          </w:p>
          <w:p w:rsidR="00C566D7" w:rsidRPr="004E60A1" w:rsidRDefault="00C566D7" w:rsidP="009663FE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повышение профессиональных знаний, совершенствовани</w:t>
            </w:r>
            <w:r w:rsidR="00882002" w:rsidRPr="004E60A1">
              <w:rPr>
                <w:sz w:val="22"/>
                <w:szCs w:val="22"/>
              </w:rPr>
              <w:t xml:space="preserve">е </w:t>
            </w:r>
            <w:r w:rsidR="009663FE" w:rsidRPr="004E60A1">
              <w:rPr>
                <w:sz w:val="22"/>
                <w:szCs w:val="22"/>
              </w:rPr>
              <w:t>деловых качеств субъектов МСП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доля занятых в малом и среднем бизнесе в общей среднесписочной численности занятых в муниципальном образовании;</w:t>
            </w: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- удельный вес доходов, полученных от субъектов малого и среднего предпринимательства в виде налогов на совокупный доход в налоговых доходах; </w:t>
            </w: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проведенных семинаров, совещаний, конференций, форумов, круглых столов, конкурсов;</w:t>
            </w: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публикаций на официальном сайте администрации города Бузулука по популяризации социального предпринимательства;</w:t>
            </w: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лекционных занятий по популяризации идей социального предпринимательства в уче</w:t>
            </w:r>
            <w:r w:rsidR="00EE25FE" w:rsidRPr="004E60A1">
              <w:rPr>
                <w:sz w:val="22"/>
                <w:szCs w:val="22"/>
              </w:rPr>
              <w:t>бных заведениях города Бузулука</w:t>
            </w:r>
          </w:p>
          <w:p w:rsidR="00C566D7" w:rsidRPr="004E60A1" w:rsidRDefault="00C566D7" w:rsidP="00292D91">
            <w:pPr>
              <w:ind w:firstLine="0"/>
              <w:rPr>
                <w:sz w:val="22"/>
                <w:szCs w:val="22"/>
              </w:rPr>
            </w:pPr>
          </w:p>
        </w:tc>
      </w:tr>
      <w:tr w:rsidR="00882002" w:rsidRPr="004E60A1" w:rsidTr="009663FE">
        <w:trPr>
          <w:cantSplit/>
          <w:trHeight w:val="50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2" w:rsidRPr="004E60A1" w:rsidRDefault="00882002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2" w:rsidRPr="004E60A1" w:rsidRDefault="00882002" w:rsidP="00292D91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2" w:rsidRPr="004E60A1" w:rsidRDefault="00882002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Администрация города Бузулука (УЭР и Т)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3FE" w:rsidRPr="004E60A1" w:rsidRDefault="009663FE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102900" w:rsidRPr="004E60A1" w:rsidRDefault="00102900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102900" w:rsidRPr="004E60A1" w:rsidRDefault="00102900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102900" w:rsidRPr="004E60A1" w:rsidRDefault="00102900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102900" w:rsidRPr="004E60A1" w:rsidRDefault="00102900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102900" w:rsidRPr="004E60A1" w:rsidRDefault="00102900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882002" w:rsidRPr="004E60A1" w:rsidRDefault="00882002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привлечение и участие субъектов МСП в образовательных программах, в региональных программах поддержки</w:t>
            </w:r>
            <w:r w:rsidR="00C7138C" w:rsidRPr="004E60A1">
              <w:rPr>
                <w:sz w:val="22"/>
                <w:szCs w:val="22"/>
              </w:rPr>
              <w:t>;</w:t>
            </w:r>
          </w:p>
          <w:p w:rsidR="009663FE" w:rsidRPr="004E60A1" w:rsidRDefault="009663FE" w:rsidP="00292D91">
            <w:pPr>
              <w:ind w:firstLine="0"/>
              <w:rPr>
                <w:sz w:val="22"/>
                <w:szCs w:val="22"/>
              </w:rPr>
            </w:pPr>
          </w:p>
          <w:p w:rsidR="00972B8C" w:rsidRPr="004E60A1" w:rsidRDefault="00972B8C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определение количества физических лиц - участников федерального проекта</w:t>
            </w:r>
          </w:p>
          <w:p w:rsidR="009663FE" w:rsidRPr="004E60A1" w:rsidRDefault="009663FE" w:rsidP="00292D91">
            <w:pPr>
              <w:ind w:firstLine="0"/>
              <w:rPr>
                <w:sz w:val="22"/>
                <w:szCs w:val="22"/>
              </w:rPr>
            </w:pPr>
          </w:p>
          <w:p w:rsidR="00C7138C" w:rsidRPr="004E60A1" w:rsidRDefault="00C7138C" w:rsidP="00292D91">
            <w:pPr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ind w:firstLine="0"/>
              <w:rPr>
                <w:sz w:val="22"/>
                <w:szCs w:val="22"/>
              </w:rPr>
            </w:pPr>
          </w:p>
          <w:p w:rsidR="009663FE" w:rsidRPr="004E60A1" w:rsidRDefault="009663FE" w:rsidP="00292D9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2" w:rsidRPr="004E60A1" w:rsidRDefault="00882002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субъектов МСП и самозанятых граждан, получивших поддержку в рамках федерального проекта;</w:t>
            </w:r>
          </w:p>
          <w:p w:rsidR="00882002" w:rsidRPr="004E60A1" w:rsidRDefault="00882002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субъектов МСП, охваченны</w:t>
            </w:r>
            <w:r w:rsidR="00EC6577" w:rsidRPr="004E60A1">
              <w:rPr>
                <w:sz w:val="22"/>
                <w:szCs w:val="22"/>
              </w:rPr>
              <w:t>х услугами Центра "Мой бизнес";</w:t>
            </w:r>
          </w:p>
          <w:p w:rsidR="00EC6577" w:rsidRPr="004E60A1" w:rsidRDefault="00EC6577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субъектов МСП, получивших комплексные услуги (уникальных)</w:t>
            </w:r>
            <w:r w:rsidR="00F65710" w:rsidRPr="004E60A1">
              <w:rPr>
                <w:sz w:val="22"/>
                <w:szCs w:val="22"/>
              </w:rPr>
              <w:t>;</w:t>
            </w:r>
          </w:p>
          <w:p w:rsidR="00F65710" w:rsidRPr="004E60A1" w:rsidRDefault="00F65710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субъектов МСП –экспортеров, заключивших экспортные контракты по результатам услуг ЦПЭ (ежегодно, уникальных);</w:t>
            </w:r>
          </w:p>
          <w:p w:rsidR="00F65710" w:rsidRPr="004E60A1" w:rsidRDefault="00F65710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субъектам МСП обеспечен льготный доступ к заемным средствам государственных микрофинансовых организаций (количество выданных микрозаймов)</w:t>
            </w:r>
          </w:p>
        </w:tc>
      </w:tr>
      <w:tr w:rsidR="00882002" w:rsidRPr="004E60A1" w:rsidTr="009663FE">
        <w:trPr>
          <w:cantSplit/>
          <w:trHeight w:val="37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2" w:rsidRPr="004E60A1" w:rsidRDefault="00882002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2" w:rsidRPr="004E60A1" w:rsidRDefault="00882002" w:rsidP="00292D91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>Реализация мероприятий регионального проекта «Популяризация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2" w:rsidRPr="004E60A1" w:rsidRDefault="004E60A1" w:rsidP="00292D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2695575</wp:posOffset>
                      </wp:positionV>
                      <wp:extent cx="2676525" cy="0"/>
                      <wp:effectExtent l="7620" t="9525" r="11430" b="95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7.85pt;margin-top:212.25pt;width:21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RLGwIAADsEAAAOAAAAZHJzL2Uyb0RvYy54bWysU82O2yAQvlfqOyDuWf/U8SZWnNXKTnrZ&#10;tpF2+wAEsI1qAwISJ6r67h1IHO1uL1VVH/DAzHzzzd/q4TT06MiNFUqWOLmLMeKSKiZkW+LvL9vZ&#10;AiPriGSkV5KX+Mwtflh//LAadcFT1amecYMARNpi1CXunNNFFFna8YHYO6W5BGWjzEAcXE0bMUNG&#10;QB/6KI3jPBqVYdooyq2F1/qixOuA3zScum9NY7lDfYmBmwunCefen9F6RYrWEN0JeqVB/oHFQISE&#10;oDeomjiCDkb8ATUIapRVjbujaohU0wjKQw6QTRK/y+a5I5qHXKA4Vt/KZP8fLP163BkkWIlzjCQZ&#10;oEWPB6dCZJT68ozaFmBVyZ3xCdKTfNZPiv6wSKqqI7LlwfjlrME38R7RGxd/sRqC7McvioENAfxQ&#10;q1NjBg8JVUCn0JLzrSX85BCFxzS/z+fpHCM66SJSTI7aWPeZqwF5ocTWGSLazlVKSmi8MkkIQ45P&#10;1nlapJgcfFSptqLvQ/97icYSL30cr7GqF8wrw8W0+6o36Ej8BIUv5PjOzKiDZAGs44RtrrIjor/I&#10;ELyXHg8SAzpX6TIiP5fxcrPYLLJZluabWRbX9exxW2WzfJvcz+tPdVXVyS9PLcmKTjDGpWc3jWuS&#10;/d04XBfnMmi3gb2VIXqLHuoFZKd/IB0665t5GYu9YuedmToOExqMr9vkV+D1HeTXO7/+DQAA//8D&#10;AFBLAwQUAAYACAAAACEAMCKmCt8AAAALAQAADwAAAGRycy9kb3ducmV2LnhtbEyPwU7DMAyG70i8&#10;Q2QkLoilDesGpek0IXHgyDaJq9eYttA4VZOuZU9PkJDgaPvT7+8vNrPtxIkG3zrWkC4SEMSVMy3X&#10;Gg7759t7ED4gG+wck4Yv8rApLy8KzI2b+JVOu1CLGMI+Rw1NCH0upa8asugXrieOt3c3WAxxHGpp&#10;BpxiuO2kSpKVtNhy/NBgT08NVZ+70WogP2Zpsn2w9eHlPN28qfPH1O+1vr6at48gAs3hD4Yf/agO&#10;ZXQ6upGNF50GlWbriGpYqmUGIhKru7UCcfzdyLKQ/zuU3wAAAP//AwBQSwECLQAUAAYACAAAACEA&#10;toM4kv4AAADhAQAAEwAAAAAAAAAAAAAAAAAAAAAAW0NvbnRlbnRfVHlwZXNdLnhtbFBLAQItABQA&#10;BgAIAAAAIQA4/SH/1gAAAJQBAAALAAAAAAAAAAAAAAAAAC8BAABfcmVscy8ucmVsc1BLAQItABQA&#10;BgAIAAAAIQBblkRLGwIAADsEAAAOAAAAAAAAAAAAAAAAAC4CAABkcnMvZTJvRG9jLnhtbFBLAQIt&#10;ABQABgAIAAAAIQAwIqYK3wAAAAsBAAAPAAAAAAAAAAAAAAAAAHUEAABkcnMvZG93bnJldi54bWxQ&#10;SwUGAAAAAAQABADzAAAAgQUAAAAA&#10;"/>
                  </w:pict>
                </mc:Fallback>
              </mc:AlternateContent>
            </w:r>
            <w:r w:rsidR="00882002" w:rsidRPr="004E60A1">
              <w:rPr>
                <w:sz w:val="22"/>
                <w:szCs w:val="22"/>
              </w:rPr>
              <w:t>Администрация города Бузулука (УЭР и Т)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002" w:rsidRPr="004E60A1" w:rsidRDefault="00882002" w:rsidP="00292D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2" w:rsidRPr="004E60A1" w:rsidRDefault="00882002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проекте;</w:t>
            </w:r>
          </w:p>
          <w:p w:rsidR="00882002" w:rsidRPr="004E60A1" w:rsidRDefault="00882002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вновь созданных субъектов МСП участниками проекта</w:t>
            </w:r>
            <w:r w:rsidR="0083069C" w:rsidRPr="004E60A1">
              <w:rPr>
                <w:sz w:val="22"/>
                <w:szCs w:val="22"/>
              </w:rPr>
              <w:t>, нарастающим итогом</w:t>
            </w:r>
            <w:r w:rsidRPr="004E60A1">
              <w:rPr>
                <w:sz w:val="22"/>
                <w:szCs w:val="22"/>
              </w:rPr>
              <w:t>;</w:t>
            </w:r>
          </w:p>
          <w:p w:rsidR="00882002" w:rsidRPr="004E60A1" w:rsidRDefault="00882002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обученных основам ведения бизнеса, финансовой грамотности и иным навыкам предпринимательской деятельности</w:t>
            </w:r>
            <w:r w:rsidR="0083069C" w:rsidRPr="004E60A1">
              <w:rPr>
                <w:sz w:val="22"/>
                <w:szCs w:val="22"/>
              </w:rPr>
              <w:t>, нарастающим итогом</w:t>
            </w:r>
            <w:r w:rsidRPr="004E60A1">
              <w:rPr>
                <w:sz w:val="22"/>
                <w:szCs w:val="22"/>
              </w:rPr>
              <w:t>;</w:t>
            </w:r>
          </w:p>
          <w:p w:rsidR="00FC250E" w:rsidRPr="004E60A1" w:rsidRDefault="00882002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физических лиц - участников федерального проекта</w:t>
            </w:r>
            <w:r w:rsidR="0083069C" w:rsidRPr="004E60A1">
              <w:rPr>
                <w:sz w:val="22"/>
                <w:szCs w:val="22"/>
              </w:rPr>
              <w:t>, нарастающим итогом</w:t>
            </w:r>
          </w:p>
        </w:tc>
      </w:tr>
      <w:tr w:rsidR="009C19BB" w:rsidRPr="004E60A1" w:rsidTr="009663FE">
        <w:trPr>
          <w:cantSplit/>
          <w:trHeight w:val="41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B" w:rsidRPr="004E60A1" w:rsidRDefault="009C19BB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B" w:rsidRPr="004E60A1" w:rsidRDefault="009C19BB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Реализация мероприятий регионального проекта «Создание условий для легкого старта и комфортного ведения бизнеса»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B" w:rsidRPr="004E60A1" w:rsidRDefault="004E60A1" w:rsidP="00292D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5215255</wp:posOffset>
                      </wp:positionV>
                      <wp:extent cx="2657475" cy="0"/>
                      <wp:effectExtent l="7620" t="5080" r="11430" b="1397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07.85pt;margin-top:410.65pt;width:20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37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DJfnkHbHKxKuTM+QXqSr/pZ0e8WSVW2RDY8GL+dNfgm3iN65+IvVkOQ/fBFMbAhgB9q&#10;dapN7yGhCugUWnK+tYSfHKLwOJtnD+kDcKOjLiL56KiNdZ+56pEXCmydIaJpXamkhMYrk4Qw5Phs&#10;nadF8tHBR5VqK7ou9L+TaCjwMptlwcGqTjCv9GbWNPuyM+hI/ASFL+QImnszow6SBbCWE7a5yo6I&#10;7iJD8E56PEgM6Fyly4j8WMbLzWKzSCfpbL6ZpHFVTZ62ZTqZb5OHrPpUlWWV/PTUkjRvBWNcenbj&#10;uCbp343DdXEug3Yb2FsZovfooV5AdvwH0qGzvpmXsdgrdt6ZseMwocH4uk1+Be7vIN/v/PoXAAAA&#10;//8DAFBLAwQUAAYACAAAACEAGZsSNN8AAAALAQAADwAAAGRycy9kb3ducmV2LnhtbEyPTU/DMAyG&#10;70j8h8hIXBBLm7EPSt1pQuLAkW0S16zx2kLjVE26lv16goQER9uPXj9vvplsK87U+8YxQjpLQBCX&#10;zjRcIRz2L/drED5oNrp1TAhf5GFTXF/lOjNu5Dc670IlYgj7TCPUIXSZlL6syWo/cx1xvJ1cb3WI&#10;Y19J0+sxhttWqiRZSqsbjh9q3dFzTeXnbrAI5IdFmmwfbXV4vYx37+ryMXZ7xNubafsEItAU/mD4&#10;0Y/qUESnoxvYeNEiqHSxiijCWqVzEJFYzh8UiOPvRha5/N+h+AYAAP//AwBQSwECLQAUAAYACAAA&#10;ACEAtoM4kv4AAADhAQAAEwAAAAAAAAAAAAAAAAAAAAAAW0NvbnRlbnRfVHlwZXNdLnhtbFBLAQIt&#10;ABQABgAIAAAAIQA4/SH/1gAAAJQBAAALAAAAAAAAAAAAAAAAAC8BAABfcmVscy8ucmVsc1BLAQIt&#10;ABQABgAIAAAAIQAGdR37HgIAADsEAAAOAAAAAAAAAAAAAAAAAC4CAABkcnMvZTJvRG9jLnhtbFBL&#10;AQItABQABgAIAAAAIQAZmxI03wAAAAs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-4445</wp:posOffset>
                      </wp:positionV>
                      <wp:extent cx="2657475" cy="0"/>
                      <wp:effectExtent l="7620" t="5080" r="11430" b="139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07.85pt;margin-top:-.35pt;width:2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S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TmbTx/x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18x+ptwAAAAHAQAADwAAAGRycy9kb3ducmV2LnhtbEyOQU/CQBSE&#10;7yb8h80z4WJg2yoopVtCTDx4FEi8Lt1HW+y+bbpbWvn1Pr3gaTKZycyXbUbbiAt2vnakIJ5HIJAK&#10;Z2oqFRz2b7MXED5oMrpxhAq+0cMmn9xlOjVuoA+87EIpeIR8qhVUIbSplL6o0Go/dy0SZyfXWR3Y&#10;dqU0nR543DYyiaKltLomfqh0i68VFl+73ipA3y/iaLuy5eH9Ojx8Jtfz0O6Vmt6P2zWIgGO4leEX&#10;n9EhZ6aj68l40ShI4sUzVxXMWDhfPj4lII5/XuaZ/M+f/wAAAP//AwBQSwECLQAUAAYACAAAACEA&#10;toM4kv4AAADhAQAAEwAAAAAAAAAAAAAAAAAAAAAAW0NvbnRlbnRfVHlwZXNdLnhtbFBLAQItABQA&#10;BgAIAAAAIQA4/SH/1gAAAJQBAAALAAAAAAAAAAAAAAAAAC8BAABfcmVscy8ucmVsc1BLAQItABQA&#10;BgAIAAAAIQBJNvSuHgIAADsEAAAOAAAAAAAAAAAAAAAAAC4CAABkcnMvZTJvRG9jLnhtbFBLAQIt&#10;ABQABgAIAAAAIQDXzH6m3AAAAAcBAAAPAAAAAAAAAAAAAAAAAHgEAABkcnMvZG93bnJldi54bWxQ&#10;SwUGAAAAAAQABADzAAAAgQUAAAAA&#10;"/>
                  </w:pict>
                </mc:Fallback>
              </mc:AlternateContent>
            </w:r>
            <w:r w:rsidR="009C19BB" w:rsidRPr="004E60A1">
              <w:rPr>
                <w:sz w:val="22"/>
                <w:szCs w:val="22"/>
              </w:rPr>
              <w:t>Администрация города Бузулука (УЭР и Т)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3FE" w:rsidRPr="004E60A1" w:rsidRDefault="009663FE" w:rsidP="009663F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о</w:t>
            </w:r>
            <w:r w:rsidRPr="004E60A1">
              <w:rPr>
                <w:color w:val="000000"/>
                <w:sz w:val="22"/>
                <w:szCs w:val="22"/>
              </w:rPr>
              <w:t>беспечение развития социального предпринимательства на территории города Бузулука и создание позитивного и привлекательного образа социального предпринимателя в общественном сознании;</w:t>
            </w:r>
          </w:p>
          <w:p w:rsidR="009663FE" w:rsidRPr="004E60A1" w:rsidRDefault="009663FE" w:rsidP="009663FE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- повышение финансовой грамотности в сфере социального предпринимательства</w:t>
            </w: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0D1018" w:rsidRPr="004E60A1" w:rsidRDefault="000D1018" w:rsidP="009663FE">
            <w:pPr>
              <w:rPr>
                <w:sz w:val="22"/>
                <w:szCs w:val="22"/>
              </w:rPr>
            </w:pPr>
          </w:p>
          <w:p w:rsidR="000D1018" w:rsidRPr="004E60A1" w:rsidRDefault="000D1018" w:rsidP="009663FE">
            <w:pPr>
              <w:rPr>
                <w:sz w:val="22"/>
                <w:szCs w:val="22"/>
              </w:rPr>
            </w:pPr>
          </w:p>
          <w:p w:rsidR="002B7B14" w:rsidRPr="004E60A1" w:rsidRDefault="002B7B14" w:rsidP="009663FE">
            <w:pPr>
              <w:rPr>
                <w:sz w:val="22"/>
                <w:szCs w:val="22"/>
              </w:rPr>
            </w:pPr>
          </w:p>
          <w:p w:rsidR="002B7B14" w:rsidRPr="004E60A1" w:rsidRDefault="002B7B14" w:rsidP="009663FE">
            <w:pPr>
              <w:rPr>
                <w:sz w:val="22"/>
                <w:szCs w:val="22"/>
              </w:rPr>
            </w:pPr>
          </w:p>
          <w:p w:rsidR="002B7B14" w:rsidRPr="004E60A1" w:rsidRDefault="002B7B14" w:rsidP="009663FE">
            <w:pPr>
              <w:rPr>
                <w:sz w:val="22"/>
                <w:szCs w:val="22"/>
              </w:rPr>
            </w:pPr>
          </w:p>
          <w:p w:rsidR="002B7B14" w:rsidRPr="004E60A1" w:rsidRDefault="002B7B14" w:rsidP="009663FE">
            <w:pPr>
              <w:rPr>
                <w:sz w:val="22"/>
                <w:szCs w:val="22"/>
              </w:rPr>
            </w:pPr>
          </w:p>
          <w:p w:rsidR="009663FE" w:rsidRPr="004E60A1" w:rsidRDefault="009663FE" w:rsidP="009663FE">
            <w:pPr>
              <w:rPr>
                <w:sz w:val="22"/>
                <w:szCs w:val="22"/>
              </w:rPr>
            </w:pPr>
          </w:p>
          <w:p w:rsidR="009C19BB" w:rsidRPr="004E60A1" w:rsidRDefault="009663FE" w:rsidP="009663FE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определение количества выданных микрозаймов субъектам МСП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B" w:rsidRPr="004E60A1" w:rsidRDefault="009C19BB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граждан, начинающих МСП, действующих менее 1 года и получивших поддержку, а также действующих МСП, сохранивших деятельность по итогам получения поддержки (уникальных);</w:t>
            </w:r>
          </w:p>
          <w:p w:rsidR="009C19BB" w:rsidRPr="004E60A1" w:rsidRDefault="009C19BB" w:rsidP="00292D91">
            <w:pPr>
              <w:tabs>
                <w:tab w:val="left" w:pos="363"/>
              </w:tabs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-количество уникальных социальных предприятий, включенных в реестр, в том числе получивших комплексные услуги и (или) финансовую поддержку в виде грантов (уникальных)</w:t>
            </w:r>
          </w:p>
          <w:p w:rsidR="009C19BB" w:rsidRPr="004E60A1" w:rsidRDefault="009C19BB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число индивидуальных предпринимателей, применяющих патентную систему налогообложения (нарастающим итогом, уникальных);</w:t>
            </w:r>
          </w:p>
          <w:p w:rsidR="00E15B1D" w:rsidRPr="004E60A1" w:rsidRDefault="00E15B1D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начинающим предпринимателям предоставлены льготные финансовые ресурсы в виде микрозаймов государственными микрофинансовыми организациями. Кол</w:t>
            </w:r>
            <w:r w:rsidR="00102900" w:rsidRPr="004E60A1">
              <w:rPr>
                <w:sz w:val="22"/>
                <w:szCs w:val="22"/>
              </w:rPr>
              <w:t>ичество действующих микрозаймов</w:t>
            </w:r>
          </w:p>
          <w:p w:rsidR="002B7B14" w:rsidRPr="004E60A1" w:rsidRDefault="002B7B14" w:rsidP="004E60A1">
            <w:pPr>
              <w:ind w:firstLine="0"/>
              <w:rPr>
                <w:sz w:val="22"/>
                <w:szCs w:val="22"/>
              </w:rPr>
            </w:pPr>
          </w:p>
        </w:tc>
      </w:tr>
      <w:tr w:rsidR="00882002" w:rsidRPr="004E60A1" w:rsidTr="009663FE">
        <w:trPr>
          <w:cantSplit/>
          <w:trHeight w:val="16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2" w:rsidRPr="004E60A1" w:rsidRDefault="00882002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2" w:rsidRPr="004E60A1" w:rsidRDefault="00882002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Реализация мероприятий регионального проекта «Расширение доступа субъектов малого и среднего предпринимательства </w:t>
            </w:r>
          </w:p>
          <w:p w:rsidR="00882002" w:rsidRPr="004E60A1" w:rsidRDefault="00882002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к финансовым ресурсам, в том числе к льготному финансированию»</w:t>
            </w:r>
          </w:p>
          <w:p w:rsidR="002B7B14" w:rsidRPr="004E60A1" w:rsidRDefault="002B7B14" w:rsidP="00292D91">
            <w:pPr>
              <w:ind w:firstLine="0"/>
              <w:rPr>
                <w:sz w:val="22"/>
                <w:szCs w:val="22"/>
              </w:rPr>
            </w:pPr>
          </w:p>
          <w:p w:rsidR="002B7B14" w:rsidRPr="004E60A1" w:rsidRDefault="002B7B14" w:rsidP="00292D91">
            <w:pPr>
              <w:ind w:firstLine="0"/>
              <w:rPr>
                <w:sz w:val="22"/>
                <w:szCs w:val="22"/>
              </w:rPr>
            </w:pPr>
          </w:p>
          <w:p w:rsidR="002B7B14" w:rsidRPr="004E60A1" w:rsidRDefault="002B7B14" w:rsidP="00292D9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2" w:rsidRPr="004E60A1" w:rsidRDefault="004E60A1" w:rsidP="00292D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-3175</wp:posOffset>
                      </wp:positionV>
                      <wp:extent cx="2657475" cy="0"/>
                      <wp:effectExtent l="7620" t="6350" r="11430" b="1270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07.85pt;margin-top:-.2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JG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TmbTx/x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9+OHltwAAAAHAQAADwAAAGRycy9kb3ducmV2LnhtbEyOTU/DMBBE&#10;70j9D9Yi9YJaJ6EpELKpKiQOHPshcXXjJQnE6yh2mtBfj+FSjqMZvXn5ZjKtOFPvGssI8TICQVxa&#10;3XCFcDy8Lh5BOK9Yq9YyIXyTg00xu8lVpu3IOzrvfSUChF2mEGrvu0xKV9ZklFvajjh0H7Y3yofY&#10;V1L3agxw08okitbSqIbDQ606eqmp/NoPBoHckMbR9slUx7fLePeeXD7H7oA4v522zyA8Tf46hl/9&#10;oA5FcDrZgbUTLUISpw9hirBIQYR+fb9KQJz+sixy+d+/+AEAAP//AwBQSwECLQAUAAYACAAAACEA&#10;toM4kv4AAADhAQAAEwAAAAAAAAAAAAAAAAAAAAAAW0NvbnRlbnRfVHlwZXNdLnhtbFBLAQItABQA&#10;BgAIAAAAIQA4/SH/1gAAAJQBAAALAAAAAAAAAAAAAAAAAC8BAABfcmVscy8ucmVsc1BLAQItABQA&#10;BgAIAAAAIQDWPPJGHgIAADsEAAAOAAAAAAAAAAAAAAAAAC4CAABkcnMvZTJvRG9jLnhtbFBLAQIt&#10;ABQABgAIAAAAIQD344eW3AAAAAcBAAAPAAAAAAAAAAAAAAAAAHgEAABkcnMvZG93bnJldi54bWxQ&#10;SwUGAAAAAAQABADzAAAAgQUAAAAA&#10;"/>
                  </w:pict>
                </mc:Fallback>
              </mc:AlternateContent>
            </w:r>
            <w:r w:rsidR="00882002" w:rsidRPr="004E60A1">
              <w:rPr>
                <w:sz w:val="22"/>
                <w:szCs w:val="22"/>
              </w:rPr>
              <w:t>Администрация города Бузулука (УЭР и Т)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2" w:rsidRPr="004E60A1" w:rsidRDefault="00882002" w:rsidP="00292D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B" w:rsidRPr="004E60A1" w:rsidRDefault="00B82A4B" w:rsidP="00292D91">
            <w:pPr>
              <w:ind w:firstLine="0"/>
              <w:rPr>
                <w:sz w:val="22"/>
                <w:szCs w:val="22"/>
              </w:rPr>
            </w:pPr>
          </w:p>
          <w:p w:rsidR="00882002" w:rsidRPr="004E60A1" w:rsidRDefault="00882002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выданных микрозаймов субъектам МСП</w:t>
            </w:r>
          </w:p>
          <w:p w:rsidR="00882002" w:rsidRPr="004E60A1" w:rsidRDefault="00882002" w:rsidP="00292D91">
            <w:pPr>
              <w:ind w:firstLine="0"/>
              <w:rPr>
                <w:sz w:val="22"/>
                <w:szCs w:val="22"/>
              </w:rPr>
            </w:pPr>
          </w:p>
        </w:tc>
      </w:tr>
      <w:tr w:rsidR="00E15B1D" w:rsidRPr="004E60A1" w:rsidTr="009663FE">
        <w:trPr>
          <w:cantSplit/>
          <w:trHeight w:val="16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D" w:rsidRPr="004E60A1" w:rsidRDefault="00E15B1D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D" w:rsidRPr="004E60A1" w:rsidRDefault="00E15B1D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Реализация мероприятий регионального проекта «Создание условий для осуществления деятельности самозанятых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D" w:rsidRPr="004E60A1" w:rsidRDefault="00E15B1D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Администрация города Бузулука (УЭР и Т)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0" w:rsidRPr="004E60A1" w:rsidRDefault="00102900" w:rsidP="00102900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привлечение и участие самозанятых граждан в мероприятиях, проводимых Центром поддержки предпринимательства Оренбургской области</w:t>
            </w:r>
          </w:p>
          <w:p w:rsidR="00E15B1D" w:rsidRPr="004E60A1" w:rsidRDefault="00E15B1D" w:rsidP="00292D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D" w:rsidRPr="004E60A1" w:rsidRDefault="00E15B1D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самозанятых, получивших поддержку (уникальных);</w:t>
            </w:r>
          </w:p>
          <w:p w:rsidR="00E15B1D" w:rsidRPr="004E60A1" w:rsidRDefault="00E15B1D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</w:p>
          <w:p w:rsidR="002B7B14" w:rsidRPr="004E60A1" w:rsidRDefault="002B7B14" w:rsidP="00292D91">
            <w:pPr>
              <w:ind w:firstLine="0"/>
              <w:rPr>
                <w:sz w:val="22"/>
                <w:szCs w:val="22"/>
              </w:rPr>
            </w:pPr>
          </w:p>
          <w:p w:rsidR="00E15B1D" w:rsidRPr="004E60A1" w:rsidRDefault="00E15B1D" w:rsidP="00292D91">
            <w:pPr>
              <w:ind w:firstLine="0"/>
              <w:rPr>
                <w:sz w:val="22"/>
                <w:szCs w:val="22"/>
              </w:rPr>
            </w:pPr>
          </w:p>
        </w:tc>
      </w:tr>
      <w:tr w:rsidR="00277518" w:rsidRPr="004E60A1" w:rsidTr="009663FE">
        <w:trPr>
          <w:cantSplit/>
          <w:trHeight w:val="11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4" w:rsidRPr="004E60A1" w:rsidRDefault="002B7B14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B7B14" w:rsidRPr="004E60A1" w:rsidRDefault="002B7B14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B7B14" w:rsidRPr="004E60A1" w:rsidRDefault="002B7B14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B7B14" w:rsidRPr="004E60A1" w:rsidRDefault="002B7B14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B7B14" w:rsidRPr="004E60A1" w:rsidRDefault="002B7B14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B7B14" w:rsidRPr="004E60A1" w:rsidRDefault="002B7B14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77518" w:rsidRPr="004E60A1" w:rsidRDefault="004E60A1" w:rsidP="00292D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180340</wp:posOffset>
                      </wp:positionV>
                      <wp:extent cx="390525" cy="0"/>
                      <wp:effectExtent l="8255" t="8890" r="10795" b="101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3.1pt;margin-top:14.2pt;width:3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3tGgIAADo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pqH8gzGFWBVqZ0NCdKTejZPmv5wSOmqI6rl0fjlbMA3Cx7JG5dwcQaC7IcvmoENAfxY&#10;q1Nj+wAJVUCn2JLzrSX85BGFx/tlOpvOMKKjKiHF6Ges85+57lEQSuy8JaLtfKWVgr5rm8Uo5Pjk&#10;fGBFitEhBFV6K6SM7ZcKDSVehjhB47QULCjjxbb7Slp0JGGA4hdTfGdm9UGxCNZxwjZX2RMhLzIE&#10;lyrgQV5A5ypdJuTnMl1uFptFPsmn880kT+t68rit8sl8m32a1fd1VdXZr0Aty4tOMMZVYDdOa5b/&#10;3TRc9+YyZ7d5vZUheYse6wVkx38kHRsbenmZir1m550dGw4DGo2vyxQ24PUd5Ncrv/4NAAD//wMA&#10;UEsDBBQABgAIAAAAIQCTHa4t2wAAAAcBAAAPAAAAZHJzL2Rvd25yZXYueG1sTI7BbsIwEETvlfoP&#10;1iL1UoFDShANcRCq1EOPBaRel3ibBOJ1FDsk5evrigM9jmb05mWb0TTiQp2rLSuYzyIQxIXVNZcK&#10;Dvv36QqE88gaG8uk4IccbPLHhwxTbQf+pMvOlyJA2KWooPK+TaV0RUUG3cy2xKH7tp1BH2JXSt3h&#10;EOCmkXEULaXBmsNDhS29VVScd71RQK5P5tH21ZSHj+vw/BVfT0O7V+ppMm7XIDyN/j6GP/2gDnlw&#10;OtqetRONgukyDksF8WoBIvRJ8gLieMsyz+R///wXAAD//wMAUEsBAi0AFAAGAAgAAAAhALaDOJL+&#10;AAAA4QEAABMAAAAAAAAAAAAAAAAAAAAAAFtDb250ZW50X1R5cGVzXS54bWxQSwECLQAUAAYACAAA&#10;ACEAOP0h/9YAAACUAQAACwAAAAAAAAAAAAAAAAAvAQAAX3JlbHMvLnJlbHNQSwECLQAUAAYACAAA&#10;ACEAfHXt7RoCAAA6BAAADgAAAAAAAAAAAAAAAAAuAgAAZHJzL2Uyb0RvYy54bWxQSwECLQAUAAYA&#10;CAAAACEAkx2uLd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Реализация мероприятий регионального проекта «Улучшение условий ведения предпринимательской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Администрация города Бузулука (УЭР и 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C7138C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определение количества самозанятых граждан, зафиксировавших свой статус, с учетом введения налогового режима для самозанятых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самозанятых граждан, зафиксировавших свой статус, с учетом введения налогового режима для самозанятых</w:t>
            </w:r>
          </w:p>
          <w:p w:rsidR="002B7B14" w:rsidRPr="004E60A1" w:rsidRDefault="002B7B14" w:rsidP="00292D91">
            <w:pPr>
              <w:ind w:firstLine="0"/>
              <w:rPr>
                <w:sz w:val="22"/>
                <w:szCs w:val="22"/>
              </w:rPr>
            </w:pPr>
          </w:p>
          <w:p w:rsidR="002B7B14" w:rsidRPr="004E60A1" w:rsidRDefault="002B7B14" w:rsidP="00292D91">
            <w:pPr>
              <w:ind w:firstLine="0"/>
              <w:rPr>
                <w:sz w:val="22"/>
                <w:szCs w:val="22"/>
              </w:rPr>
            </w:pPr>
          </w:p>
          <w:p w:rsidR="002B7B14" w:rsidRPr="004E60A1" w:rsidRDefault="002B7B14" w:rsidP="00292D91">
            <w:pPr>
              <w:ind w:firstLine="0"/>
              <w:rPr>
                <w:sz w:val="22"/>
                <w:szCs w:val="22"/>
              </w:rPr>
            </w:pPr>
          </w:p>
        </w:tc>
      </w:tr>
      <w:tr w:rsidR="00277518" w:rsidRPr="004E60A1" w:rsidTr="009663FE">
        <w:trPr>
          <w:cantSplit/>
          <w:trHeight w:val="84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Основное мероприятие 2 «</w:t>
            </w:r>
            <w:r w:rsidRPr="004E60A1">
              <w:rPr>
                <w:sz w:val="22"/>
                <w:szCs w:val="22"/>
              </w:rPr>
              <w:t>Поддержка приоритетных направлений развития субъектов МСП»</w:t>
            </w:r>
          </w:p>
          <w:p w:rsidR="00277518" w:rsidRPr="004E60A1" w:rsidRDefault="00277518" w:rsidP="00292D91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Администрация города Бузулука (УЭР и Т), УИО, </w:t>
            </w:r>
            <w:r w:rsidR="00D13A51" w:rsidRPr="004E60A1">
              <w:rPr>
                <w:bCs/>
                <w:iCs/>
                <w:color w:val="000000"/>
                <w:sz w:val="22"/>
                <w:szCs w:val="22"/>
                <w:lang w:bidi="en-US"/>
              </w:rPr>
              <w:t>Финансовое управление администрации города Бузулука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предоставление льгот по арендной плате субъектам МСП;</w:t>
            </w:r>
          </w:p>
          <w:p w:rsidR="00277518" w:rsidRPr="004E60A1" w:rsidRDefault="0027751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- </w:t>
            </w:r>
            <w:r w:rsidR="00422975" w:rsidRPr="004E60A1">
              <w:rPr>
                <w:sz w:val="22"/>
                <w:szCs w:val="22"/>
              </w:rPr>
              <w:t>создание условий для предоставления</w:t>
            </w:r>
            <w:r w:rsidRPr="004E60A1">
              <w:rPr>
                <w:sz w:val="22"/>
                <w:szCs w:val="22"/>
              </w:rPr>
              <w:t xml:space="preserve"> налоговой льготы по земельному налогу налогоплательщикам реализующим приоритетные инвестиционные проекты;</w:t>
            </w:r>
          </w:p>
          <w:p w:rsidR="00277518" w:rsidRPr="004E60A1" w:rsidRDefault="00277518" w:rsidP="00292D91">
            <w:pPr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 xml:space="preserve">- увеличение либо недопущение сокращения количества муниципального имущества в перечне имущества, предназначенного для предоставления субъектам малого </w:t>
            </w:r>
            <w:r w:rsidR="00A0772E" w:rsidRPr="004E60A1">
              <w:rPr>
                <w:color w:val="000000"/>
                <w:sz w:val="22"/>
                <w:szCs w:val="22"/>
              </w:rPr>
              <w:t>и среднего предпринимательства</w:t>
            </w:r>
            <w:r w:rsidRPr="004E60A1">
              <w:rPr>
                <w:color w:val="000000"/>
                <w:sz w:val="22"/>
                <w:szCs w:val="22"/>
              </w:rPr>
              <w:t>;</w:t>
            </w:r>
          </w:p>
          <w:p w:rsidR="00277518" w:rsidRPr="004E60A1" w:rsidRDefault="00277518" w:rsidP="00292D91">
            <w:pPr>
              <w:widowControl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увеличение количества имущества, предоставляемого субъектам малого и среднего предпринимательства в долгосрочное владение (пользование) на основании договоров из Перечня;</w:t>
            </w:r>
          </w:p>
          <w:p w:rsidR="00277518" w:rsidRPr="004E60A1" w:rsidRDefault="00277518" w:rsidP="00292D91">
            <w:pPr>
              <w:widowControl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расширение состава имущества, включаемого в Перечень;</w:t>
            </w:r>
          </w:p>
          <w:p w:rsidR="00277518" w:rsidRPr="004E60A1" w:rsidRDefault="00277518" w:rsidP="00292D91">
            <w:pPr>
              <w:widowControl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упрощение и повышение прозрачности процедур предоставления имущества во владение (пользование);</w:t>
            </w:r>
          </w:p>
          <w:p w:rsidR="00277518" w:rsidRPr="004E60A1" w:rsidRDefault="00277518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создание благоприятной среды для развития объектов общественного питания на территории города Бузулука</w:t>
            </w:r>
            <w:r w:rsidR="00290F71" w:rsidRPr="004E60A1">
              <w:rPr>
                <w:sz w:val="22"/>
                <w:szCs w:val="22"/>
              </w:rPr>
              <w:t>;</w:t>
            </w:r>
          </w:p>
          <w:p w:rsidR="008B5227" w:rsidRPr="004E60A1" w:rsidRDefault="008B5227" w:rsidP="008B5227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стимулирование деятельности субъектов малого и среднего предпринимательства города Бузулука. Повышение общественной значимости предпринимательской деятельности</w:t>
            </w:r>
            <w:r w:rsidR="000D1018" w:rsidRPr="004E60A1">
              <w:rPr>
                <w:sz w:val="22"/>
                <w:szCs w:val="22"/>
              </w:rPr>
              <w:t>.</w:t>
            </w:r>
            <w:r w:rsidRPr="004E60A1">
              <w:rPr>
                <w:sz w:val="22"/>
                <w:szCs w:val="22"/>
              </w:rPr>
              <w:t xml:space="preserve">   </w:t>
            </w:r>
          </w:p>
          <w:p w:rsidR="00277518" w:rsidRPr="004E60A1" w:rsidRDefault="00277518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число субъектов МСП, которым предоставляется право в виде имущественной поддержки;</w:t>
            </w:r>
          </w:p>
          <w:p w:rsidR="00277518" w:rsidRPr="004E60A1" w:rsidRDefault="00E548A8" w:rsidP="00292D91">
            <w:pPr>
              <w:tabs>
                <w:tab w:val="left" w:pos="221"/>
              </w:tabs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- </w:t>
            </w:r>
            <w:r w:rsidR="00422975" w:rsidRPr="004E60A1">
              <w:rPr>
                <w:sz w:val="22"/>
                <w:szCs w:val="22"/>
              </w:rPr>
              <w:t xml:space="preserve">создание условий для </w:t>
            </w:r>
            <w:r w:rsidR="0018199B" w:rsidRPr="004E60A1">
              <w:rPr>
                <w:sz w:val="22"/>
                <w:szCs w:val="22"/>
              </w:rPr>
              <w:t>предоставления</w:t>
            </w:r>
            <w:r w:rsidR="00277518" w:rsidRPr="004E60A1">
              <w:rPr>
                <w:sz w:val="22"/>
                <w:szCs w:val="22"/>
              </w:rPr>
              <w:t xml:space="preserve"> налоговой льготы по земельному налогу налогоплательщикам реализующим приоритетные инвестиционные проекты;</w:t>
            </w:r>
          </w:p>
          <w:p w:rsidR="00277518" w:rsidRPr="004E60A1" w:rsidRDefault="0027751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проведение ежегодного открытого городского конкурса «Предприниматель года»;</w:t>
            </w:r>
          </w:p>
          <w:p w:rsidR="008E725D" w:rsidRPr="004E60A1" w:rsidRDefault="00277518" w:rsidP="008E725D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- </w:t>
            </w:r>
            <w:r w:rsidR="008E725D" w:rsidRPr="004E60A1">
              <w:rPr>
                <w:sz w:val="22"/>
                <w:szCs w:val="22"/>
              </w:rPr>
              <w:t>количество объектов в перечне муниципального имущества, предназначенного для предоставления на долгосрочной основе (в том числе на льготных условиях) субъектам малого и среднего предпринимательства</w:t>
            </w:r>
          </w:p>
          <w:p w:rsidR="00277518" w:rsidRPr="004E60A1" w:rsidRDefault="008E725D" w:rsidP="008E725D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(далее – перечень);</w:t>
            </w:r>
          </w:p>
          <w:p w:rsidR="00277518" w:rsidRPr="004E60A1" w:rsidRDefault="0027751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- </w:t>
            </w:r>
            <w:r w:rsidR="008E725D" w:rsidRPr="004E60A1">
              <w:rPr>
                <w:sz w:val="22"/>
                <w:szCs w:val="22"/>
              </w:rPr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указанный перечень;</w:t>
            </w:r>
          </w:p>
          <w:p w:rsidR="00CA3B58" w:rsidRPr="004E60A1" w:rsidRDefault="00CA3B58" w:rsidP="008B5227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- </w:t>
            </w:r>
            <w:r w:rsidR="008E725D" w:rsidRPr="004E60A1">
              <w:rPr>
                <w:sz w:val="22"/>
                <w:szCs w:val="22"/>
              </w:rPr>
              <w:t>количество объектов в перечне муниципального имущества муниципального образования город Бузулук Оренбургской области,</w:t>
            </w:r>
          </w:p>
        </w:tc>
      </w:tr>
      <w:tr w:rsidR="00277518" w:rsidRPr="004E60A1" w:rsidTr="009663FE">
        <w:trPr>
          <w:cantSplit/>
          <w:trHeight w:val="155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C" w:rsidRPr="004E60A1" w:rsidRDefault="0060304C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  <w:p w:rsidR="0060304C" w:rsidRPr="004E60A1" w:rsidRDefault="0060304C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D" w:rsidRPr="004E60A1" w:rsidRDefault="008E725D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6729E5" w:rsidRPr="004E60A1">
              <w:rPr>
                <w:sz w:val="22"/>
                <w:szCs w:val="22"/>
              </w:rPr>
              <w:t>,</w:t>
            </w:r>
            <w:r w:rsidRPr="004E60A1">
              <w:rPr>
                <w:sz w:val="22"/>
                <w:szCs w:val="22"/>
              </w:rPr>
              <w:t xml:space="preserve"> а также физическим лицам, применяющим специальный налоговый режим «Налог на профессиональный доход» (далее – Перечень);</w:t>
            </w:r>
          </w:p>
          <w:p w:rsidR="008E725D" w:rsidRPr="004E60A1" w:rsidRDefault="008E725D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</w:t>
            </w:r>
            <w:r w:rsidR="009B5B99" w:rsidRPr="004E60A1">
              <w:rPr>
                <w:sz w:val="22"/>
                <w:szCs w:val="22"/>
              </w:rPr>
              <w:t xml:space="preserve"> </w:t>
            </w:r>
            <w:r w:rsidRPr="004E60A1">
              <w:rPr>
                <w:sz w:val="22"/>
                <w:szCs w:val="22"/>
              </w:rPr>
              <w:t xml:space="preserve"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доход», объектов недвижимого имущества, включенных в Перечень, </w:t>
            </w:r>
          </w:p>
          <w:p w:rsidR="0060304C" w:rsidRPr="004E60A1" w:rsidRDefault="0060304C" w:rsidP="008E725D">
            <w:pPr>
              <w:ind w:firstLine="0"/>
              <w:rPr>
                <w:sz w:val="22"/>
                <w:szCs w:val="22"/>
              </w:rPr>
            </w:pPr>
          </w:p>
        </w:tc>
      </w:tr>
      <w:tr w:rsidR="008E725D" w:rsidRPr="004E60A1" w:rsidTr="009663FE">
        <w:trPr>
          <w:cantSplit/>
          <w:trHeight w:val="155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25D" w:rsidRPr="004E60A1" w:rsidRDefault="008E725D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D" w:rsidRPr="004E60A1" w:rsidRDefault="008E725D" w:rsidP="00292D91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D" w:rsidRPr="004E60A1" w:rsidRDefault="008E725D" w:rsidP="00292D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D" w:rsidRPr="004E60A1" w:rsidRDefault="008E725D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D" w:rsidRPr="004E60A1" w:rsidRDefault="008E725D" w:rsidP="008E725D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в общем количестве объектов недвижимого имущества, включенных в указанный Перечень;</w:t>
            </w:r>
          </w:p>
          <w:p w:rsidR="008E725D" w:rsidRPr="004E60A1" w:rsidRDefault="008E725D" w:rsidP="008E725D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размещение на официальном сайте администрации города Бузулука актуализированных сведений об объектах имущества, включенных в Перечень, в целях последующего использования такого имущества МСП и реестр</w:t>
            </w:r>
            <w:r w:rsidR="009B5B99" w:rsidRPr="004E60A1">
              <w:rPr>
                <w:sz w:val="22"/>
                <w:szCs w:val="22"/>
              </w:rPr>
              <w:t>а</w:t>
            </w:r>
            <w:r w:rsidRPr="004E60A1">
              <w:rPr>
                <w:sz w:val="22"/>
                <w:szCs w:val="22"/>
              </w:rPr>
              <w:t xml:space="preserve"> субъектов МСП – получателей имущественной поддержки;</w:t>
            </w:r>
          </w:p>
          <w:p w:rsidR="008E725D" w:rsidRPr="004E60A1" w:rsidRDefault="008E725D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создание условий для развития сети общественного питания на территории города Бузулука в виде предоставления муниципальных преференций</w:t>
            </w:r>
            <w:r w:rsidR="009B5B99" w:rsidRPr="004E60A1">
              <w:rPr>
                <w:sz w:val="22"/>
                <w:szCs w:val="22"/>
              </w:rPr>
              <w:t>.</w:t>
            </w:r>
          </w:p>
          <w:p w:rsidR="008E725D" w:rsidRPr="004E60A1" w:rsidRDefault="008E725D" w:rsidP="00292D91">
            <w:pPr>
              <w:ind w:firstLine="0"/>
              <w:rPr>
                <w:sz w:val="22"/>
                <w:szCs w:val="22"/>
              </w:rPr>
            </w:pPr>
          </w:p>
          <w:p w:rsidR="008E725D" w:rsidRPr="004E60A1" w:rsidRDefault="008E725D" w:rsidP="00292D91">
            <w:pPr>
              <w:ind w:firstLine="0"/>
              <w:rPr>
                <w:sz w:val="22"/>
                <w:szCs w:val="22"/>
              </w:rPr>
            </w:pPr>
          </w:p>
          <w:p w:rsidR="008E725D" w:rsidRPr="004E60A1" w:rsidRDefault="008E725D" w:rsidP="00292D91">
            <w:pPr>
              <w:ind w:firstLine="0"/>
              <w:rPr>
                <w:sz w:val="22"/>
                <w:szCs w:val="22"/>
              </w:rPr>
            </w:pPr>
          </w:p>
        </w:tc>
      </w:tr>
      <w:tr w:rsidR="00277518" w:rsidRPr="004E60A1" w:rsidTr="009663FE">
        <w:trPr>
          <w:cantSplit/>
          <w:trHeight w:val="127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Основное мероприятие 3 «</w:t>
            </w:r>
            <w:r w:rsidRPr="004E60A1">
              <w:rPr>
                <w:sz w:val="22"/>
                <w:szCs w:val="22"/>
              </w:rPr>
              <w:t>Организация выставок товаров местных производителей, ярмарок»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>Администрация города Бузулука (УЭР и 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повышение качества и конкурентоспособности продукции местных товаропроизводителей, обеспечения населения товарами по более низким ценам</w:t>
            </w:r>
          </w:p>
          <w:p w:rsidR="009B5B99" w:rsidRPr="004E60A1" w:rsidRDefault="009B5B99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выставок товаров местных товаропроизводителей, ярмарок «выходного дня»</w:t>
            </w:r>
          </w:p>
        </w:tc>
      </w:tr>
      <w:tr w:rsidR="00277518" w:rsidRPr="004E60A1" w:rsidTr="009663FE">
        <w:trPr>
          <w:cantSplit/>
          <w:trHeight w:val="1679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Основное мероприятие 4 «</w:t>
            </w:r>
            <w:r w:rsidRPr="004E60A1"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>УИО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 xml:space="preserve">- передача во владение и (или) в пользование муниципального имущества: </w:t>
            </w:r>
          </w:p>
          <w:p w:rsidR="00277518" w:rsidRPr="004E60A1" w:rsidRDefault="00277518" w:rsidP="00292D91">
            <w:pPr>
              <w:widowControl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на льготных условиях в виде снижения суммы арендной платы (в соответствии с решением городского Со</w:t>
            </w:r>
            <w:r w:rsidR="00557695" w:rsidRPr="004E60A1">
              <w:rPr>
                <w:sz w:val="22"/>
                <w:szCs w:val="22"/>
              </w:rPr>
              <w:t>вета депутатов);</w:t>
            </w:r>
          </w:p>
          <w:p w:rsidR="00277518" w:rsidRPr="004E60A1" w:rsidRDefault="00277518" w:rsidP="00292D91">
            <w:pPr>
              <w:widowControl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в размере 50% в сфере осуществления в соответствии с учредительными документами видов деятельности, установленных статьей 31.1. ФЗ «О некоммерческих организациях»</w:t>
            </w:r>
          </w:p>
          <w:p w:rsidR="005B0B4F" w:rsidRPr="004E60A1" w:rsidRDefault="005B0B4F" w:rsidP="005B0B4F">
            <w:pPr>
              <w:widowControl/>
              <w:ind w:firstLine="0"/>
              <w:rPr>
                <w:sz w:val="22"/>
                <w:szCs w:val="22"/>
              </w:rPr>
            </w:pPr>
          </w:p>
          <w:p w:rsidR="00547E29" w:rsidRPr="004E60A1" w:rsidRDefault="00547E29" w:rsidP="005B0B4F">
            <w:pPr>
              <w:widowControl/>
              <w:ind w:firstLine="0"/>
              <w:rPr>
                <w:sz w:val="22"/>
                <w:szCs w:val="22"/>
              </w:rPr>
            </w:pPr>
          </w:p>
          <w:p w:rsidR="00547E29" w:rsidRPr="004E60A1" w:rsidRDefault="00547E29" w:rsidP="005B0B4F">
            <w:pPr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Pr="004E60A1" w:rsidRDefault="00277518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количество социально ориентированных некоммерческих организаций, которым предоставляется право в виде имущественной поддержки</w:t>
            </w:r>
          </w:p>
        </w:tc>
      </w:tr>
      <w:tr w:rsidR="00C566D7" w:rsidRPr="004E60A1" w:rsidTr="009663FE">
        <w:trPr>
          <w:cantSplit/>
          <w:trHeight w:val="18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Отдельное мероприятие 1 «</w:t>
            </w:r>
            <w:r w:rsidRPr="004E60A1">
              <w:rPr>
                <w:sz w:val="22"/>
                <w:szCs w:val="22"/>
              </w:rPr>
              <w:t>Тарифное регулирование»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>Администрация города Бузулука (УЭР и 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widowControl/>
              <w:ind w:firstLine="0"/>
              <w:rPr>
                <w:sz w:val="22"/>
                <w:szCs w:val="22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- установление тарифов на услуги организаций, осуществляющих деятельность в сфере водоснабжения и водоотведения и в области обращения с твердыми коммунальными отходами на территории города Бузулука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7" w:rsidRPr="004E60A1" w:rsidRDefault="00C566D7" w:rsidP="00292D91">
            <w:pPr>
              <w:widowControl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количество утвержденных тарифов на услуги организаций, </w:t>
            </w:r>
            <w:r w:rsidRPr="004E60A1">
              <w:rPr>
                <w:rFonts w:eastAsia="Calibri"/>
                <w:sz w:val="22"/>
                <w:szCs w:val="22"/>
                <w:lang w:eastAsia="en-US"/>
              </w:rPr>
              <w:t xml:space="preserve">осуществляющих деятельность в сфере водоснабжения и водоотведения и в области обращения с </w:t>
            </w:r>
            <w:r w:rsidR="00EE25FE" w:rsidRPr="004E60A1">
              <w:rPr>
                <w:rFonts w:eastAsia="Calibri"/>
                <w:sz w:val="22"/>
                <w:szCs w:val="22"/>
                <w:lang w:eastAsia="en-US"/>
              </w:rPr>
              <w:t>твердыми коммунальными отходами</w:t>
            </w:r>
          </w:p>
          <w:p w:rsidR="00547E29" w:rsidRPr="004E60A1" w:rsidRDefault="00547E29" w:rsidP="00292D91">
            <w:pPr>
              <w:widowControl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7E29" w:rsidRPr="004E60A1" w:rsidRDefault="00547E29" w:rsidP="00292D91">
            <w:pPr>
              <w:widowControl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7E29" w:rsidRPr="004E60A1" w:rsidRDefault="00547E29" w:rsidP="00292D91">
            <w:pPr>
              <w:widowControl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566D7" w:rsidRPr="004E60A1" w:rsidRDefault="00C566D7" w:rsidP="00292D91">
      <w:pPr>
        <w:adjustRightInd/>
        <w:ind w:firstLine="0"/>
        <w:rPr>
          <w:sz w:val="22"/>
          <w:szCs w:val="22"/>
        </w:rPr>
      </w:pPr>
    </w:p>
    <w:p w:rsidR="00FC5B9F" w:rsidRPr="004E60A1" w:rsidRDefault="00FC5B9F" w:rsidP="00292D91">
      <w:pPr>
        <w:adjustRightInd/>
        <w:ind w:firstLine="0"/>
        <w:rPr>
          <w:sz w:val="22"/>
          <w:szCs w:val="22"/>
        </w:rPr>
      </w:pPr>
    </w:p>
    <w:p w:rsidR="00FC5B9F" w:rsidRPr="004E60A1" w:rsidRDefault="00FC5B9F" w:rsidP="00292D91">
      <w:pPr>
        <w:adjustRightInd/>
        <w:ind w:firstLine="0"/>
        <w:rPr>
          <w:sz w:val="22"/>
          <w:szCs w:val="22"/>
        </w:rPr>
      </w:pPr>
    </w:p>
    <w:p w:rsidR="009D5CB5" w:rsidRPr="004E60A1" w:rsidRDefault="009D5CB5" w:rsidP="00292D91">
      <w:pPr>
        <w:adjustRightInd/>
        <w:ind w:firstLine="0"/>
        <w:rPr>
          <w:sz w:val="22"/>
          <w:szCs w:val="22"/>
        </w:rPr>
        <w:sectPr w:rsidR="009D5CB5" w:rsidRPr="004E60A1" w:rsidSect="00572788">
          <w:headerReference w:type="default" r:id="rId10"/>
          <w:pgSz w:w="16837" w:h="11905" w:orient="landscape"/>
          <w:pgMar w:top="1100" w:right="1440" w:bottom="799" w:left="1440" w:header="720" w:footer="720" w:gutter="0"/>
          <w:pgNumType w:start="12"/>
          <w:cols w:space="720"/>
          <w:noEndnote/>
        </w:sectPr>
      </w:pPr>
    </w:p>
    <w:p w:rsidR="009D5CB5" w:rsidRPr="004E60A1" w:rsidRDefault="009D5CB5" w:rsidP="00292D91">
      <w:pPr>
        <w:widowControl/>
        <w:autoSpaceDE/>
        <w:autoSpaceDN/>
        <w:adjustRightInd/>
        <w:ind w:left="6237" w:firstLine="0"/>
        <w:rPr>
          <w:sz w:val="22"/>
          <w:szCs w:val="22"/>
        </w:rPr>
      </w:pPr>
      <w:r w:rsidRPr="004E60A1">
        <w:rPr>
          <w:sz w:val="22"/>
          <w:szCs w:val="22"/>
        </w:rPr>
        <w:t xml:space="preserve">Приложение № </w:t>
      </w:r>
      <w:r w:rsidR="00A67256" w:rsidRPr="004E60A1">
        <w:rPr>
          <w:sz w:val="22"/>
          <w:szCs w:val="22"/>
        </w:rPr>
        <w:t>3</w:t>
      </w:r>
      <w:r w:rsidRPr="004E60A1">
        <w:rPr>
          <w:sz w:val="22"/>
          <w:szCs w:val="22"/>
        </w:rPr>
        <w:t xml:space="preserve"> к постановлению</w:t>
      </w:r>
    </w:p>
    <w:p w:rsidR="009D5CB5" w:rsidRPr="004E60A1" w:rsidRDefault="009D5CB5" w:rsidP="00292D91">
      <w:pPr>
        <w:widowControl/>
        <w:autoSpaceDE/>
        <w:autoSpaceDN/>
        <w:adjustRightInd/>
        <w:ind w:left="6237" w:firstLine="0"/>
        <w:rPr>
          <w:sz w:val="22"/>
          <w:szCs w:val="22"/>
        </w:rPr>
      </w:pPr>
      <w:r w:rsidRPr="004E60A1">
        <w:rPr>
          <w:sz w:val="22"/>
          <w:szCs w:val="22"/>
        </w:rPr>
        <w:t>администрации города Бузулука</w:t>
      </w:r>
    </w:p>
    <w:p w:rsidR="009D5CB5" w:rsidRPr="004E60A1" w:rsidRDefault="009D5CB5" w:rsidP="00292D91">
      <w:pPr>
        <w:widowControl/>
        <w:autoSpaceDE/>
        <w:autoSpaceDN/>
        <w:adjustRightInd/>
        <w:ind w:left="6237" w:firstLine="0"/>
        <w:rPr>
          <w:sz w:val="22"/>
          <w:szCs w:val="22"/>
        </w:rPr>
      </w:pPr>
      <w:r w:rsidRPr="004E60A1">
        <w:rPr>
          <w:sz w:val="22"/>
          <w:szCs w:val="22"/>
        </w:rPr>
        <w:t>от</w:t>
      </w:r>
      <w:r w:rsidR="004E60A1" w:rsidRPr="004E60A1">
        <w:rPr>
          <w:sz w:val="22"/>
          <w:szCs w:val="22"/>
        </w:rPr>
        <w:t xml:space="preserve"> 05.07.2021 № 1210-п</w:t>
      </w:r>
      <w:r w:rsidRPr="004E60A1">
        <w:rPr>
          <w:sz w:val="22"/>
          <w:szCs w:val="22"/>
        </w:rPr>
        <w:t xml:space="preserve">             </w:t>
      </w:r>
    </w:p>
    <w:p w:rsidR="009D5CB5" w:rsidRPr="004E60A1" w:rsidRDefault="009D5CB5" w:rsidP="00292D91">
      <w:pPr>
        <w:widowControl/>
        <w:autoSpaceDE/>
        <w:autoSpaceDN/>
        <w:adjustRightInd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4E60A1">
        <w:rPr>
          <w:rFonts w:eastAsia="Calibri"/>
          <w:sz w:val="22"/>
          <w:szCs w:val="22"/>
          <w:lang w:eastAsia="en-US"/>
        </w:rPr>
        <w:t>Паспорт</w:t>
      </w:r>
    </w:p>
    <w:p w:rsidR="009D5CB5" w:rsidRPr="004E60A1" w:rsidRDefault="009D5CB5" w:rsidP="00292D91">
      <w:pPr>
        <w:widowControl/>
        <w:autoSpaceDE/>
        <w:autoSpaceDN/>
        <w:adjustRightInd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4E60A1">
        <w:rPr>
          <w:rFonts w:eastAsia="Calibri"/>
          <w:sz w:val="22"/>
          <w:szCs w:val="22"/>
          <w:lang w:eastAsia="en-US"/>
        </w:rPr>
        <w:t>подпрограммы 3</w:t>
      </w:r>
    </w:p>
    <w:p w:rsidR="009D5CB5" w:rsidRPr="004E60A1" w:rsidRDefault="009D5CB5" w:rsidP="00292D91">
      <w:pPr>
        <w:widowControl/>
        <w:autoSpaceDE/>
        <w:autoSpaceDN/>
        <w:adjustRightInd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4E60A1">
        <w:rPr>
          <w:rFonts w:eastAsia="Calibri"/>
          <w:sz w:val="22"/>
          <w:szCs w:val="22"/>
          <w:lang w:eastAsia="en-US"/>
        </w:rPr>
        <w:t>«Развитие и поддержка малого и среднего предпринимательства в городе Бузулуке»</w:t>
      </w:r>
    </w:p>
    <w:p w:rsidR="009D5CB5" w:rsidRPr="004E60A1" w:rsidRDefault="009D5CB5" w:rsidP="00292D9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sz w:val="22"/>
          <w:szCs w:val="22"/>
        </w:rPr>
      </w:pPr>
      <w:r w:rsidRPr="004E60A1">
        <w:rPr>
          <w:rFonts w:eastAsia="Calibri"/>
          <w:sz w:val="22"/>
          <w:szCs w:val="22"/>
          <w:lang w:eastAsia="en-US"/>
        </w:rPr>
        <w:t>(далее – подпрограмма 3)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6"/>
      </w:tblGrid>
      <w:tr w:rsidR="009D5CB5" w:rsidRPr="004E60A1" w:rsidTr="009D5CB5">
        <w:trPr>
          <w:trHeight w:val="136"/>
        </w:trPr>
        <w:tc>
          <w:tcPr>
            <w:tcW w:w="2093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796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города Бузулука (УЭРиТ)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D5CB5" w:rsidRPr="004E60A1" w:rsidTr="009D5CB5">
        <w:trPr>
          <w:trHeight w:val="136"/>
        </w:trPr>
        <w:tc>
          <w:tcPr>
            <w:tcW w:w="2093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Соисполнители подпрограммы</w:t>
            </w:r>
          </w:p>
        </w:tc>
        <w:tc>
          <w:tcPr>
            <w:tcW w:w="7796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D5CB5" w:rsidRPr="004E60A1" w:rsidTr="009D5CB5">
        <w:trPr>
          <w:trHeight w:val="136"/>
        </w:trPr>
        <w:tc>
          <w:tcPr>
            <w:tcW w:w="2093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Участники подпрограммы</w:t>
            </w:r>
          </w:p>
        </w:tc>
        <w:tc>
          <w:tcPr>
            <w:tcW w:w="7796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 xml:space="preserve">УИО, УЖКХиТ, УГиКС, УИП, УО, Финансовое управление </w:t>
            </w:r>
          </w:p>
        </w:tc>
      </w:tr>
      <w:tr w:rsidR="009D5CB5" w:rsidRPr="004E60A1" w:rsidTr="009D5CB5">
        <w:trPr>
          <w:trHeight w:val="697"/>
        </w:trPr>
        <w:tc>
          <w:tcPr>
            <w:tcW w:w="2093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Приоритетные проекты (подпрограммы), реализуемые в рамках подпрограммы</w:t>
            </w:r>
          </w:p>
        </w:tc>
        <w:tc>
          <w:tcPr>
            <w:tcW w:w="7796" w:type="dxa"/>
            <w:shd w:val="clear" w:color="auto" w:fill="auto"/>
          </w:tcPr>
          <w:p w:rsidR="002A35EB" w:rsidRPr="004E60A1" w:rsidRDefault="006924A4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Региональные</w:t>
            </w:r>
            <w:r w:rsidR="002A35EB" w:rsidRPr="004E60A1">
              <w:rPr>
                <w:sz w:val="22"/>
                <w:szCs w:val="22"/>
              </w:rPr>
              <w:t xml:space="preserve"> проект</w:t>
            </w:r>
            <w:r w:rsidRPr="004E60A1">
              <w:rPr>
                <w:sz w:val="22"/>
                <w:szCs w:val="22"/>
              </w:rPr>
              <w:t>ы</w:t>
            </w:r>
            <w:r w:rsidR="002A35EB" w:rsidRPr="004E60A1">
              <w:rPr>
                <w:sz w:val="22"/>
                <w:szCs w:val="22"/>
              </w:rPr>
              <w:t>:</w:t>
            </w:r>
          </w:p>
          <w:p w:rsidR="002D153A" w:rsidRPr="004E60A1" w:rsidRDefault="009D5CB5" w:rsidP="002D153A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«Акселерация субъектов малого и среднего предпринимательства»;</w:t>
            </w:r>
            <w:r w:rsidR="002D153A" w:rsidRPr="004E60A1">
              <w:rPr>
                <w:sz w:val="22"/>
                <w:szCs w:val="22"/>
              </w:rPr>
              <w:t xml:space="preserve">                        </w:t>
            </w:r>
            <w:r w:rsidRPr="004E60A1">
              <w:rPr>
                <w:sz w:val="22"/>
                <w:szCs w:val="22"/>
              </w:rPr>
              <w:t xml:space="preserve"> </w:t>
            </w:r>
            <w:r w:rsidR="002D153A" w:rsidRPr="004E60A1">
              <w:rPr>
                <w:sz w:val="22"/>
                <w:szCs w:val="22"/>
              </w:rPr>
              <w:t xml:space="preserve">- </w:t>
            </w:r>
            <w:r w:rsidR="00E76E09" w:rsidRPr="004E60A1">
              <w:rPr>
                <w:sz w:val="22"/>
                <w:szCs w:val="22"/>
              </w:rPr>
              <w:t>«Создание условий для легкого старта и комфортного ведения бизнеса»</w:t>
            </w:r>
            <w:r w:rsidRPr="004E60A1">
              <w:rPr>
                <w:sz w:val="22"/>
                <w:szCs w:val="22"/>
              </w:rPr>
              <w:t xml:space="preserve">; </w:t>
            </w:r>
          </w:p>
          <w:p w:rsidR="009D5CB5" w:rsidRPr="004E60A1" w:rsidRDefault="002D153A" w:rsidP="002D153A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 xml:space="preserve">- </w:t>
            </w:r>
            <w:r w:rsidR="009D5CB5" w:rsidRPr="004E60A1">
              <w:rPr>
                <w:sz w:val="22"/>
                <w:szCs w:val="22"/>
              </w:rPr>
              <w:t>«</w:t>
            </w:r>
            <w:r w:rsidR="00E76E09" w:rsidRPr="004E60A1">
              <w:rPr>
                <w:sz w:val="22"/>
                <w:szCs w:val="22"/>
              </w:rPr>
              <w:t>Создание условий для осуществления</w:t>
            </w:r>
            <w:r w:rsidR="00C73FB1" w:rsidRPr="004E60A1">
              <w:rPr>
                <w:sz w:val="22"/>
                <w:szCs w:val="22"/>
              </w:rPr>
              <w:t xml:space="preserve"> деятельности самозанятых граждан</w:t>
            </w:r>
            <w:r w:rsidRPr="004E60A1">
              <w:rPr>
                <w:sz w:val="22"/>
                <w:szCs w:val="22"/>
              </w:rPr>
              <w:t>»</w:t>
            </w:r>
          </w:p>
        </w:tc>
      </w:tr>
      <w:tr w:rsidR="009D5CB5" w:rsidRPr="004E60A1" w:rsidTr="009D5CB5">
        <w:trPr>
          <w:trHeight w:val="697"/>
        </w:trPr>
        <w:tc>
          <w:tcPr>
            <w:tcW w:w="2093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Цель подпрограммы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>Содействие развитию малого и среднего предпринимательства, продвижение на региональные и межрегиональные рынки, поддержка выставочно - ярмарочной деятельности, участие в конкурсах</w:t>
            </w:r>
          </w:p>
        </w:tc>
      </w:tr>
      <w:tr w:rsidR="009D5CB5" w:rsidRPr="004E60A1" w:rsidTr="009D5CB5">
        <w:trPr>
          <w:trHeight w:val="1234"/>
        </w:trPr>
        <w:tc>
          <w:tcPr>
            <w:tcW w:w="2093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796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содействие в организации и проведении семинаров, совещаний, конференций, форумов, круглых столов, ежегодных праздников, конкурса для субъектов МСП;</w:t>
            </w:r>
          </w:p>
          <w:p w:rsidR="009D5CB5" w:rsidRPr="004E60A1" w:rsidRDefault="009D5CB5" w:rsidP="00292D91">
            <w:pPr>
              <w:widowControl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содействие развитию предпринимательской деятельности и сферы торговли с целью наиболее полного удовлетворения потребностей населения города в товарах и услугах, оказание имущественной поддержки малому и среднему предпринимательству на территории города;</w:t>
            </w:r>
          </w:p>
          <w:p w:rsidR="009D5CB5" w:rsidRPr="004E60A1" w:rsidRDefault="009D5CB5" w:rsidP="00292D91">
            <w:pPr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- имущественная п</w:t>
            </w:r>
            <w:r w:rsidRPr="004E60A1">
              <w:rPr>
                <w:color w:val="000000"/>
                <w:sz w:val="22"/>
                <w:szCs w:val="22"/>
              </w:rPr>
              <w:t>оддержка социально ориентированных некоммерческих организаций;</w:t>
            </w:r>
          </w:p>
          <w:p w:rsidR="009D5CB5" w:rsidRPr="004E60A1" w:rsidRDefault="009D5CB5" w:rsidP="00292D91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>- устранение административных барьеров, препятствующих развитию субъектов МСП.</w:t>
            </w:r>
          </w:p>
        </w:tc>
      </w:tr>
      <w:tr w:rsidR="009D5CB5" w:rsidRPr="004E60A1" w:rsidTr="009D5CB5">
        <w:trPr>
          <w:trHeight w:val="383"/>
        </w:trPr>
        <w:tc>
          <w:tcPr>
            <w:tcW w:w="2093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Показатели (индикаторы) подпрограммы</w:t>
            </w:r>
          </w:p>
        </w:tc>
        <w:tc>
          <w:tcPr>
            <w:tcW w:w="7796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Основные целевые индикаторы подпрограммы приведены в приложении № 1 к Программе</w:t>
            </w:r>
          </w:p>
        </w:tc>
      </w:tr>
      <w:tr w:rsidR="009D5CB5" w:rsidRPr="004E60A1" w:rsidTr="009D5CB5">
        <w:trPr>
          <w:trHeight w:val="389"/>
        </w:trPr>
        <w:tc>
          <w:tcPr>
            <w:tcW w:w="2093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 и этапы реализации подпрограммы</w:t>
            </w:r>
          </w:p>
        </w:tc>
        <w:tc>
          <w:tcPr>
            <w:tcW w:w="7796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sz w:val="22"/>
                <w:szCs w:val="22"/>
                <w:lang w:eastAsia="en-US"/>
              </w:rPr>
              <w:t>2020 - 2026 годы</w:t>
            </w:r>
            <w:r w:rsidRPr="004E60A1">
              <w:rPr>
                <w:rFonts w:eastAsia="Calibri"/>
                <w:color w:val="000000"/>
                <w:sz w:val="22"/>
                <w:szCs w:val="22"/>
                <w:lang w:eastAsia="en-US"/>
              </w:rPr>
              <w:t>, этапы не выделяются</w:t>
            </w:r>
          </w:p>
        </w:tc>
      </w:tr>
      <w:tr w:rsidR="009D5CB5" w:rsidRPr="004E60A1" w:rsidTr="009D5CB5">
        <w:trPr>
          <w:trHeight w:val="136"/>
        </w:trPr>
        <w:tc>
          <w:tcPr>
            <w:tcW w:w="2093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7796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718,1 тыс. рублей, в том числе по годам реализации: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2020 год – 33,5 тыс. рублей;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2021 год - 114,1 тыс. рублей;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2022 год - 114,1 тыс. рублей;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2023 год –114,1 тыс. рублей;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2024 год – 114,1 тыс. рублей;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2025 год – 114,1 тыс. рублей.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E60A1">
              <w:rPr>
                <w:sz w:val="22"/>
                <w:szCs w:val="22"/>
              </w:rPr>
              <w:t>2026 год – 114,1 тыс. рублей.</w:t>
            </w:r>
          </w:p>
        </w:tc>
      </w:tr>
      <w:tr w:rsidR="009D5CB5" w:rsidRPr="004E60A1" w:rsidTr="009D5CB5">
        <w:trPr>
          <w:trHeight w:val="136"/>
        </w:trPr>
        <w:tc>
          <w:tcPr>
            <w:tcW w:w="2093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0A1">
              <w:rPr>
                <w:rFonts w:eastAsia="Calibri"/>
                <w:color w:val="000000"/>
                <w:sz w:val="22"/>
                <w:szCs w:val="22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796" w:type="dxa"/>
            <w:shd w:val="clear" w:color="auto" w:fill="auto"/>
          </w:tcPr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1. Обеспечение повышения уровня информированности субъектов МСП во всех направлениях ведения бизнеса. Повышение общественного статуса предпринимательской деятельности.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2. Стимулирование деятельности субъектов малого и среднего предпринимательства города Бузулука. Повышение общественной значимости предпринимательской деятельности.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3. Наличие систематизированных сведений о субъектах МСП.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4. Создание единого информационного пространства в сфере торговли, внесение в торговый реестр всех хозяйствующих субъектов, расположенных на территории города.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5. Информирование субъектов МСП об изменениях нормативно-правовых актов, регламентирующих их деятельность.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6. Предоставление льгот по арендной плате субъектам МСП.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7. Создание условий для предоставления налоговой льготы по земельному налогу налогоплательщикам реализующим приоритетные инвестиционные проекты.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8. Создание благоприятной среды для развития объектов общественного питания на территории города Бузулука.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9. Повышение качества и конкурентоспособности продукции местных товаропроизводителей, обеспечения населения товарами по более низким ценам.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10. Обеспечение развития социального предпринимательства на территории города Бузулука и создание позитивного и привлекательного образа социального предпринимателя в общественном сознании.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11. Повышение финансовой грамотности в сфере социального предпринимательства.</w:t>
            </w:r>
          </w:p>
          <w:p w:rsidR="009D5CB5" w:rsidRPr="004E60A1" w:rsidRDefault="009D5CB5" w:rsidP="00292D91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12. Информирование, консультирование  и предоставление имущественной поддержки субъектам МСП, относящимся к социально ориентированным некоммерческим организациям.</w:t>
            </w:r>
          </w:p>
          <w:p w:rsidR="009D5CB5" w:rsidRPr="004E60A1" w:rsidRDefault="009D5CB5" w:rsidP="00292D91">
            <w:pPr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4E60A1">
              <w:rPr>
                <w:color w:val="000000"/>
                <w:sz w:val="22"/>
                <w:szCs w:val="22"/>
              </w:rPr>
              <w:t>13. Увеличение либо недопущение сокращения количества муниципального имущества в перечне имущества, предназначенного для предоставления субъектам малого и среднего предпринимательства (далее – Перечень).</w:t>
            </w:r>
          </w:p>
          <w:p w:rsidR="009D5CB5" w:rsidRPr="004E60A1" w:rsidRDefault="009D5CB5" w:rsidP="00292D91">
            <w:pPr>
              <w:widowControl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14. Увеличение количества имущества, предоставляемого субъектам малого и среднего предпринимательства в долгосрочное владение (пользование) на основании договоров из Перечня.</w:t>
            </w:r>
          </w:p>
          <w:p w:rsidR="009D5CB5" w:rsidRPr="004E60A1" w:rsidRDefault="009D5CB5" w:rsidP="00292D91">
            <w:pPr>
              <w:widowControl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15. Расширение состава имущества, включаемого в Перечень.</w:t>
            </w:r>
          </w:p>
          <w:p w:rsidR="009D5CB5" w:rsidRPr="004E60A1" w:rsidRDefault="009D5CB5" w:rsidP="00292D91">
            <w:pPr>
              <w:widowControl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16. Упрощение и повышение прозрачности процедур предоставления имущества во владение (пользование).</w:t>
            </w:r>
          </w:p>
          <w:p w:rsidR="009D5CB5" w:rsidRPr="004E60A1" w:rsidRDefault="009D5CB5" w:rsidP="00292D91">
            <w:pPr>
              <w:adjustRightInd/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17. Повышение профессиональных знаний, совершенствование деловых качеств субъектов МСП</w:t>
            </w:r>
          </w:p>
          <w:p w:rsidR="009D5CB5" w:rsidRPr="004E60A1" w:rsidRDefault="009D5CB5" w:rsidP="00292D91">
            <w:pPr>
              <w:ind w:firstLine="0"/>
              <w:rPr>
                <w:sz w:val="22"/>
                <w:szCs w:val="22"/>
              </w:rPr>
            </w:pPr>
            <w:r w:rsidRPr="004E60A1">
              <w:rPr>
                <w:sz w:val="22"/>
                <w:szCs w:val="22"/>
              </w:rPr>
              <w:t>18. Создание благоприятной среды для развития объектов общественного питания на территории города Бузулук</w:t>
            </w:r>
          </w:p>
          <w:p w:rsidR="009D5CB5" w:rsidRPr="004E60A1" w:rsidRDefault="009D5CB5" w:rsidP="00292D91">
            <w:pPr>
              <w:adjustRightInd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</w:tbl>
    <w:p w:rsidR="009D5CB5" w:rsidRPr="004E60A1" w:rsidRDefault="009D5CB5" w:rsidP="00292D91">
      <w:pPr>
        <w:ind w:firstLine="0"/>
        <w:rPr>
          <w:sz w:val="22"/>
          <w:szCs w:val="22"/>
        </w:rPr>
      </w:pPr>
    </w:p>
    <w:p w:rsidR="009D5CB5" w:rsidRPr="004E60A1" w:rsidRDefault="009D5CB5" w:rsidP="00292D91">
      <w:pPr>
        <w:ind w:left="11520"/>
        <w:rPr>
          <w:sz w:val="22"/>
          <w:szCs w:val="22"/>
        </w:rPr>
      </w:pPr>
    </w:p>
    <w:p w:rsidR="009D5CB5" w:rsidRPr="004E60A1" w:rsidRDefault="009D5CB5" w:rsidP="00292D91">
      <w:pPr>
        <w:ind w:left="11520"/>
        <w:rPr>
          <w:sz w:val="22"/>
          <w:szCs w:val="22"/>
        </w:rPr>
      </w:pPr>
    </w:p>
    <w:p w:rsidR="009D5CB5" w:rsidRPr="004E60A1" w:rsidRDefault="009D5CB5" w:rsidP="00292D91">
      <w:pPr>
        <w:rPr>
          <w:sz w:val="22"/>
          <w:szCs w:val="22"/>
        </w:rPr>
      </w:pPr>
    </w:p>
    <w:p w:rsidR="0094220A" w:rsidRPr="004E60A1" w:rsidRDefault="0094220A" w:rsidP="00292D91">
      <w:pPr>
        <w:rPr>
          <w:sz w:val="22"/>
          <w:szCs w:val="22"/>
        </w:rPr>
      </w:pPr>
    </w:p>
    <w:p w:rsidR="009D5CB5" w:rsidRPr="004E60A1" w:rsidRDefault="009D5CB5" w:rsidP="00292D91">
      <w:pPr>
        <w:tabs>
          <w:tab w:val="left" w:pos="4575"/>
        </w:tabs>
        <w:rPr>
          <w:sz w:val="22"/>
          <w:szCs w:val="22"/>
        </w:rPr>
      </w:pPr>
      <w:r w:rsidRPr="004E60A1">
        <w:rPr>
          <w:sz w:val="22"/>
          <w:szCs w:val="22"/>
        </w:rPr>
        <w:tab/>
      </w:r>
    </w:p>
    <w:p w:rsidR="009D5CB5" w:rsidRPr="004E60A1" w:rsidRDefault="009D5CB5" w:rsidP="00292D91">
      <w:pPr>
        <w:widowControl/>
        <w:autoSpaceDE/>
        <w:autoSpaceDN/>
        <w:adjustRightInd/>
        <w:ind w:firstLine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4E60A1">
        <w:rPr>
          <w:rFonts w:eastAsia="Calibri"/>
          <w:color w:val="000000"/>
          <w:sz w:val="22"/>
          <w:szCs w:val="22"/>
          <w:lang w:eastAsia="en-US"/>
        </w:rPr>
        <w:t xml:space="preserve">1. Общая характеристика сферы реализации подпрограммы </w:t>
      </w:r>
    </w:p>
    <w:p w:rsidR="009D5CB5" w:rsidRPr="004E60A1" w:rsidRDefault="009D5CB5" w:rsidP="00292D91">
      <w:pPr>
        <w:widowControl/>
        <w:autoSpaceDE/>
        <w:autoSpaceDN/>
        <w:adjustRightInd/>
        <w:ind w:firstLine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9D5CB5" w:rsidRPr="004E60A1" w:rsidRDefault="009D5CB5" w:rsidP="00292D91">
      <w:pPr>
        <w:widowControl/>
        <w:autoSpaceDE/>
        <w:autoSpaceDN/>
        <w:adjustRightInd/>
        <w:ind w:firstLine="851"/>
        <w:rPr>
          <w:sz w:val="22"/>
          <w:szCs w:val="22"/>
        </w:rPr>
      </w:pPr>
      <w:r w:rsidRPr="004E60A1">
        <w:rPr>
          <w:sz w:val="22"/>
          <w:szCs w:val="22"/>
        </w:rPr>
        <w:t>Развитие торговли и поддержка малого и среднего предпринимательства является неотъемлемым элементом рыночной системы хозяйствования, эффективной конкурентной экономики, обеспечивающей повышение благосостояния населения на основе динамичного и устойчивого экономического роста.</w:t>
      </w:r>
    </w:p>
    <w:p w:rsidR="009D5CB5" w:rsidRPr="004E60A1" w:rsidRDefault="009D5CB5" w:rsidP="00292D91">
      <w:pPr>
        <w:widowControl/>
        <w:autoSpaceDE/>
        <w:autoSpaceDN/>
        <w:adjustRightInd/>
        <w:ind w:firstLine="851"/>
        <w:rPr>
          <w:sz w:val="22"/>
          <w:szCs w:val="22"/>
        </w:rPr>
      </w:pPr>
      <w:r w:rsidRPr="004E60A1">
        <w:rPr>
          <w:sz w:val="22"/>
          <w:szCs w:val="22"/>
        </w:rPr>
        <w:t>На протяжении последних лет торговля является динамично развивающейся отраслью экономики. При ее наличии осуществляется рыночное соглашение товарного предложения и покупательского спроса. В торговле сформировалась богатая конкурентная среда, высокая предпринимательская и инвестиционная активность. Преобразования, проведенные в этой сфере, сказались и на развитии потребительского рынка города. Состояние на потребительском рынке города можно охарактеризовать как стабильное. В городе развивается и формируется единая торговая система, открываются новые магазины с современным интерьером, с благоустроенной территорией, насыщенным ассортиментом.</w:t>
      </w:r>
    </w:p>
    <w:p w:rsidR="009D5CB5" w:rsidRPr="004E60A1" w:rsidRDefault="009D5CB5" w:rsidP="00292D91">
      <w:pPr>
        <w:adjustRightInd/>
        <w:ind w:firstLine="851"/>
        <w:rPr>
          <w:sz w:val="22"/>
          <w:szCs w:val="22"/>
        </w:rPr>
      </w:pPr>
      <w:r w:rsidRPr="004E60A1">
        <w:rPr>
          <w:sz w:val="22"/>
          <w:szCs w:val="22"/>
        </w:rPr>
        <w:t>Имущественная поддержка субъектов малого и среднего предпринимательства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</w:t>
      </w:r>
      <w:r w:rsidR="001B0A0F" w:rsidRPr="004E60A1">
        <w:rPr>
          <w:sz w:val="22"/>
          <w:szCs w:val="22"/>
        </w:rPr>
        <w:t xml:space="preserve">                 </w:t>
      </w:r>
      <w:r w:rsidRPr="004E60A1">
        <w:rPr>
          <w:sz w:val="22"/>
          <w:szCs w:val="22"/>
        </w:rPr>
        <w:t xml:space="preserve"> № 209-ФЗ «О развитии малого и среднего предпринимательства в Р</w:t>
      </w:r>
      <w:r w:rsidR="001B0A0F" w:rsidRPr="004E60A1">
        <w:rPr>
          <w:sz w:val="22"/>
          <w:szCs w:val="22"/>
        </w:rPr>
        <w:t xml:space="preserve">оссийской </w:t>
      </w:r>
      <w:r w:rsidRPr="004E60A1">
        <w:rPr>
          <w:sz w:val="22"/>
          <w:szCs w:val="22"/>
        </w:rPr>
        <w:t>Ф</w:t>
      </w:r>
      <w:r w:rsidR="001B0A0F" w:rsidRPr="004E60A1">
        <w:rPr>
          <w:sz w:val="22"/>
          <w:szCs w:val="22"/>
        </w:rPr>
        <w:t>едерации</w:t>
      </w:r>
      <w:r w:rsidRPr="004E60A1">
        <w:rPr>
          <w:sz w:val="22"/>
          <w:szCs w:val="22"/>
        </w:rPr>
        <w:t>»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9D5CB5" w:rsidRPr="004E60A1" w:rsidRDefault="009D5CB5" w:rsidP="00292D91">
      <w:pPr>
        <w:adjustRightInd/>
        <w:ind w:firstLine="851"/>
        <w:rPr>
          <w:sz w:val="22"/>
          <w:szCs w:val="22"/>
        </w:rPr>
      </w:pPr>
      <w:r w:rsidRPr="004E60A1">
        <w:rPr>
          <w:sz w:val="22"/>
          <w:szCs w:val="22"/>
        </w:rPr>
        <w:t>Имущественная поддержка востребована среди субъектов МСП в отношении таких видов имущества, как производственные и административные здания, помещения, земельные участки.</w:t>
      </w:r>
    </w:p>
    <w:p w:rsidR="009D5CB5" w:rsidRPr="004E60A1" w:rsidRDefault="009D5CB5" w:rsidP="00292D91">
      <w:pPr>
        <w:adjustRightInd/>
        <w:ind w:firstLine="851"/>
        <w:rPr>
          <w:sz w:val="22"/>
          <w:szCs w:val="22"/>
        </w:rPr>
      </w:pPr>
      <w:r w:rsidRPr="004E60A1">
        <w:rPr>
          <w:sz w:val="22"/>
          <w:szCs w:val="22"/>
        </w:rPr>
        <w:t>Субъекты МСП отмечают следующие причины, затрудняющие получение имущественной поддержки: большое количество документов при обращении за получением государственного или муниципального имущества, длительные сроки предоставления имущества, неясность порядка получения поддержки и отсутствие информации об имуществе и процедурах его предоставления.</w:t>
      </w:r>
    </w:p>
    <w:p w:rsidR="009D5CB5" w:rsidRPr="004E60A1" w:rsidRDefault="009D5CB5" w:rsidP="00292D91">
      <w:pPr>
        <w:adjustRightInd/>
        <w:ind w:firstLine="851"/>
        <w:rPr>
          <w:sz w:val="22"/>
          <w:szCs w:val="22"/>
        </w:rPr>
      </w:pPr>
      <w:r w:rsidRPr="004E60A1">
        <w:rPr>
          <w:sz w:val="22"/>
          <w:szCs w:val="22"/>
        </w:rPr>
        <w:t xml:space="preserve">Оказание имущественной поддержки субъектам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 же последующего выкупа имущества арендаторами. </w:t>
      </w:r>
    </w:p>
    <w:p w:rsidR="009D5CB5" w:rsidRPr="004E60A1" w:rsidRDefault="009D5CB5" w:rsidP="00292D91">
      <w:pPr>
        <w:ind w:firstLine="851"/>
        <w:rPr>
          <w:sz w:val="22"/>
          <w:szCs w:val="22"/>
        </w:rPr>
      </w:pPr>
      <w:r w:rsidRPr="004E60A1">
        <w:rPr>
          <w:sz w:val="22"/>
          <w:szCs w:val="22"/>
        </w:rPr>
        <w:t>Ресурсное обеспечение реализации Программы за счет налоговых и неналоговых расходов представлено в приложении № 5 к Программе.</w:t>
      </w:r>
    </w:p>
    <w:p w:rsidR="009D5CB5" w:rsidRPr="004E60A1" w:rsidRDefault="009D5CB5" w:rsidP="00292D91">
      <w:pPr>
        <w:widowControl/>
        <w:autoSpaceDE/>
        <w:autoSpaceDN/>
        <w:adjustRightInd/>
        <w:ind w:firstLine="851"/>
        <w:rPr>
          <w:sz w:val="22"/>
          <w:szCs w:val="22"/>
        </w:rPr>
      </w:pPr>
      <w:r w:rsidRPr="004E60A1">
        <w:rPr>
          <w:sz w:val="22"/>
          <w:szCs w:val="22"/>
        </w:rPr>
        <w:t>На потребительском рынке города в 2019 году розничную продажу товаров осуществляют 400</w:t>
      </w:r>
      <w:r w:rsidRPr="004E60A1">
        <w:rPr>
          <w:sz w:val="22"/>
          <w:szCs w:val="22"/>
          <w:lang w:eastAsia="en-US"/>
        </w:rPr>
        <w:t xml:space="preserve"> объектов стационарной торговли общей площадью 154068,2 кв.м, торговой 117048,8 кв.м.    </w:t>
      </w:r>
    </w:p>
    <w:p w:rsidR="009D5CB5" w:rsidRPr="004E60A1" w:rsidRDefault="009D5CB5" w:rsidP="00292D91">
      <w:pPr>
        <w:widowControl/>
        <w:autoSpaceDE/>
        <w:autoSpaceDN/>
        <w:adjustRightInd/>
        <w:ind w:firstLine="851"/>
        <w:rPr>
          <w:sz w:val="22"/>
          <w:szCs w:val="22"/>
        </w:rPr>
      </w:pPr>
      <w:r w:rsidRPr="004E60A1">
        <w:rPr>
          <w:sz w:val="22"/>
          <w:szCs w:val="22"/>
        </w:rPr>
        <w:t>В малом и среднем предпринимательстве  по итогам 2018 года занято 13262 чел. (29,1% от среднесписочной  численности занятого населения). Из общего числа занятых в малом и среднем предпринимательстве: 7137 чел. – работники малых предприятий, на предприятиях среднего предпринимательства занято 2041 чел., 4084 человека работники сферы индивидуального предпринимательства.</w:t>
      </w:r>
    </w:p>
    <w:p w:rsidR="009D5CB5" w:rsidRPr="004E60A1" w:rsidRDefault="009D5CB5" w:rsidP="00292D91">
      <w:pPr>
        <w:widowControl/>
        <w:autoSpaceDE/>
        <w:autoSpaceDN/>
        <w:adjustRightInd/>
        <w:ind w:firstLine="851"/>
        <w:rPr>
          <w:sz w:val="22"/>
          <w:szCs w:val="22"/>
        </w:rPr>
      </w:pPr>
      <w:r w:rsidRPr="004E60A1">
        <w:rPr>
          <w:color w:val="000000"/>
          <w:sz w:val="22"/>
          <w:szCs w:val="22"/>
        </w:rPr>
        <w:t>Развитие малого и среднего предпринимательства способствует росту поступлений в бюджет города Бузулука.</w:t>
      </w:r>
      <w:r w:rsidRPr="004E60A1">
        <w:rPr>
          <w:sz w:val="22"/>
          <w:szCs w:val="22"/>
        </w:rPr>
        <w:t xml:space="preserve"> От субъектов малого и среднего предпринимательства в 2018 году поступило в местный бюджет 38,3% от общей суммы  налогов, поступивших в местный бюджет.</w:t>
      </w:r>
    </w:p>
    <w:p w:rsidR="009D5CB5" w:rsidRPr="004E60A1" w:rsidRDefault="009D5CB5" w:rsidP="00292D91">
      <w:pPr>
        <w:widowControl/>
        <w:autoSpaceDE/>
        <w:autoSpaceDN/>
        <w:adjustRightInd/>
        <w:ind w:firstLine="851"/>
        <w:rPr>
          <w:sz w:val="22"/>
          <w:szCs w:val="22"/>
        </w:rPr>
      </w:pPr>
      <w:r w:rsidRPr="004E60A1">
        <w:rPr>
          <w:sz w:val="22"/>
          <w:szCs w:val="22"/>
        </w:rPr>
        <w:t>На долю субъектов малого предпринимательства по итогам 2018 года приходится 50,9% оборота розничной торговли, 55,5% оборота общественного питания.</w:t>
      </w:r>
    </w:p>
    <w:p w:rsidR="009D5CB5" w:rsidRPr="004E60A1" w:rsidRDefault="009D5CB5" w:rsidP="00292D91">
      <w:pPr>
        <w:widowControl/>
        <w:autoSpaceDE/>
        <w:autoSpaceDN/>
        <w:adjustRightInd/>
        <w:ind w:firstLine="851"/>
        <w:rPr>
          <w:sz w:val="22"/>
          <w:szCs w:val="22"/>
        </w:rPr>
      </w:pPr>
      <w:r w:rsidRPr="004E60A1">
        <w:rPr>
          <w:sz w:val="22"/>
          <w:szCs w:val="22"/>
        </w:rPr>
        <w:t>В настоящее время малое предпринимательство на территории города Бузулука остается резервом экономики. К проблемам, влияющим на развитие предпринимательства, можно отнести:</w:t>
      </w:r>
    </w:p>
    <w:p w:rsidR="009D5CB5" w:rsidRPr="004E60A1" w:rsidRDefault="009D5CB5" w:rsidP="00292D91">
      <w:pPr>
        <w:widowControl/>
        <w:autoSpaceDE/>
        <w:autoSpaceDN/>
        <w:adjustRightInd/>
        <w:ind w:firstLine="709"/>
        <w:rPr>
          <w:sz w:val="22"/>
          <w:szCs w:val="22"/>
        </w:rPr>
      </w:pPr>
      <w:r w:rsidRPr="004E60A1">
        <w:rPr>
          <w:sz w:val="22"/>
          <w:szCs w:val="22"/>
        </w:rPr>
        <w:t>- слабую информированность и недостаточную базовую образовательную подготовку предпринимателей;</w:t>
      </w:r>
    </w:p>
    <w:p w:rsidR="009D5CB5" w:rsidRPr="004E60A1" w:rsidRDefault="009D5CB5" w:rsidP="00292D91">
      <w:pPr>
        <w:widowControl/>
        <w:autoSpaceDE/>
        <w:autoSpaceDN/>
        <w:adjustRightInd/>
        <w:ind w:firstLine="709"/>
        <w:rPr>
          <w:sz w:val="22"/>
          <w:szCs w:val="22"/>
        </w:rPr>
      </w:pPr>
      <w:r w:rsidRPr="004E60A1">
        <w:rPr>
          <w:sz w:val="22"/>
          <w:szCs w:val="22"/>
        </w:rPr>
        <w:t>- недостаток собственных и заемных финансовых средств для расширения деятельности;</w:t>
      </w:r>
    </w:p>
    <w:p w:rsidR="009D5CB5" w:rsidRPr="004E60A1" w:rsidRDefault="009D5CB5" w:rsidP="00292D91">
      <w:pPr>
        <w:widowControl/>
        <w:autoSpaceDE/>
        <w:autoSpaceDN/>
        <w:adjustRightInd/>
        <w:ind w:firstLine="709"/>
        <w:rPr>
          <w:sz w:val="22"/>
          <w:szCs w:val="22"/>
        </w:rPr>
      </w:pPr>
      <w:r w:rsidRPr="004E60A1">
        <w:rPr>
          <w:sz w:val="22"/>
          <w:szCs w:val="22"/>
        </w:rPr>
        <w:t xml:space="preserve">- ограниченные трудовые, производственные ресурсы развития предпринимательства; </w:t>
      </w:r>
    </w:p>
    <w:p w:rsidR="009D5CB5" w:rsidRPr="004E60A1" w:rsidRDefault="009D5CB5" w:rsidP="00292D91">
      <w:pPr>
        <w:widowControl/>
        <w:autoSpaceDE/>
        <w:autoSpaceDN/>
        <w:adjustRightInd/>
        <w:ind w:firstLine="709"/>
        <w:rPr>
          <w:sz w:val="22"/>
          <w:szCs w:val="22"/>
        </w:rPr>
      </w:pPr>
      <w:r w:rsidRPr="004E60A1">
        <w:rPr>
          <w:sz w:val="22"/>
          <w:szCs w:val="22"/>
        </w:rPr>
        <w:t>- значительный объем предпринимательства носит полулегальный  характер;</w:t>
      </w:r>
    </w:p>
    <w:p w:rsidR="009D5CB5" w:rsidRPr="004E60A1" w:rsidRDefault="009D5CB5" w:rsidP="00292D91">
      <w:pPr>
        <w:widowControl/>
        <w:autoSpaceDE/>
        <w:autoSpaceDN/>
        <w:adjustRightInd/>
        <w:ind w:firstLine="709"/>
        <w:rPr>
          <w:sz w:val="22"/>
          <w:szCs w:val="22"/>
        </w:rPr>
      </w:pPr>
      <w:r w:rsidRPr="004E60A1">
        <w:rPr>
          <w:sz w:val="22"/>
          <w:szCs w:val="22"/>
        </w:rPr>
        <w:t>- появление на местном рынке сетевых компаний, в результате чего  сокращается доля товарооборота, налоговых отчислений в местный бюджет  субъектов предпринимательства, зарегистрированных на территории города Бузулука.</w:t>
      </w:r>
    </w:p>
    <w:p w:rsidR="009D5CB5" w:rsidRPr="004E60A1" w:rsidRDefault="009D5CB5" w:rsidP="00292D91">
      <w:pPr>
        <w:widowControl/>
        <w:autoSpaceDE/>
        <w:autoSpaceDN/>
        <w:adjustRightInd/>
        <w:ind w:firstLine="851"/>
        <w:rPr>
          <w:sz w:val="22"/>
          <w:szCs w:val="22"/>
        </w:rPr>
      </w:pPr>
      <w:r w:rsidRPr="004E60A1">
        <w:rPr>
          <w:sz w:val="22"/>
          <w:szCs w:val="22"/>
        </w:rPr>
        <w:t>Необходимость реализации программных мероприятий направлена на выявление направлений, условий и форм подде</w:t>
      </w:r>
      <w:r w:rsidR="001B0A0F" w:rsidRPr="004E60A1">
        <w:rPr>
          <w:sz w:val="22"/>
          <w:szCs w:val="22"/>
        </w:rPr>
        <w:t>ржки по улучшению деятельности субъектов малого и среднего предпринимательства</w:t>
      </w:r>
      <w:r w:rsidRPr="004E60A1">
        <w:rPr>
          <w:sz w:val="22"/>
          <w:szCs w:val="22"/>
        </w:rPr>
        <w:t>.</w:t>
      </w:r>
    </w:p>
    <w:p w:rsidR="009D5CB5" w:rsidRPr="004E60A1" w:rsidRDefault="009D5CB5" w:rsidP="00292D91">
      <w:pPr>
        <w:adjustRightInd/>
        <w:ind w:firstLine="540"/>
        <w:jc w:val="center"/>
        <w:rPr>
          <w:rFonts w:eastAsia="Calibri"/>
          <w:b/>
          <w:sz w:val="22"/>
          <w:szCs w:val="22"/>
        </w:rPr>
      </w:pPr>
    </w:p>
    <w:p w:rsidR="009D5CB5" w:rsidRPr="004E60A1" w:rsidRDefault="009D5CB5" w:rsidP="00292D91">
      <w:pPr>
        <w:adjustRightInd/>
        <w:ind w:firstLine="540"/>
        <w:jc w:val="center"/>
        <w:rPr>
          <w:rFonts w:eastAsia="Calibri"/>
          <w:sz w:val="22"/>
          <w:szCs w:val="22"/>
        </w:rPr>
      </w:pPr>
      <w:r w:rsidRPr="004E60A1">
        <w:rPr>
          <w:rFonts w:eastAsia="Calibri"/>
          <w:sz w:val="22"/>
          <w:szCs w:val="22"/>
        </w:rPr>
        <w:t xml:space="preserve">2. Перечень показателей (индикаторов) подпрограммы </w:t>
      </w:r>
    </w:p>
    <w:p w:rsidR="009D5CB5" w:rsidRPr="004E60A1" w:rsidRDefault="009D5CB5" w:rsidP="00292D91">
      <w:pPr>
        <w:adjustRightInd/>
        <w:ind w:firstLine="540"/>
        <w:jc w:val="center"/>
        <w:rPr>
          <w:rFonts w:eastAsia="Calibri"/>
          <w:b/>
          <w:sz w:val="22"/>
          <w:szCs w:val="22"/>
        </w:rPr>
      </w:pPr>
    </w:p>
    <w:p w:rsidR="009D5CB5" w:rsidRPr="004E60A1" w:rsidRDefault="009D5CB5" w:rsidP="00292D91">
      <w:pPr>
        <w:adjustRightInd/>
        <w:ind w:firstLine="851"/>
        <w:rPr>
          <w:rFonts w:eastAsia="Calibri"/>
          <w:sz w:val="22"/>
          <w:szCs w:val="22"/>
        </w:rPr>
      </w:pPr>
      <w:r w:rsidRPr="004E60A1">
        <w:rPr>
          <w:rFonts w:eastAsia="Calibri"/>
          <w:sz w:val="22"/>
          <w:szCs w:val="22"/>
        </w:rPr>
        <w:t>Сведения о показателях (индикаторах) подпрограммы 3, представлены в приложении №1 к Программе.</w:t>
      </w:r>
    </w:p>
    <w:p w:rsidR="009D5CB5" w:rsidRPr="004E60A1" w:rsidRDefault="009D5CB5" w:rsidP="00292D91">
      <w:pPr>
        <w:adjustRightInd/>
        <w:ind w:firstLine="851"/>
        <w:rPr>
          <w:rFonts w:eastAsia="Calibri"/>
          <w:sz w:val="22"/>
          <w:szCs w:val="22"/>
        </w:rPr>
      </w:pPr>
      <w:r w:rsidRPr="004E60A1">
        <w:rPr>
          <w:rFonts w:eastAsia="Calibri"/>
          <w:sz w:val="22"/>
          <w:szCs w:val="22"/>
        </w:rPr>
        <w:t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</w:t>
      </w:r>
    </w:p>
    <w:p w:rsidR="009D5CB5" w:rsidRPr="004E60A1" w:rsidRDefault="009D5CB5" w:rsidP="00292D91">
      <w:pPr>
        <w:adjustRightInd/>
        <w:ind w:firstLine="851"/>
        <w:rPr>
          <w:rFonts w:eastAsia="Calibri"/>
          <w:sz w:val="22"/>
          <w:szCs w:val="22"/>
        </w:rPr>
      </w:pPr>
    </w:p>
    <w:p w:rsidR="009D5CB5" w:rsidRPr="004E60A1" w:rsidRDefault="009D5CB5" w:rsidP="00292D91">
      <w:pPr>
        <w:adjustRightInd/>
        <w:ind w:firstLine="851"/>
        <w:jc w:val="center"/>
        <w:rPr>
          <w:rFonts w:eastAsia="Calibri"/>
          <w:sz w:val="22"/>
          <w:szCs w:val="22"/>
        </w:rPr>
      </w:pPr>
      <w:r w:rsidRPr="004E60A1">
        <w:rPr>
          <w:rFonts w:eastAsia="Calibri"/>
          <w:sz w:val="22"/>
          <w:szCs w:val="22"/>
        </w:rPr>
        <w:t>3. Перечень и характеристика основных мероприятий подпрограммы</w:t>
      </w:r>
    </w:p>
    <w:p w:rsidR="009D5CB5" w:rsidRPr="004E60A1" w:rsidRDefault="009D5CB5" w:rsidP="00292D91">
      <w:pPr>
        <w:adjustRightInd/>
        <w:ind w:firstLine="851"/>
        <w:jc w:val="center"/>
        <w:rPr>
          <w:rFonts w:eastAsia="Calibri"/>
          <w:b/>
          <w:sz w:val="22"/>
          <w:szCs w:val="22"/>
        </w:rPr>
      </w:pPr>
    </w:p>
    <w:p w:rsidR="009D5CB5" w:rsidRPr="004E60A1" w:rsidRDefault="009D5CB5" w:rsidP="00292D91">
      <w:pPr>
        <w:adjustRightInd/>
        <w:ind w:firstLine="851"/>
        <w:rPr>
          <w:rFonts w:eastAsia="Calibri"/>
          <w:sz w:val="22"/>
          <w:szCs w:val="22"/>
        </w:rPr>
      </w:pPr>
      <w:r w:rsidRPr="004E60A1">
        <w:rPr>
          <w:rFonts w:eastAsia="Calibri"/>
          <w:sz w:val="22"/>
          <w:szCs w:val="22"/>
        </w:rPr>
        <w:t>Перечень основных мероприятий подпрограммы 3 представлен в приложении № 2 к Программе.</w:t>
      </w:r>
    </w:p>
    <w:p w:rsidR="009D5CB5" w:rsidRPr="004E60A1" w:rsidRDefault="009D5CB5" w:rsidP="00292D91">
      <w:pPr>
        <w:adjustRightInd/>
        <w:ind w:firstLine="851"/>
        <w:rPr>
          <w:rFonts w:eastAsia="Calibri"/>
          <w:sz w:val="22"/>
          <w:szCs w:val="22"/>
        </w:rPr>
      </w:pPr>
    </w:p>
    <w:p w:rsidR="009D5CB5" w:rsidRPr="004E60A1" w:rsidRDefault="009D5CB5" w:rsidP="00292D91">
      <w:pPr>
        <w:adjustRightInd/>
        <w:ind w:firstLine="851"/>
        <w:jc w:val="center"/>
        <w:rPr>
          <w:rFonts w:eastAsia="Calibri"/>
          <w:sz w:val="22"/>
          <w:szCs w:val="22"/>
        </w:rPr>
      </w:pPr>
      <w:r w:rsidRPr="004E60A1">
        <w:rPr>
          <w:rFonts w:eastAsia="Calibri"/>
          <w:sz w:val="22"/>
          <w:szCs w:val="22"/>
        </w:rPr>
        <w:t>4. Информация о ресурсном  обеспечении подпрограммы</w:t>
      </w:r>
    </w:p>
    <w:p w:rsidR="009D5CB5" w:rsidRPr="004E60A1" w:rsidRDefault="009D5CB5" w:rsidP="00292D91">
      <w:pPr>
        <w:adjustRightInd/>
        <w:ind w:firstLine="851"/>
        <w:rPr>
          <w:rFonts w:eastAsia="Calibri"/>
          <w:sz w:val="22"/>
          <w:szCs w:val="22"/>
        </w:rPr>
      </w:pPr>
    </w:p>
    <w:p w:rsidR="009D5CB5" w:rsidRPr="004E60A1" w:rsidRDefault="009D5CB5" w:rsidP="00292D91">
      <w:pPr>
        <w:adjustRightInd/>
        <w:ind w:firstLine="851"/>
        <w:rPr>
          <w:rFonts w:eastAsia="Calibri"/>
          <w:sz w:val="22"/>
          <w:szCs w:val="22"/>
        </w:rPr>
      </w:pPr>
      <w:r w:rsidRPr="004E60A1">
        <w:rPr>
          <w:rFonts w:eastAsia="Calibri"/>
          <w:sz w:val="22"/>
          <w:szCs w:val="22"/>
        </w:rPr>
        <w:t xml:space="preserve">Ресурсное обеспечение реализации подпрограммы 3 приведено в приложении № 3 к Программе. Ресурсное обеспечение реализации Программы с разбивкой по источникам финансирования представлено в приложении № 4 к Программе. </w:t>
      </w:r>
    </w:p>
    <w:p w:rsidR="009D5CB5" w:rsidRPr="004E60A1" w:rsidRDefault="009D5CB5" w:rsidP="00292D91">
      <w:pPr>
        <w:adjustRightInd/>
        <w:ind w:firstLine="851"/>
        <w:rPr>
          <w:rFonts w:eastAsia="Calibri"/>
          <w:sz w:val="22"/>
          <w:szCs w:val="22"/>
        </w:rPr>
      </w:pPr>
    </w:p>
    <w:p w:rsidR="009D5CB5" w:rsidRPr="004E60A1" w:rsidRDefault="009D5CB5" w:rsidP="00292D91">
      <w:pPr>
        <w:widowControl/>
        <w:autoSpaceDE/>
        <w:autoSpaceDN/>
        <w:adjustRightInd/>
        <w:ind w:firstLine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4E60A1">
        <w:rPr>
          <w:rFonts w:eastAsia="Calibri"/>
          <w:color w:val="000000"/>
          <w:sz w:val="22"/>
          <w:szCs w:val="22"/>
          <w:lang w:eastAsia="en-US"/>
        </w:rPr>
        <w:t>5. Информация о значимости подпрограммы  для достижения цели Программы</w:t>
      </w:r>
    </w:p>
    <w:p w:rsidR="009D5CB5" w:rsidRPr="004E60A1" w:rsidRDefault="009D5CB5" w:rsidP="00292D91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D5CB5" w:rsidRPr="004E60A1" w:rsidRDefault="009D5CB5" w:rsidP="00292D91">
      <w:pPr>
        <w:widowControl/>
        <w:autoSpaceDE/>
        <w:autoSpaceDN/>
        <w:adjustRightInd/>
        <w:ind w:firstLine="851"/>
        <w:rPr>
          <w:rFonts w:eastAsia="Calibri"/>
          <w:color w:val="000000"/>
          <w:sz w:val="22"/>
          <w:szCs w:val="22"/>
          <w:lang w:eastAsia="en-US"/>
        </w:rPr>
      </w:pPr>
      <w:r w:rsidRPr="004E60A1">
        <w:rPr>
          <w:rFonts w:eastAsia="Calibri"/>
          <w:color w:val="000000"/>
          <w:sz w:val="22"/>
          <w:szCs w:val="22"/>
          <w:lang w:eastAsia="en-US"/>
        </w:rPr>
        <w:t>Коэффициент значимости подпрограммы 3 для достижения Цели Программы признается равным 0,33.</w:t>
      </w:r>
    </w:p>
    <w:p w:rsidR="009D5CB5" w:rsidRPr="004E60A1" w:rsidRDefault="009D5CB5" w:rsidP="00292D91">
      <w:pPr>
        <w:rPr>
          <w:sz w:val="22"/>
          <w:szCs w:val="22"/>
        </w:rPr>
        <w:sectPr w:rsidR="009D5CB5" w:rsidRPr="004E60A1" w:rsidSect="00572788">
          <w:pgSz w:w="11905" w:h="16837"/>
          <w:pgMar w:top="1440" w:right="800" w:bottom="1440" w:left="1100" w:header="720" w:footer="720" w:gutter="0"/>
          <w:pgNumType w:start="20"/>
          <w:cols w:space="720"/>
          <w:noEndnote/>
        </w:sectPr>
      </w:pPr>
    </w:p>
    <w:p w:rsidR="009D5CB5" w:rsidRPr="004E60A1" w:rsidRDefault="009D5CB5" w:rsidP="00292D91">
      <w:pPr>
        <w:adjustRightInd/>
        <w:ind w:firstLine="0"/>
        <w:rPr>
          <w:sz w:val="22"/>
          <w:szCs w:val="22"/>
        </w:rPr>
      </w:pPr>
    </w:p>
    <w:p w:rsidR="009D5CB5" w:rsidRPr="004E60A1" w:rsidRDefault="009D5CB5" w:rsidP="00292D91">
      <w:pPr>
        <w:adjustRightInd/>
        <w:ind w:firstLine="0"/>
        <w:rPr>
          <w:sz w:val="22"/>
          <w:szCs w:val="22"/>
        </w:rPr>
      </w:pPr>
    </w:p>
    <w:sectPr w:rsidR="009D5CB5" w:rsidRPr="004E60A1" w:rsidSect="0008241D">
      <w:headerReference w:type="default" r:id="rId11"/>
      <w:pgSz w:w="16840" w:h="11906" w:orient="landscape"/>
      <w:pgMar w:top="1134" w:right="680" w:bottom="1134" w:left="1644" w:header="48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59" w:rsidRDefault="00DF0F59" w:rsidP="001664E5">
      <w:r>
        <w:separator/>
      </w:r>
    </w:p>
  </w:endnote>
  <w:endnote w:type="continuationSeparator" w:id="0">
    <w:p w:rsidR="00DF0F59" w:rsidRDefault="00DF0F59" w:rsidP="0016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59" w:rsidRDefault="00DF0F59" w:rsidP="001664E5">
      <w:r>
        <w:separator/>
      </w:r>
    </w:p>
  </w:footnote>
  <w:footnote w:type="continuationSeparator" w:id="0">
    <w:p w:rsidR="00DF0F59" w:rsidRDefault="00DF0F59" w:rsidP="00166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57" w:rsidRDefault="00127A57" w:rsidP="005B1ECC">
    <w:pPr>
      <w:pStyle w:val="a6"/>
      <w:ind w:firstLine="0"/>
    </w:pPr>
  </w:p>
  <w:p w:rsidR="00127A57" w:rsidRPr="004876AE" w:rsidRDefault="00127A57" w:rsidP="00D62D4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8" w:rsidRDefault="00572788" w:rsidP="00C5265E">
    <w:pPr>
      <w:pStyle w:val="a6"/>
      <w:ind w:firstLine="0"/>
      <w:jc w:val="center"/>
    </w:pPr>
  </w:p>
  <w:p w:rsidR="00572788" w:rsidRPr="004876AE" w:rsidRDefault="00572788" w:rsidP="00D62D4A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57" w:rsidRDefault="00127A57" w:rsidP="004E60A1">
    <w:pPr>
      <w:pStyle w:val="a6"/>
      <w:ind w:firstLine="0"/>
    </w:pPr>
  </w:p>
  <w:p w:rsidR="00127A57" w:rsidRDefault="00127A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C165723"/>
    <w:multiLevelType w:val="multilevel"/>
    <w:tmpl w:val="470C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F6"/>
    <w:rsid w:val="00005FE1"/>
    <w:rsid w:val="000067EE"/>
    <w:rsid w:val="000139D2"/>
    <w:rsid w:val="00030779"/>
    <w:rsid w:val="00034795"/>
    <w:rsid w:val="00034B81"/>
    <w:rsid w:val="000451D9"/>
    <w:rsid w:val="000464DD"/>
    <w:rsid w:val="000651F4"/>
    <w:rsid w:val="000719F6"/>
    <w:rsid w:val="0008241D"/>
    <w:rsid w:val="00087D2F"/>
    <w:rsid w:val="00090ABD"/>
    <w:rsid w:val="00093AD9"/>
    <w:rsid w:val="00094F0A"/>
    <w:rsid w:val="000A615C"/>
    <w:rsid w:val="000A6355"/>
    <w:rsid w:val="000A76F6"/>
    <w:rsid w:val="000B3AE8"/>
    <w:rsid w:val="000C152E"/>
    <w:rsid w:val="000C57DB"/>
    <w:rsid w:val="000D1018"/>
    <w:rsid w:val="000D26B7"/>
    <w:rsid w:val="000E081D"/>
    <w:rsid w:val="000E3A72"/>
    <w:rsid w:val="000E6FF2"/>
    <w:rsid w:val="000F1903"/>
    <w:rsid w:val="000F7A66"/>
    <w:rsid w:val="00102900"/>
    <w:rsid w:val="0011624C"/>
    <w:rsid w:val="00116886"/>
    <w:rsid w:val="00116CB5"/>
    <w:rsid w:val="00116FB4"/>
    <w:rsid w:val="0011715C"/>
    <w:rsid w:val="00117881"/>
    <w:rsid w:val="00122197"/>
    <w:rsid w:val="0012505D"/>
    <w:rsid w:val="00127A57"/>
    <w:rsid w:val="0013053C"/>
    <w:rsid w:val="00133E5C"/>
    <w:rsid w:val="0013561F"/>
    <w:rsid w:val="00143A5F"/>
    <w:rsid w:val="0014726F"/>
    <w:rsid w:val="00147F27"/>
    <w:rsid w:val="00156A1D"/>
    <w:rsid w:val="001664E5"/>
    <w:rsid w:val="001667BC"/>
    <w:rsid w:val="0017042E"/>
    <w:rsid w:val="0018199B"/>
    <w:rsid w:val="001830E7"/>
    <w:rsid w:val="00185419"/>
    <w:rsid w:val="00190F59"/>
    <w:rsid w:val="001A2C48"/>
    <w:rsid w:val="001B0A0F"/>
    <w:rsid w:val="001B1546"/>
    <w:rsid w:val="001B2E95"/>
    <w:rsid w:val="001B388E"/>
    <w:rsid w:val="001C5294"/>
    <w:rsid w:val="001D22EF"/>
    <w:rsid w:val="001D5099"/>
    <w:rsid w:val="001F3A74"/>
    <w:rsid w:val="00212505"/>
    <w:rsid w:val="00226BE1"/>
    <w:rsid w:val="00227B81"/>
    <w:rsid w:val="002321E6"/>
    <w:rsid w:val="00234D7C"/>
    <w:rsid w:val="0023553E"/>
    <w:rsid w:val="00240C1B"/>
    <w:rsid w:val="00244FD3"/>
    <w:rsid w:val="00252074"/>
    <w:rsid w:val="00252870"/>
    <w:rsid w:val="00256F07"/>
    <w:rsid w:val="0026426C"/>
    <w:rsid w:val="00264D50"/>
    <w:rsid w:val="002721E9"/>
    <w:rsid w:val="00273CF9"/>
    <w:rsid w:val="00277518"/>
    <w:rsid w:val="002808ED"/>
    <w:rsid w:val="00282375"/>
    <w:rsid w:val="00290E92"/>
    <w:rsid w:val="00290F71"/>
    <w:rsid w:val="00292A55"/>
    <w:rsid w:val="00292D91"/>
    <w:rsid w:val="002933F3"/>
    <w:rsid w:val="00294403"/>
    <w:rsid w:val="002977DC"/>
    <w:rsid w:val="002A1F9B"/>
    <w:rsid w:val="002A35EB"/>
    <w:rsid w:val="002A7804"/>
    <w:rsid w:val="002B0F86"/>
    <w:rsid w:val="002B2188"/>
    <w:rsid w:val="002B7B14"/>
    <w:rsid w:val="002C3397"/>
    <w:rsid w:val="002C5A3F"/>
    <w:rsid w:val="002D0EEA"/>
    <w:rsid w:val="002D153A"/>
    <w:rsid w:val="002D2AEB"/>
    <w:rsid w:val="002D7B6E"/>
    <w:rsid w:val="002E2021"/>
    <w:rsid w:val="002E6ABA"/>
    <w:rsid w:val="002E74A9"/>
    <w:rsid w:val="002F256A"/>
    <w:rsid w:val="002F3B66"/>
    <w:rsid w:val="00306707"/>
    <w:rsid w:val="00312269"/>
    <w:rsid w:val="0031560D"/>
    <w:rsid w:val="0031619E"/>
    <w:rsid w:val="00327AD4"/>
    <w:rsid w:val="00362EB2"/>
    <w:rsid w:val="00364E22"/>
    <w:rsid w:val="00370BAA"/>
    <w:rsid w:val="00373772"/>
    <w:rsid w:val="0039170F"/>
    <w:rsid w:val="00394C4B"/>
    <w:rsid w:val="003A2414"/>
    <w:rsid w:val="003B3545"/>
    <w:rsid w:val="003B3BF7"/>
    <w:rsid w:val="003B7CAC"/>
    <w:rsid w:val="003C7B15"/>
    <w:rsid w:val="003E1F2F"/>
    <w:rsid w:val="003E3686"/>
    <w:rsid w:val="003F73F6"/>
    <w:rsid w:val="003F7A6A"/>
    <w:rsid w:val="004059A5"/>
    <w:rsid w:val="004110E5"/>
    <w:rsid w:val="0041384F"/>
    <w:rsid w:val="004152EF"/>
    <w:rsid w:val="00417271"/>
    <w:rsid w:val="004173D6"/>
    <w:rsid w:val="004212BB"/>
    <w:rsid w:val="00422975"/>
    <w:rsid w:val="0043058E"/>
    <w:rsid w:val="004313BA"/>
    <w:rsid w:val="004351E8"/>
    <w:rsid w:val="00443460"/>
    <w:rsid w:val="0044398C"/>
    <w:rsid w:val="00444DDB"/>
    <w:rsid w:val="00445471"/>
    <w:rsid w:val="00450805"/>
    <w:rsid w:val="0045099D"/>
    <w:rsid w:val="004562A8"/>
    <w:rsid w:val="0046467E"/>
    <w:rsid w:val="004729AD"/>
    <w:rsid w:val="004811BE"/>
    <w:rsid w:val="0048212D"/>
    <w:rsid w:val="004864E8"/>
    <w:rsid w:val="004870C5"/>
    <w:rsid w:val="004909D7"/>
    <w:rsid w:val="004A4F00"/>
    <w:rsid w:val="004B117C"/>
    <w:rsid w:val="004B2E21"/>
    <w:rsid w:val="004C0D32"/>
    <w:rsid w:val="004C41CC"/>
    <w:rsid w:val="004D147B"/>
    <w:rsid w:val="004E60A1"/>
    <w:rsid w:val="004F2722"/>
    <w:rsid w:val="004F5501"/>
    <w:rsid w:val="004F65A5"/>
    <w:rsid w:val="004F7EA6"/>
    <w:rsid w:val="005006B0"/>
    <w:rsid w:val="0050111C"/>
    <w:rsid w:val="00502B45"/>
    <w:rsid w:val="00513DF4"/>
    <w:rsid w:val="00520E6C"/>
    <w:rsid w:val="005233DF"/>
    <w:rsid w:val="00530650"/>
    <w:rsid w:val="00535CA3"/>
    <w:rsid w:val="00540863"/>
    <w:rsid w:val="00542C94"/>
    <w:rsid w:val="00547E29"/>
    <w:rsid w:val="005544BA"/>
    <w:rsid w:val="00557695"/>
    <w:rsid w:val="005601AD"/>
    <w:rsid w:val="005710CC"/>
    <w:rsid w:val="00572788"/>
    <w:rsid w:val="005819D2"/>
    <w:rsid w:val="00593227"/>
    <w:rsid w:val="0059405A"/>
    <w:rsid w:val="005A0596"/>
    <w:rsid w:val="005A06D3"/>
    <w:rsid w:val="005A330F"/>
    <w:rsid w:val="005A3C10"/>
    <w:rsid w:val="005A7CC2"/>
    <w:rsid w:val="005B0B4F"/>
    <w:rsid w:val="005B1ECC"/>
    <w:rsid w:val="005B329A"/>
    <w:rsid w:val="005B350C"/>
    <w:rsid w:val="005B3876"/>
    <w:rsid w:val="005B6C41"/>
    <w:rsid w:val="005C1140"/>
    <w:rsid w:val="005C1B3D"/>
    <w:rsid w:val="005C60B6"/>
    <w:rsid w:val="005D0282"/>
    <w:rsid w:val="005D7AE7"/>
    <w:rsid w:val="005E499D"/>
    <w:rsid w:val="005F645E"/>
    <w:rsid w:val="0060304C"/>
    <w:rsid w:val="0061191C"/>
    <w:rsid w:val="006163B6"/>
    <w:rsid w:val="00625140"/>
    <w:rsid w:val="006357C8"/>
    <w:rsid w:val="006469A9"/>
    <w:rsid w:val="006479EE"/>
    <w:rsid w:val="00656235"/>
    <w:rsid w:val="006575B7"/>
    <w:rsid w:val="006729E5"/>
    <w:rsid w:val="00672FD0"/>
    <w:rsid w:val="006878E5"/>
    <w:rsid w:val="0069178C"/>
    <w:rsid w:val="006924A4"/>
    <w:rsid w:val="00696ECC"/>
    <w:rsid w:val="006A1216"/>
    <w:rsid w:val="006A2B69"/>
    <w:rsid w:val="006A4DFB"/>
    <w:rsid w:val="006A7AED"/>
    <w:rsid w:val="006B2827"/>
    <w:rsid w:val="006D0F95"/>
    <w:rsid w:val="006D12FF"/>
    <w:rsid w:val="006D507A"/>
    <w:rsid w:val="006E11CD"/>
    <w:rsid w:val="006E168C"/>
    <w:rsid w:val="006E7B41"/>
    <w:rsid w:val="006F2F73"/>
    <w:rsid w:val="0071130F"/>
    <w:rsid w:val="00716EB8"/>
    <w:rsid w:val="0072470B"/>
    <w:rsid w:val="00737DEB"/>
    <w:rsid w:val="00751C4C"/>
    <w:rsid w:val="00763198"/>
    <w:rsid w:val="00767EA0"/>
    <w:rsid w:val="00772A3F"/>
    <w:rsid w:val="0078660A"/>
    <w:rsid w:val="00786F70"/>
    <w:rsid w:val="007B42D0"/>
    <w:rsid w:val="007B581F"/>
    <w:rsid w:val="007C7AC0"/>
    <w:rsid w:val="007D0E87"/>
    <w:rsid w:val="007D5398"/>
    <w:rsid w:val="007D6466"/>
    <w:rsid w:val="007E2F2B"/>
    <w:rsid w:val="00801FFD"/>
    <w:rsid w:val="008152BA"/>
    <w:rsid w:val="00815EDF"/>
    <w:rsid w:val="00820B8D"/>
    <w:rsid w:val="0083069C"/>
    <w:rsid w:val="0083495C"/>
    <w:rsid w:val="00842196"/>
    <w:rsid w:val="00850C18"/>
    <w:rsid w:val="00854B4B"/>
    <w:rsid w:val="0086451C"/>
    <w:rsid w:val="008770C7"/>
    <w:rsid w:val="00882002"/>
    <w:rsid w:val="008836EC"/>
    <w:rsid w:val="008865F7"/>
    <w:rsid w:val="00894894"/>
    <w:rsid w:val="00895C65"/>
    <w:rsid w:val="008A2665"/>
    <w:rsid w:val="008A4DAE"/>
    <w:rsid w:val="008A74FD"/>
    <w:rsid w:val="008B0E0F"/>
    <w:rsid w:val="008B314A"/>
    <w:rsid w:val="008B5227"/>
    <w:rsid w:val="008B72A8"/>
    <w:rsid w:val="008C2024"/>
    <w:rsid w:val="008C51F3"/>
    <w:rsid w:val="008D0166"/>
    <w:rsid w:val="008D045F"/>
    <w:rsid w:val="008E1712"/>
    <w:rsid w:val="008E725D"/>
    <w:rsid w:val="00901AE7"/>
    <w:rsid w:val="00902B77"/>
    <w:rsid w:val="00904940"/>
    <w:rsid w:val="009055B5"/>
    <w:rsid w:val="009149F7"/>
    <w:rsid w:val="009207BA"/>
    <w:rsid w:val="00920EFC"/>
    <w:rsid w:val="00921456"/>
    <w:rsid w:val="00921DEB"/>
    <w:rsid w:val="00931983"/>
    <w:rsid w:val="00936C56"/>
    <w:rsid w:val="00937C5F"/>
    <w:rsid w:val="00940799"/>
    <w:rsid w:val="0094220A"/>
    <w:rsid w:val="00942BA1"/>
    <w:rsid w:val="00945076"/>
    <w:rsid w:val="009458AF"/>
    <w:rsid w:val="00951ED9"/>
    <w:rsid w:val="009663FE"/>
    <w:rsid w:val="00972B8C"/>
    <w:rsid w:val="00974A45"/>
    <w:rsid w:val="00976130"/>
    <w:rsid w:val="00981277"/>
    <w:rsid w:val="009842DD"/>
    <w:rsid w:val="00992012"/>
    <w:rsid w:val="00992CB9"/>
    <w:rsid w:val="00992F08"/>
    <w:rsid w:val="00992FD8"/>
    <w:rsid w:val="009938F2"/>
    <w:rsid w:val="00995553"/>
    <w:rsid w:val="009A7D21"/>
    <w:rsid w:val="009B3E14"/>
    <w:rsid w:val="009B5B99"/>
    <w:rsid w:val="009C19BB"/>
    <w:rsid w:val="009C25A9"/>
    <w:rsid w:val="009C39A1"/>
    <w:rsid w:val="009C6ABC"/>
    <w:rsid w:val="009C7017"/>
    <w:rsid w:val="009D161C"/>
    <w:rsid w:val="009D1D7A"/>
    <w:rsid w:val="009D546C"/>
    <w:rsid w:val="009D5CB5"/>
    <w:rsid w:val="009F7247"/>
    <w:rsid w:val="00A0170B"/>
    <w:rsid w:val="00A03819"/>
    <w:rsid w:val="00A03BE7"/>
    <w:rsid w:val="00A044E2"/>
    <w:rsid w:val="00A0772E"/>
    <w:rsid w:val="00A141F0"/>
    <w:rsid w:val="00A40741"/>
    <w:rsid w:val="00A408ED"/>
    <w:rsid w:val="00A50A78"/>
    <w:rsid w:val="00A50BE1"/>
    <w:rsid w:val="00A55C86"/>
    <w:rsid w:val="00A56FD7"/>
    <w:rsid w:val="00A60F48"/>
    <w:rsid w:val="00A67256"/>
    <w:rsid w:val="00A75D59"/>
    <w:rsid w:val="00A8186E"/>
    <w:rsid w:val="00A83F5A"/>
    <w:rsid w:val="00A85300"/>
    <w:rsid w:val="00A8666D"/>
    <w:rsid w:val="00A930D1"/>
    <w:rsid w:val="00A974C1"/>
    <w:rsid w:val="00AA0D54"/>
    <w:rsid w:val="00AA20B9"/>
    <w:rsid w:val="00AA6ECE"/>
    <w:rsid w:val="00AB70CA"/>
    <w:rsid w:val="00AC3D9E"/>
    <w:rsid w:val="00AC7C61"/>
    <w:rsid w:val="00AD15F4"/>
    <w:rsid w:val="00AE0ACF"/>
    <w:rsid w:val="00AF2868"/>
    <w:rsid w:val="00AF4D40"/>
    <w:rsid w:val="00B00DA6"/>
    <w:rsid w:val="00B00EA4"/>
    <w:rsid w:val="00B25640"/>
    <w:rsid w:val="00B30BA7"/>
    <w:rsid w:val="00B34221"/>
    <w:rsid w:val="00B41A40"/>
    <w:rsid w:val="00B4472A"/>
    <w:rsid w:val="00B523F9"/>
    <w:rsid w:val="00B534DB"/>
    <w:rsid w:val="00B57ABB"/>
    <w:rsid w:val="00B660B1"/>
    <w:rsid w:val="00B70687"/>
    <w:rsid w:val="00B825A3"/>
    <w:rsid w:val="00B82A4B"/>
    <w:rsid w:val="00B85C4D"/>
    <w:rsid w:val="00B87273"/>
    <w:rsid w:val="00B87DA6"/>
    <w:rsid w:val="00B91CA6"/>
    <w:rsid w:val="00B94952"/>
    <w:rsid w:val="00B97A6F"/>
    <w:rsid w:val="00BA43AE"/>
    <w:rsid w:val="00BB1F25"/>
    <w:rsid w:val="00BB420E"/>
    <w:rsid w:val="00BC7718"/>
    <w:rsid w:val="00BD489A"/>
    <w:rsid w:val="00BD62A7"/>
    <w:rsid w:val="00BD6A11"/>
    <w:rsid w:val="00BF119F"/>
    <w:rsid w:val="00BF4984"/>
    <w:rsid w:val="00BF501E"/>
    <w:rsid w:val="00C04B76"/>
    <w:rsid w:val="00C0589B"/>
    <w:rsid w:val="00C12273"/>
    <w:rsid w:val="00C166C7"/>
    <w:rsid w:val="00C172DF"/>
    <w:rsid w:val="00C25044"/>
    <w:rsid w:val="00C2758A"/>
    <w:rsid w:val="00C30180"/>
    <w:rsid w:val="00C30CCB"/>
    <w:rsid w:val="00C3187A"/>
    <w:rsid w:val="00C33895"/>
    <w:rsid w:val="00C402E2"/>
    <w:rsid w:val="00C42914"/>
    <w:rsid w:val="00C45854"/>
    <w:rsid w:val="00C5265E"/>
    <w:rsid w:val="00C566D7"/>
    <w:rsid w:val="00C60BC4"/>
    <w:rsid w:val="00C7138C"/>
    <w:rsid w:val="00C736F9"/>
    <w:rsid w:val="00C73FB1"/>
    <w:rsid w:val="00C83E6C"/>
    <w:rsid w:val="00C849AC"/>
    <w:rsid w:val="00C87B4B"/>
    <w:rsid w:val="00C94437"/>
    <w:rsid w:val="00C94EAF"/>
    <w:rsid w:val="00C95C1F"/>
    <w:rsid w:val="00CA2BE7"/>
    <w:rsid w:val="00CA3B58"/>
    <w:rsid w:val="00CA563E"/>
    <w:rsid w:val="00CB0887"/>
    <w:rsid w:val="00CB4AD5"/>
    <w:rsid w:val="00CD3D8A"/>
    <w:rsid w:val="00CD48D0"/>
    <w:rsid w:val="00CE0AD2"/>
    <w:rsid w:val="00CE0B8A"/>
    <w:rsid w:val="00CE18D3"/>
    <w:rsid w:val="00CF1FAF"/>
    <w:rsid w:val="00CF3917"/>
    <w:rsid w:val="00CF5382"/>
    <w:rsid w:val="00D005B5"/>
    <w:rsid w:val="00D0485E"/>
    <w:rsid w:val="00D0658D"/>
    <w:rsid w:val="00D13A51"/>
    <w:rsid w:val="00D358C6"/>
    <w:rsid w:val="00D37584"/>
    <w:rsid w:val="00D41160"/>
    <w:rsid w:val="00D57775"/>
    <w:rsid w:val="00D62D4A"/>
    <w:rsid w:val="00D673B9"/>
    <w:rsid w:val="00D7072D"/>
    <w:rsid w:val="00D736FA"/>
    <w:rsid w:val="00D740EB"/>
    <w:rsid w:val="00D75F00"/>
    <w:rsid w:val="00D831A2"/>
    <w:rsid w:val="00D84266"/>
    <w:rsid w:val="00D84AC8"/>
    <w:rsid w:val="00D863A2"/>
    <w:rsid w:val="00D87A1D"/>
    <w:rsid w:val="00DA507E"/>
    <w:rsid w:val="00DA5ECD"/>
    <w:rsid w:val="00DB424A"/>
    <w:rsid w:val="00DC52B1"/>
    <w:rsid w:val="00DD13D8"/>
    <w:rsid w:val="00DD1C97"/>
    <w:rsid w:val="00DE06CB"/>
    <w:rsid w:val="00DF0F59"/>
    <w:rsid w:val="00DF4190"/>
    <w:rsid w:val="00E05CAC"/>
    <w:rsid w:val="00E15755"/>
    <w:rsid w:val="00E15B1D"/>
    <w:rsid w:val="00E256CC"/>
    <w:rsid w:val="00E25F14"/>
    <w:rsid w:val="00E33BDE"/>
    <w:rsid w:val="00E509AF"/>
    <w:rsid w:val="00E51956"/>
    <w:rsid w:val="00E548A8"/>
    <w:rsid w:val="00E5713A"/>
    <w:rsid w:val="00E57D0D"/>
    <w:rsid w:val="00E617CE"/>
    <w:rsid w:val="00E76E09"/>
    <w:rsid w:val="00E80FE6"/>
    <w:rsid w:val="00E840EA"/>
    <w:rsid w:val="00E872EA"/>
    <w:rsid w:val="00E912D9"/>
    <w:rsid w:val="00E93ECE"/>
    <w:rsid w:val="00E97D61"/>
    <w:rsid w:val="00EB489C"/>
    <w:rsid w:val="00EB6A2B"/>
    <w:rsid w:val="00EB7EF7"/>
    <w:rsid w:val="00EC1F02"/>
    <w:rsid w:val="00EC6577"/>
    <w:rsid w:val="00ED371A"/>
    <w:rsid w:val="00EE249B"/>
    <w:rsid w:val="00EE25FE"/>
    <w:rsid w:val="00F1098D"/>
    <w:rsid w:val="00F12812"/>
    <w:rsid w:val="00F2546E"/>
    <w:rsid w:val="00F2548E"/>
    <w:rsid w:val="00F25D15"/>
    <w:rsid w:val="00F30C02"/>
    <w:rsid w:val="00F32981"/>
    <w:rsid w:val="00F37D9A"/>
    <w:rsid w:val="00F43790"/>
    <w:rsid w:val="00F47AA4"/>
    <w:rsid w:val="00F6057E"/>
    <w:rsid w:val="00F65710"/>
    <w:rsid w:val="00F6712D"/>
    <w:rsid w:val="00F710A2"/>
    <w:rsid w:val="00F72EDE"/>
    <w:rsid w:val="00F82A73"/>
    <w:rsid w:val="00F86DE3"/>
    <w:rsid w:val="00FA09F7"/>
    <w:rsid w:val="00FA4DBA"/>
    <w:rsid w:val="00FB37D5"/>
    <w:rsid w:val="00FB6DEA"/>
    <w:rsid w:val="00FC250E"/>
    <w:rsid w:val="00FC39A8"/>
    <w:rsid w:val="00FC5B9F"/>
    <w:rsid w:val="00FD0BDA"/>
    <w:rsid w:val="00FD55A0"/>
    <w:rsid w:val="00FE6139"/>
    <w:rsid w:val="00FE657C"/>
    <w:rsid w:val="00FF0181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6D7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76F6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A76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64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64E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64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64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6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a">
    <w:name w:val="Гипертекстовая ссылка"/>
    <w:uiPriority w:val="99"/>
    <w:rsid w:val="00C566D7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C566D7"/>
    <w:pPr>
      <w:ind w:left="170" w:right="170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C566D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C566D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C566D7"/>
    <w:pPr>
      <w:ind w:firstLine="0"/>
    </w:pPr>
  </w:style>
  <w:style w:type="paragraph" w:customStyle="1" w:styleId="af">
    <w:name w:val="Прижатый влево"/>
    <w:basedOn w:val="a"/>
    <w:next w:val="a"/>
    <w:uiPriority w:val="99"/>
    <w:rsid w:val="00C566D7"/>
    <w:pPr>
      <w:ind w:firstLine="0"/>
      <w:jc w:val="left"/>
    </w:pPr>
  </w:style>
  <w:style w:type="character" w:customStyle="1" w:styleId="af0">
    <w:name w:val="Цветовое выделение для Текст"/>
    <w:uiPriority w:val="99"/>
    <w:rsid w:val="00C566D7"/>
  </w:style>
  <w:style w:type="paragraph" w:customStyle="1" w:styleId="BlockQuotation">
    <w:name w:val="Block Quotation"/>
    <w:basedOn w:val="a"/>
    <w:rsid w:val="00C566D7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56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rsid w:val="00C566D7"/>
    <w:pPr>
      <w:spacing w:after="120"/>
      <w:ind w:firstLine="0"/>
      <w:jc w:val="left"/>
    </w:pPr>
    <w:rPr>
      <w:rFonts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C566D7"/>
    <w:rPr>
      <w:rFonts w:ascii="Arial" w:eastAsia="Times New Roman" w:hAnsi="Arial" w:cs="Times New Roman"/>
      <w:sz w:val="20"/>
      <w:szCs w:val="20"/>
    </w:rPr>
  </w:style>
  <w:style w:type="character" w:styleId="af3">
    <w:name w:val="Hyperlink"/>
    <w:uiPriority w:val="99"/>
    <w:unhideWhenUsed/>
    <w:rsid w:val="00C566D7"/>
    <w:rPr>
      <w:color w:val="0000FF"/>
      <w:u w:val="single"/>
    </w:rPr>
  </w:style>
  <w:style w:type="character" w:customStyle="1" w:styleId="3">
    <w:name w:val="Основной текст (3) + Не курсив"/>
    <w:rsid w:val="00C566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59"/>
    <w:rsid w:val="00C566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C56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6D7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76F6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A76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64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64E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64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64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6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a">
    <w:name w:val="Гипертекстовая ссылка"/>
    <w:uiPriority w:val="99"/>
    <w:rsid w:val="00C566D7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C566D7"/>
    <w:pPr>
      <w:ind w:left="170" w:right="170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C566D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C566D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C566D7"/>
    <w:pPr>
      <w:ind w:firstLine="0"/>
    </w:pPr>
  </w:style>
  <w:style w:type="paragraph" w:customStyle="1" w:styleId="af">
    <w:name w:val="Прижатый влево"/>
    <w:basedOn w:val="a"/>
    <w:next w:val="a"/>
    <w:uiPriority w:val="99"/>
    <w:rsid w:val="00C566D7"/>
    <w:pPr>
      <w:ind w:firstLine="0"/>
      <w:jc w:val="left"/>
    </w:pPr>
  </w:style>
  <w:style w:type="character" w:customStyle="1" w:styleId="af0">
    <w:name w:val="Цветовое выделение для Текст"/>
    <w:uiPriority w:val="99"/>
    <w:rsid w:val="00C566D7"/>
  </w:style>
  <w:style w:type="paragraph" w:customStyle="1" w:styleId="BlockQuotation">
    <w:name w:val="Block Quotation"/>
    <w:basedOn w:val="a"/>
    <w:rsid w:val="00C566D7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56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rsid w:val="00C566D7"/>
    <w:pPr>
      <w:spacing w:after="120"/>
      <w:ind w:firstLine="0"/>
      <w:jc w:val="left"/>
    </w:pPr>
    <w:rPr>
      <w:rFonts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C566D7"/>
    <w:rPr>
      <w:rFonts w:ascii="Arial" w:eastAsia="Times New Roman" w:hAnsi="Arial" w:cs="Times New Roman"/>
      <w:sz w:val="20"/>
      <w:szCs w:val="20"/>
    </w:rPr>
  </w:style>
  <w:style w:type="character" w:styleId="af3">
    <w:name w:val="Hyperlink"/>
    <w:uiPriority w:val="99"/>
    <w:unhideWhenUsed/>
    <w:rsid w:val="00C566D7"/>
    <w:rPr>
      <w:color w:val="0000FF"/>
      <w:u w:val="single"/>
    </w:rPr>
  </w:style>
  <w:style w:type="character" w:customStyle="1" w:styleId="3">
    <w:name w:val="Основной текст (3) + Не курсив"/>
    <w:rsid w:val="00C566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59"/>
    <w:rsid w:val="00C566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C56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9504-1AE7-4198-8248-90390248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5035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evkadetova</dc:creator>
  <cp:lastModifiedBy>Ольга Н. Глебова</cp:lastModifiedBy>
  <cp:revision>2</cp:revision>
  <cp:lastPrinted>2021-07-05T10:30:00Z</cp:lastPrinted>
  <dcterms:created xsi:type="dcterms:W3CDTF">2021-07-07T05:21:00Z</dcterms:created>
  <dcterms:modified xsi:type="dcterms:W3CDTF">2021-07-07T05:21:00Z</dcterms:modified>
</cp:coreProperties>
</file>