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5F" w:rsidRDefault="00B5765F" w:rsidP="00B5765F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5F" w:rsidRPr="00325F55" w:rsidRDefault="00B5765F" w:rsidP="00B5765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5765F" w:rsidRPr="00325F55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765F" w:rsidRPr="00325F55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B5765F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5765F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5F" w:rsidRPr="00325F55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5F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</w:p>
    <w:p w:rsidR="00B5765F" w:rsidRPr="00B5765F" w:rsidRDefault="00B5765F" w:rsidP="00B5765F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5F" w:rsidRDefault="00B5765F" w:rsidP="00B5765F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                                                                                           № 1326-п</w:t>
      </w:r>
    </w:p>
    <w:p w:rsidR="00B5765F" w:rsidRDefault="00B5765F" w:rsidP="00B5765F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65F" w:rsidRDefault="00B5765F" w:rsidP="00B5765F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B5765F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B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921D7" w:rsidRPr="008921D7" w:rsidRDefault="008921D7" w:rsidP="00B5765F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Бузулука</w:t>
      </w:r>
      <w:r w:rsidR="00B5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6866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26.01.2012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6866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A71D2" w:rsidRDefault="00DA71D2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D2" w:rsidRDefault="00DA71D2" w:rsidP="008921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8921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статей 7, 30, пункта 5 статьи 40, статьи 43 Устава города Бузулука, Порядка разработки и утверждения административных регламентов предоставления муниципальных усл</w:t>
      </w:r>
      <w:r w:rsidR="001A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города Бузулука, </w:t>
      </w:r>
      <w:proofErr w:type="spellStart"/>
      <w:r w:rsidR="001A6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Бузулука от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02.07.2019 №  965-п «О Порядке разработки и утверждения административных </w:t>
      </w: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предоставления муниципальных услуг города Бузулука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921D7" w:rsidRPr="008921D7" w:rsidRDefault="008921D7" w:rsidP="00892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Внести в постановление администрации города Бузулука от </w:t>
      </w:r>
      <w:r w:rsidR="008A6866">
        <w:rPr>
          <w:rFonts w:ascii="Times New Roman" w:eastAsia="Times New Roman" w:hAnsi="Times New Roman" w:cs="Times New Roman"/>
          <w:sz w:val="28"/>
          <w:szCs w:val="28"/>
          <w:lang w:eastAsia="ru-RU"/>
        </w:rPr>
        <w:t>26.01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A6866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 утверждении административного регламента предоставления муниципальной услуги </w:t>
      </w:r>
      <w:r w:rsidRP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принятия на </w:t>
      </w:r>
      <w:proofErr w:type="spellStart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</w:t>
      </w:r>
      <w:proofErr w:type="spellEnd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921D7" w:rsidRPr="008921D7" w:rsidRDefault="008921D7" w:rsidP="00D71D7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приложении к постановлению «Административный регламент           предоставления муниципальной услуги </w:t>
      </w:r>
      <w:r w:rsidR="008A6866" w:rsidRP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граждан </w:t>
      </w:r>
      <w:proofErr w:type="gramStart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принятия на </w:t>
      </w:r>
      <w:proofErr w:type="spellStart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</w:t>
      </w:r>
      <w:proofErr w:type="spellEnd"/>
      <w:r w:rsidR="008A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</w:t>
      </w:r>
      <w:r w:rsidR="008A6866"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4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4E1" w:rsidRDefault="004A54E1" w:rsidP="004A54E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В Разделе 1 «Общие положения»:</w:t>
      </w:r>
    </w:p>
    <w:p w:rsidR="004A54E1" w:rsidRDefault="004A54E1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 Пункт 1.3.1  подраздела 1.3 изложить в следующей редакции: </w:t>
      </w:r>
    </w:p>
    <w:p w:rsidR="004A54E1" w:rsidRDefault="004A54E1" w:rsidP="004A5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«1.3.1.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является открытой и общедоступной.</w:t>
      </w:r>
    </w:p>
    <w:p w:rsidR="004A54E1" w:rsidRDefault="004A54E1" w:rsidP="004A5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Заинтересованные лица получают информацию о предоставлении муниципальной услуги посредством личного обращения в Управление  имущественных отношений администрации города Бузулука 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56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телефонной, почтовой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электронной почты, информационн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4E1" w:rsidRDefault="004A54E1" w:rsidP="004A54E1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1.1.2. Пункт  1.3.3 изложить в 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A54E1" w:rsidRDefault="004A54E1" w:rsidP="004A5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«1.3.3. </w:t>
      </w:r>
      <w:r>
        <w:rPr>
          <w:rFonts w:ascii="Times New Roman" w:eastAsia="Calibri" w:hAnsi="Times New Roman" w:cs="Times New Roman"/>
          <w:sz w:val="28"/>
          <w:szCs w:val="28"/>
        </w:rPr>
        <w:t>Справочная информац</w:t>
      </w:r>
      <w:r w:rsidR="00F97455">
        <w:rPr>
          <w:rFonts w:ascii="Times New Roman" w:eastAsia="Calibri" w:hAnsi="Times New Roman" w:cs="Times New Roman"/>
          <w:sz w:val="28"/>
          <w:szCs w:val="28"/>
        </w:rPr>
        <w:t>ия  предоставляется Управлением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Заявители получают справочную информацию о местонахождении и графике работы, номерах справочных телефонов Управления, адресе официального сайта администрации города Бузулука, а также электронной  почты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A54E1" w:rsidRDefault="004A54E1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1.1.3. Пункт 1.3.4 изложить в </w:t>
      </w:r>
      <w:r w:rsidR="00F97455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4A54E1" w:rsidRDefault="004A54E1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«1.3.4. Справочная информация подлежит обязательному размещению на официальном сайте администрации города Бузулука </w:t>
      </w:r>
      <w:hyperlink r:id="rId7" w:history="1">
        <w:r w:rsidRPr="00F97455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  <w:lang w:val="en-US"/>
          </w:rPr>
          <w:t>www</w:t>
        </w:r>
        <w:r w:rsidRPr="00F97455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</w:rPr>
          <w:t>.</w:t>
        </w:r>
        <w:proofErr w:type="spellStart"/>
        <w:r w:rsidRPr="00F97455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</w:rPr>
          <w:t>бузулук.рф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4A54E1" w:rsidRDefault="004A54E1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1.1.4. Подпункт 1.3.5. изложить в следующей редакции:</w:t>
      </w:r>
    </w:p>
    <w:p w:rsidR="004A54E1" w:rsidRDefault="004A54E1" w:rsidP="004A54E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«1.3.5. Информирование о порядке предоставления муниципальной услуги включает в себя следующие сведения:</w:t>
      </w:r>
    </w:p>
    <w:p w:rsidR="004A54E1" w:rsidRDefault="004A54E1" w:rsidP="004A54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категории заявителей муниципальной услуги и требованиях к ним;</w:t>
      </w:r>
    </w:p>
    <w:p w:rsidR="004A54E1" w:rsidRDefault="004A54E1" w:rsidP="004A54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о порядке, сроках и условиях предоставления муниципальной услуги;</w:t>
      </w:r>
    </w:p>
    <w:p w:rsidR="004A54E1" w:rsidRDefault="004A54E1" w:rsidP="004A54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перечне необходимых документов для предоставления муниципальной услуги;</w:t>
      </w:r>
    </w:p>
    <w:p w:rsidR="004A54E1" w:rsidRDefault="004A54E1" w:rsidP="004A54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об основаниях отказа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4A54E1" w:rsidRDefault="004A54E1" w:rsidP="004A54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об основаниях отказа в предоставлении муниципальной услуги; </w:t>
      </w:r>
    </w:p>
    <w:p w:rsidR="004A54E1" w:rsidRDefault="004A54E1" w:rsidP="004A54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4A54E1" w:rsidRDefault="004A54E1" w:rsidP="004A54E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 о способах получения справочной информации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A54E1" w:rsidRDefault="00F97455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1.1.5.  Пункт 1.3.8</w:t>
      </w:r>
      <w:r w:rsidR="004A54E1">
        <w:rPr>
          <w:rFonts w:ascii="Times New Roman" w:eastAsia="Calibri" w:hAnsi="Times New Roman" w:cs="Times New Roman"/>
          <w:sz w:val="28"/>
          <w:szCs w:val="28"/>
        </w:rPr>
        <w:t xml:space="preserve"> 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4A54E1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A54E1" w:rsidRDefault="004A54E1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«1.3.8. </w:t>
      </w:r>
      <w:r w:rsidR="00F9745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</w:t>
      </w:r>
      <w:proofErr w:type="gramStart"/>
      <w:r w:rsidR="00F97455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F97455">
        <w:rPr>
          <w:rFonts w:ascii="Times New Roman" w:hAnsi="Times New Roman" w:cs="Times New Roman"/>
          <w:sz w:val="28"/>
          <w:szCs w:val="28"/>
        </w:rPr>
        <w:t xml:space="preserve"> на информационном стенде Управления в здании администрации города Бузулука</w:t>
      </w:r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4A54E1" w:rsidRDefault="004A54E1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 В Разделе 2 «Стандарт предостав</w:t>
      </w:r>
      <w:r w:rsidR="00560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4E1" w:rsidRDefault="004A54E1" w:rsidP="004A54E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1.2.1. Подраздел </w:t>
      </w:r>
      <w:r>
        <w:rPr>
          <w:rFonts w:ascii="Times New Roman" w:eastAsia="Calibri" w:hAnsi="Times New Roman" w:cs="Times New Roman"/>
          <w:sz w:val="28"/>
          <w:szCs w:val="28"/>
        </w:rPr>
        <w:t>2.5. «Перечень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4A54E1" w:rsidRDefault="004A54E1" w:rsidP="004A54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«2.5.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 города Бузулука </w:t>
      </w:r>
      <w:hyperlink r:id="rId8" w:history="1">
        <w:r w:rsidRPr="00F97455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  <w:lang w:val="en-US"/>
          </w:rPr>
          <w:t>www</w:t>
        </w:r>
        <w:r w:rsidRPr="00F97455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</w:rPr>
          <w:t>.</w:t>
        </w:r>
        <w:proofErr w:type="spellStart"/>
        <w:r w:rsidRPr="00F97455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</w:rPr>
          <w:t>бузулук.рф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4A54E1" w:rsidRDefault="004A54E1" w:rsidP="004A54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97455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Наименование Раздела 5 «Досудебный (внесудебный) порядок обжалования решений и действий Управления, </w:t>
      </w:r>
      <w:r w:rsidR="0056052C">
        <w:rPr>
          <w:rFonts w:ascii="Times New Roman" w:eastAsia="Calibri" w:hAnsi="Times New Roman" w:cs="Times New Roman"/>
          <w:sz w:val="28"/>
          <w:szCs w:val="28"/>
        </w:rPr>
        <w:t>специалистов,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должностных </w:t>
      </w:r>
      <w:r w:rsidR="0056052C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изложить в новой редакции: «Досудебный (внесудебный) порядок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обжалования решений и действий (бездействий) Управления,  организаций, осуществляющих функции по предоставлению муниципальных услуг, а также их должностных </w:t>
      </w:r>
      <w:r w:rsidR="0056052C">
        <w:rPr>
          <w:rFonts w:ascii="Times New Roman" w:eastAsia="Calibri" w:hAnsi="Times New Roman" w:cs="Times New Roman"/>
          <w:sz w:val="28"/>
          <w:szCs w:val="28"/>
        </w:rPr>
        <w:t>лиц или муниципальных служащих</w:t>
      </w:r>
      <w:proofErr w:type="gramStart"/>
      <w:r w:rsidR="0056052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A54E1" w:rsidRDefault="004A54E1" w:rsidP="004A5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4A54E1" w:rsidRDefault="004A54E1" w:rsidP="004A5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Настоящее постановление подлежит включению в областной регистр муниципальных нормативных правовых актов.</w:t>
      </w:r>
    </w:p>
    <w:p w:rsidR="00F97455" w:rsidRPr="007A0361" w:rsidRDefault="00F97455" w:rsidP="00F97455">
      <w:pPr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 Н.К. Булыгину.</w:t>
      </w:r>
    </w:p>
    <w:p w:rsidR="004A54E1" w:rsidRDefault="004A54E1" w:rsidP="00EB57F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54E1" w:rsidRDefault="004A54E1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                                                                                       С.А.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</w:p>
    <w:p w:rsidR="004A54E1" w:rsidRDefault="004A54E1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FA" w:rsidRDefault="00EB57FA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2C" w:rsidRDefault="0056052C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2C" w:rsidRDefault="0056052C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2C" w:rsidRDefault="0056052C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2C" w:rsidRDefault="0056052C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2C" w:rsidRDefault="0056052C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2C" w:rsidRDefault="0056052C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E1" w:rsidRDefault="004A54E1" w:rsidP="004A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7" w:rsidRDefault="004A54E1" w:rsidP="005605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Н.К. Булыгиной, отделу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Управления имущественных отношений администрации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Бузулука, отделу прогнозирования и анализа Управления экономического развития и торговли администрации города Бузулука, Управлению по информационной по</w:t>
      </w:r>
      <w:r w:rsidR="00F9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Бузулука, правовому управлению администрации города Бузулука,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Информправо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редакции</w:t>
      </w:r>
      <w:r w:rsidR="0056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«Российская провинция»</w:t>
      </w:r>
    </w:p>
    <w:sectPr w:rsidR="00054197" w:rsidSect="009A029A">
      <w:headerReference w:type="even" r:id="rId9"/>
      <w:headerReference w:type="default" r:id="rId10"/>
      <w:pgSz w:w="11906" w:h="16838" w:code="9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4" w:rsidRDefault="00037824">
      <w:pPr>
        <w:spacing w:after="0" w:line="240" w:lineRule="auto"/>
      </w:pPr>
      <w:r>
        <w:separator/>
      </w:r>
    </w:p>
  </w:endnote>
  <w:endnote w:type="continuationSeparator" w:id="0">
    <w:p w:rsidR="00037824" w:rsidRDefault="0003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4" w:rsidRDefault="00037824">
      <w:pPr>
        <w:spacing w:after="0" w:line="240" w:lineRule="auto"/>
      </w:pPr>
      <w:r>
        <w:separator/>
      </w:r>
    </w:p>
  </w:footnote>
  <w:footnote w:type="continuationSeparator" w:id="0">
    <w:p w:rsidR="00037824" w:rsidRDefault="0003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D4191E" w:rsidP="007D3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4E" w:rsidRDefault="00037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D419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765F">
      <w:rPr>
        <w:noProof/>
      </w:rPr>
      <w:t>3</w:t>
    </w:r>
    <w:r>
      <w:fldChar w:fldCharType="end"/>
    </w:r>
  </w:p>
  <w:p w:rsidR="004A5C4E" w:rsidRDefault="00037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6"/>
    <w:rsid w:val="00037824"/>
    <w:rsid w:val="00054197"/>
    <w:rsid w:val="00076B80"/>
    <w:rsid w:val="000776E9"/>
    <w:rsid w:val="000814DA"/>
    <w:rsid w:val="00103FDF"/>
    <w:rsid w:val="001244C3"/>
    <w:rsid w:val="001A6BDA"/>
    <w:rsid w:val="001A7F14"/>
    <w:rsid w:val="001D4DF5"/>
    <w:rsid w:val="00215E8F"/>
    <w:rsid w:val="00363FEF"/>
    <w:rsid w:val="003E4EF2"/>
    <w:rsid w:val="00434C21"/>
    <w:rsid w:val="004A54E1"/>
    <w:rsid w:val="00546A85"/>
    <w:rsid w:val="005508EF"/>
    <w:rsid w:val="0056052C"/>
    <w:rsid w:val="00601E85"/>
    <w:rsid w:val="00613788"/>
    <w:rsid w:val="00696427"/>
    <w:rsid w:val="007112E6"/>
    <w:rsid w:val="00732439"/>
    <w:rsid w:val="00765D08"/>
    <w:rsid w:val="007F540C"/>
    <w:rsid w:val="008221A5"/>
    <w:rsid w:val="00861643"/>
    <w:rsid w:val="00867510"/>
    <w:rsid w:val="00870A47"/>
    <w:rsid w:val="00874572"/>
    <w:rsid w:val="00884886"/>
    <w:rsid w:val="008921D7"/>
    <w:rsid w:val="008A0700"/>
    <w:rsid w:val="008A6866"/>
    <w:rsid w:val="009363C1"/>
    <w:rsid w:val="00A66E9B"/>
    <w:rsid w:val="00AA1B71"/>
    <w:rsid w:val="00AA53DD"/>
    <w:rsid w:val="00AD052D"/>
    <w:rsid w:val="00B5765F"/>
    <w:rsid w:val="00C53ADD"/>
    <w:rsid w:val="00C55D55"/>
    <w:rsid w:val="00C73C53"/>
    <w:rsid w:val="00C803FC"/>
    <w:rsid w:val="00D4191E"/>
    <w:rsid w:val="00D71D78"/>
    <w:rsid w:val="00D8335F"/>
    <w:rsid w:val="00DA71D2"/>
    <w:rsid w:val="00DD0403"/>
    <w:rsid w:val="00DF7267"/>
    <w:rsid w:val="00E64041"/>
    <w:rsid w:val="00E730E9"/>
    <w:rsid w:val="00EB57FA"/>
    <w:rsid w:val="00F9179D"/>
    <w:rsid w:val="00F92D9A"/>
    <w:rsid w:val="00F97455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5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5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91;&#1079;&#1091;&#1083;&#1091;&#1082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Жданова</dc:creator>
  <cp:lastModifiedBy>user</cp:lastModifiedBy>
  <cp:revision>3</cp:revision>
  <cp:lastPrinted>2019-10-03T09:54:00Z</cp:lastPrinted>
  <dcterms:created xsi:type="dcterms:W3CDTF">2019-10-08T04:34:00Z</dcterms:created>
  <dcterms:modified xsi:type="dcterms:W3CDTF">2019-10-08T06:21:00Z</dcterms:modified>
</cp:coreProperties>
</file>