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0420C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</w:t>
      </w:r>
      <w:r w:rsidRPr="0030420C">
        <w:rPr>
          <w:rFonts w:ascii="Times New Roman" w:hAnsi="Times New Roman" w:cs="Times New Roman"/>
          <w:color w:val="FFFFFF" w:themeColor="background1"/>
          <w:sz w:val="28"/>
          <w:szCs w:val="28"/>
        </w:rPr>
        <w:br w:type="textWrapping" w:clear="all"/>
      </w:r>
    </w:p>
    <w:tbl>
      <w:tblPr>
        <w:tblpPr w:leftFromText="180" w:rightFromText="180" w:vertAnchor="text" w:tblpY="1"/>
        <w:tblOverlap w:val="never"/>
        <w:tblW w:w="23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9"/>
      </w:tblGrid>
      <w:tr w:rsidR="00927F49" w:rsidRPr="0030420C" w:rsidTr="00927F49">
        <w:trPr>
          <w:trHeight w:hRule="exact" w:val="3977"/>
        </w:trPr>
        <w:tc>
          <w:tcPr>
            <w:tcW w:w="4372" w:type="pct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0420C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619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ГОРОДА БУЗУЛУКА</w:t>
            </w:r>
          </w:p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10"/>
                <w:szCs w:val="10"/>
              </w:rPr>
            </w:pPr>
          </w:p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042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27F49" w:rsidRPr="0030420C" w:rsidRDefault="0093760D" w:rsidP="00937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6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01.11.2023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9376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2571-п</w:t>
            </w:r>
          </w:p>
          <w:p w:rsidR="00927F49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Бузулук</w:t>
            </w:r>
          </w:p>
          <w:p w:rsidR="00162245" w:rsidRPr="0030420C" w:rsidRDefault="00162245" w:rsidP="009376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7F49" w:rsidRPr="0030420C" w:rsidTr="00927F49">
        <w:trPr>
          <w:trHeight w:val="695"/>
        </w:trPr>
        <w:tc>
          <w:tcPr>
            <w:tcW w:w="4372" w:type="pct"/>
            <w:hideMark/>
          </w:tcPr>
          <w:p w:rsidR="00927F49" w:rsidRPr="0030420C" w:rsidRDefault="00927F49" w:rsidP="00927F49">
            <w:pPr>
              <w:tabs>
                <w:tab w:val="left" w:pos="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20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</w:t>
            </w:r>
          </w:p>
          <w:p w:rsidR="00927F49" w:rsidRPr="0030420C" w:rsidRDefault="00927F49" w:rsidP="00075933">
            <w:pPr>
              <w:tabs>
                <w:tab w:val="left" w:pos="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20C">
              <w:rPr>
                <w:rFonts w:ascii="Times New Roman" w:eastAsia="Times New Roman" w:hAnsi="Times New Roman" w:cs="Times New Roman"/>
                <w:sz w:val="28"/>
                <w:szCs w:val="28"/>
              </w:rPr>
              <w:t>в постановление администрации города Бузулука</w:t>
            </w:r>
          </w:p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20C">
              <w:rPr>
                <w:rFonts w:ascii="Times New Roman" w:eastAsia="Times New Roman" w:hAnsi="Times New Roman" w:cs="Times New Roman"/>
                <w:sz w:val="28"/>
                <w:szCs w:val="28"/>
              </w:rPr>
              <w:t>от 14.12.2022  № 2475-п</w:t>
            </w:r>
          </w:p>
        </w:tc>
      </w:tr>
    </w:tbl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27F49" w:rsidRPr="0030420C" w:rsidRDefault="00927F49" w:rsidP="00927F49">
      <w:pPr>
        <w:keepNex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0C">
        <w:rPr>
          <w:rFonts w:ascii="Times New Roman" w:hAnsi="Times New Roman" w:cs="Times New Roman"/>
          <w:sz w:val="28"/>
          <w:szCs w:val="28"/>
        </w:rPr>
        <w:t>В соответствии с пунктом 2 статьи 179 Бюджетного кодекса Российской Федерации, статей 16 Федерального закона от 06.10.2003 № 131-ФЗ «Об общих принципах организации местного самоуправления в «Российской Федерации», на основании статей 7, 30, пункта 5 статьи 40, статьи 43 Устава города Бузулука</w:t>
      </w:r>
      <w:r w:rsidRPr="0030420C">
        <w:rPr>
          <w:rFonts w:ascii="Times New Roman" w:eastAsia="Calibri" w:hAnsi="Times New Roman" w:cs="Times New Roman"/>
          <w:sz w:val="28"/>
          <w:szCs w:val="28"/>
        </w:rPr>
        <w:t>, решения городского Совета депутатов от 03.08.2023 № 325                «О внесении изменений в решение городского Совета депутатов от 22.12.2022 № 262 «О  бюджете города  Бузулука на 2023 год и на плановый период 2024     и 2025 годов»</w:t>
      </w:r>
      <w:r w:rsidRPr="0030420C">
        <w:rPr>
          <w:rFonts w:ascii="Times New Roman" w:hAnsi="Times New Roman" w:cs="Times New Roman"/>
          <w:sz w:val="28"/>
          <w:szCs w:val="28"/>
        </w:rPr>
        <w:t xml:space="preserve">, </w:t>
      </w:r>
      <w:r w:rsidRPr="0030420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города Бузулука от 06.11.2015                  № 2433-п «Об утверждении Порядка разработки, реализации и оценки эффективности муниципальных программ города Бузулука»:</w:t>
      </w:r>
      <w:r w:rsidRPr="00304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F49" w:rsidRPr="0030420C" w:rsidRDefault="00927F49" w:rsidP="00927F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0C">
        <w:rPr>
          <w:rFonts w:ascii="Times New Roman" w:hAnsi="Times New Roman" w:cs="Times New Roman"/>
          <w:sz w:val="28"/>
          <w:szCs w:val="28"/>
        </w:rPr>
        <w:t xml:space="preserve">1. </w:t>
      </w:r>
      <w:r w:rsidRPr="0030420C">
        <w:rPr>
          <w:rFonts w:ascii="Times New Roman" w:hAnsi="Times New Roman"/>
          <w:sz w:val="28"/>
          <w:szCs w:val="28"/>
        </w:rPr>
        <w:t>Внести в приложение к постановлению администрации города Бузулука от 14.12.2022 № 2475-п «Об утверждении</w:t>
      </w:r>
      <w:r w:rsidRPr="0030420C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Pr="0030420C">
        <w:rPr>
          <w:rFonts w:ascii="Times New Roman" w:eastAsia="Times New Roman" w:hAnsi="Times New Roman" w:cs="Times New Roman"/>
          <w:bCs/>
          <w:sz w:val="28"/>
          <w:szCs w:val="28"/>
        </w:rPr>
        <w:t>Комплексное благоустройство территории и создание комфортных условий для проживания населения города Бузулука</w:t>
      </w:r>
      <w:r w:rsidRPr="0030420C">
        <w:rPr>
          <w:rFonts w:ascii="Times New Roman" w:hAnsi="Times New Roman" w:cs="Times New Roman"/>
          <w:sz w:val="28"/>
          <w:szCs w:val="28"/>
        </w:rPr>
        <w:t>»</w:t>
      </w:r>
      <w:r w:rsidRPr="0030420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927F49" w:rsidRPr="0030420C" w:rsidRDefault="00927F49" w:rsidP="00927F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20C">
        <w:rPr>
          <w:rFonts w:ascii="Times New Roman" w:hAnsi="Times New Roman" w:cs="Times New Roman"/>
          <w:sz w:val="28"/>
          <w:szCs w:val="28"/>
        </w:rPr>
        <w:t xml:space="preserve">1.1 Строку «Объемы бюджетных ассигнований Программы, в том числе по годам реализации» </w:t>
      </w:r>
      <w:r w:rsidRPr="0030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таблицы паспорта муниципальной программы </w:t>
      </w:r>
      <w:r w:rsidRPr="0030420C">
        <w:rPr>
          <w:rFonts w:ascii="Times New Roman" w:hAnsi="Times New Roman" w:cs="Times New Roman"/>
          <w:sz w:val="28"/>
          <w:szCs w:val="28"/>
        </w:rPr>
        <w:t>«</w:t>
      </w:r>
      <w:r w:rsidRPr="0030420C">
        <w:rPr>
          <w:rFonts w:ascii="Times New Roman" w:eastAsia="Times New Roman" w:hAnsi="Times New Roman" w:cs="Times New Roman"/>
          <w:bCs/>
          <w:sz w:val="28"/>
          <w:szCs w:val="28"/>
        </w:rPr>
        <w:t>Комплексное благоустройство территории и создание комфортных условий для проживания населения города Бузулука</w:t>
      </w:r>
      <w:r w:rsidRPr="0030420C">
        <w:rPr>
          <w:rFonts w:ascii="Times New Roman" w:hAnsi="Times New Roman" w:cs="Times New Roman"/>
          <w:sz w:val="28"/>
          <w:szCs w:val="28"/>
        </w:rPr>
        <w:t>»</w:t>
      </w:r>
      <w:r w:rsidRPr="0030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Программа) </w:t>
      </w:r>
      <w:r w:rsidRPr="0030420C">
        <w:rPr>
          <w:rFonts w:ascii="Times New Roman" w:hAnsi="Times New Roman" w:cs="Times New Roman"/>
          <w:sz w:val="28"/>
          <w:szCs w:val="28"/>
        </w:rPr>
        <w:t>изложить      в следующей редакции</w:t>
      </w:r>
      <w:r w:rsidRPr="0030420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7F49" w:rsidRPr="0030420C" w:rsidRDefault="00927F49" w:rsidP="00927F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</w:p>
    <w:tbl>
      <w:tblPr>
        <w:tblpPr w:leftFromText="180" w:rightFromText="180" w:vertAnchor="text" w:horzAnchor="margin" w:tblpX="73" w:tblpY="26"/>
        <w:tblOverlap w:val="never"/>
        <w:tblW w:w="9712" w:type="dxa"/>
        <w:tblCellMar>
          <w:top w:w="63" w:type="dxa"/>
          <w:left w:w="73" w:type="dxa"/>
          <w:right w:w="3" w:type="dxa"/>
        </w:tblCellMar>
        <w:tblLook w:val="04A0" w:firstRow="1" w:lastRow="0" w:firstColumn="1" w:lastColumn="0" w:noHBand="0" w:noVBand="1"/>
      </w:tblPr>
      <w:tblGrid>
        <w:gridCol w:w="2379"/>
        <w:gridCol w:w="7333"/>
      </w:tblGrid>
      <w:tr w:rsidR="00927F49" w:rsidRPr="0030420C" w:rsidTr="00927F49">
        <w:trPr>
          <w:trHeight w:val="357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7F49" w:rsidRPr="0030420C" w:rsidRDefault="00927F49" w:rsidP="00927F4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0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Программы, в том числе по годам </w:t>
            </w:r>
            <w:r w:rsidRPr="00304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7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7F49" w:rsidRPr="0030420C" w:rsidRDefault="00927F49" w:rsidP="00927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1 165 824,8 тыс. рублей, в том числе по годам реализации:</w:t>
            </w:r>
          </w:p>
          <w:p w:rsidR="00927F49" w:rsidRPr="0030420C" w:rsidRDefault="00927F49" w:rsidP="00927F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0C">
              <w:rPr>
                <w:rFonts w:ascii="Times New Roman" w:eastAsia="Calibri" w:hAnsi="Times New Roman" w:cs="Times New Roman"/>
                <w:sz w:val="24"/>
                <w:szCs w:val="24"/>
              </w:rPr>
              <w:t>2023 год – 246 050,4 тыс. рублей</w:t>
            </w:r>
          </w:p>
          <w:p w:rsidR="00927F49" w:rsidRPr="0030420C" w:rsidRDefault="00927F49" w:rsidP="00927F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0C"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123 152,0 тыс. рублей</w:t>
            </w:r>
          </w:p>
          <w:p w:rsidR="00927F49" w:rsidRPr="0030420C" w:rsidRDefault="00927F49" w:rsidP="00927F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0C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132 770,4 тыс. рублей</w:t>
            </w:r>
          </w:p>
          <w:p w:rsidR="00927F49" w:rsidRPr="0030420C" w:rsidRDefault="00927F49" w:rsidP="00927F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20C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132 770,4 тыс. рублей</w:t>
            </w:r>
          </w:p>
          <w:p w:rsidR="00927F49" w:rsidRPr="0030420C" w:rsidRDefault="00927F49" w:rsidP="00927F49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2027 год </w:t>
            </w:r>
            <w:r w:rsidRPr="0030420C">
              <w:rPr>
                <w:rFonts w:ascii="Times New Roman" w:eastAsia="Calibri" w:hAnsi="Times New Roman" w:cs="Times New Roman"/>
                <w:sz w:val="24"/>
                <w:szCs w:val="24"/>
              </w:rPr>
              <w:t>– 132 770,4 тыс. рублей</w:t>
            </w:r>
            <w:r w:rsidRPr="003042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2028 год </w:t>
            </w:r>
            <w:r w:rsidRPr="0030420C">
              <w:rPr>
                <w:rFonts w:ascii="Times New Roman" w:eastAsia="Calibri" w:hAnsi="Times New Roman" w:cs="Times New Roman"/>
                <w:sz w:val="24"/>
                <w:szCs w:val="24"/>
              </w:rPr>
              <w:t>– 132 770,4 тыс. рублей</w:t>
            </w:r>
            <w:r w:rsidRPr="003042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2029 год </w:t>
            </w:r>
            <w:r w:rsidRPr="0030420C">
              <w:rPr>
                <w:rFonts w:ascii="Times New Roman" w:eastAsia="Calibri" w:hAnsi="Times New Roman" w:cs="Times New Roman"/>
                <w:sz w:val="24"/>
                <w:szCs w:val="24"/>
              </w:rPr>
              <w:t>– 132 770,4 тыс. рублей</w:t>
            </w:r>
            <w:r w:rsidRPr="003042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2030 год </w:t>
            </w:r>
            <w:r w:rsidRPr="0030420C">
              <w:rPr>
                <w:rFonts w:ascii="Times New Roman" w:eastAsia="Calibri" w:hAnsi="Times New Roman" w:cs="Times New Roman"/>
                <w:sz w:val="24"/>
                <w:szCs w:val="24"/>
              </w:rPr>
              <w:t>– 132 770,4 тыс. рублей</w:t>
            </w:r>
          </w:p>
        </w:tc>
      </w:tr>
    </w:tbl>
    <w:p w:rsidR="00927F49" w:rsidRPr="0030420C" w:rsidRDefault="00927F49" w:rsidP="00927F49">
      <w:pPr>
        <w:pStyle w:val="ae"/>
        <w:suppressAutoHyphens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2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».</w:t>
      </w:r>
    </w:p>
    <w:p w:rsidR="00927F49" w:rsidRPr="0030420C" w:rsidRDefault="00927F49" w:rsidP="00927F49">
      <w:pPr>
        <w:pStyle w:val="ae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F49" w:rsidRPr="0030420C" w:rsidRDefault="00927F49" w:rsidP="00927F49">
      <w:pPr>
        <w:pStyle w:val="ae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20C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30420C">
        <w:rPr>
          <w:rFonts w:ascii="Times New Roman" w:hAnsi="Times New Roman" w:cs="Times New Roman"/>
          <w:sz w:val="28"/>
          <w:szCs w:val="28"/>
        </w:rPr>
        <w:t xml:space="preserve">Приложения № 1, </w:t>
      </w:r>
      <w:r w:rsidR="00E613E7">
        <w:rPr>
          <w:rFonts w:ascii="Times New Roman" w:hAnsi="Times New Roman" w:cs="Times New Roman"/>
          <w:sz w:val="28"/>
          <w:szCs w:val="28"/>
        </w:rPr>
        <w:t xml:space="preserve">№ </w:t>
      </w:r>
      <w:r w:rsidRPr="0030420C">
        <w:rPr>
          <w:rFonts w:ascii="Times New Roman" w:hAnsi="Times New Roman" w:cs="Times New Roman"/>
          <w:sz w:val="28"/>
          <w:szCs w:val="28"/>
        </w:rPr>
        <w:t>3,</w:t>
      </w:r>
      <w:r w:rsidR="00E613E7">
        <w:rPr>
          <w:rFonts w:ascii="Times New Roman" w:hAnsi="Times New Roman" w:cs="Times New Roman"/>
          <w:sz w:val="28"/>
          <w:szCs w:val="28"/>
        </w:rPr>
        <w:t xml:space="preserve"> №</w:t>
      </w:r>
      <w:r w:rsidRPr="0030420C">
        <w:rPr>
          <w:rFonts w:ascii="Times New Roman" w:hAnsi="Times New Roman" w:cs="Times New Roman"/>
          <w:sz w:val="28"/>
          <w:szCs w:val="28"/>
        </w:rPr>
        <w:t xml:space="preserve"> 4  к Программе изложить </w:t>
      </w:r>
      <w:r w:rsidRPr="0030420C">
        <w:rPr>
          <w:rFonts w:ascii="Times New Roman" w:hAnsi="Times New Roman" w:cs="Times New Roman"/>
          <w:color w:val="000000"/>
          <w:sz w:val="28"/>
          <w:szCs w:val="28"/>
        </w:rPr>
        <w:t>в новой редакции согласно приложениям № 1-3.</w:t>
      </w:r>
    </w:p>
    <w:p w:rsidR="00927F49" w:rsidRPr="0030420C" w:rsidRDefault="00927F49" w:rsidP="00927F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0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«Российская провинция» и подлежит официальному опубликованию на правовом интернет-портале Бузулука БУЗУЛУК-ПРАВО.РФ.</w:t>
      </w:r>
    </w:p>
    <w:p w:rsidR="00927F49" w:rsidRPr="0030420C" w:rsidRDefault="00927F49" w:rsidP="00927F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0C">
        <w:rPr>
          <w:rFonts w:ascii="Times New Roman" w:hAnsi="Times New Roman" w:cs="Times New Roman"/>
          <w:sz w:val="28"/>
          <w:szCs w:val="28"/>
        </w:rPr>
        <w:t>3. Настоящее постановление подлежит включению в областной регистр муниципальных нормативных правовых актов.</w:t>
      </w:r>
    </w:p>
    <w:p w:rsidR="00927F49" w:rsidRPr="0030420C" w:rsidRDefault="00927F49" w:rsidP="00927F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0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</w:t>
      </w:r>
      <w:r w:rsidR="0030420C" w:rsidRPr="003042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0420C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администрации города А.А. Немкова.</w:t>
      </w:r>
    </w:p>
    <w:p w:rsidR="00927F49" w:rsidRPr="0030420C" w:rsidRDefault="00927F49" w:rsidP="0092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F49" w:rsidRPr="0030420C" w:rsidRDefault="00927F49" w:rsidP="00927F4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245" w:rsidRDefault="00162245" w:rsidP="00162245">
      <w:pPr>
        <w:pStyle w:val="ae"/>
        <w:rPr>
          <w:rFonts w:ascii="Times New Roman" w:hAnsi="Times New Roman"/>
          <w:sz w:val="28"/>
          <w:szCs w:val="28"/>
        </w:rPr>
      </w:pPr>
    </w:p>
    <w:p w:rsidR="00927F49" w:rsidRPr="0030420C" w:rsidRDefault="00927F49" w:rsidP="00162245">
      <w:pPr>
        <w:pStyle w:val="ae"/>
        <w:rPr>
          <w:rFonts w:ascii="Times New Roman" w:hAnsi="Times New Roman" w:cs="Times New Roman"/>
          <w:sz w:val="28"/>
          <w:szCs w:val="28"/>
        </w:rPr>
      </w:pPr>
      <w:r w:rsidRPr="0030420C">
        <w:rPr>
          <w:rFonts w:ascii="Times New Roman" w:hAnsi="Times New Roman"/>
          <w:sz w:val="28"/>
          <w:szCs w:val="28"/>
        </w:rPr>
        <w:t xml:space="preserve">Глава города                  </w:t>
      </w:r>
      <w:r w:rsidR="009376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30420C">
        <w:rPr>
          <w:rFonts w:ascii="Times New Roman" w:hAnsi="Times New Roman"/>
          <w:sz w:val="28"/>
          <w:szCs w:val="28"/>
        </w:rPr>
        <w:t>В.С. Песков</w:t>
      </w:r>
    </w:p>
    <w:p w:rsidR="00927F49" w:rsidRPr="0030420C" w:rsidRDefault="00927F49" w:rsidP="00927F49"/>
    <w:p w:rsidR="00927F49" w:rsidRPr="0030420C" w:rsidRDefault="00927F49" w:rsidP="00927F49"/>
    <w:p w:rsidR="00927F49" w:rsidRPr="0030420C" w:rsidRDefault="00927F49" w:rsidP="00927F49"/>
    <w:p w:rsidR="00927F49" w:rsidRPr="0030420C" w:rsidRDefault="00927F49" w:rsidP="00927F49"/>
    <w:p w:rsidR="00927F49" w:rsidRPr="0030420C" w:rsidRDefault="00927F49" w:rsidP="00927F49"/>
    <w:p w:rsidR="00927F49" w:rsidRPr="0030420C" w:rsidRDefault="00927F49" w:rsidP="00927F49"/>
    <w:p w:rsidR="00927F49" w:rsidRPr="0030420C" w:rsidRDefault="00927F49" w:rsidP="00927F49"/>
    <w:p w:rsidR="00927F49" w:rsidRPr="0030420C" w:rsidRDefault="00927F49" w:rsidP="00927F49"/>
    <w:p w:rsidR="00927F49" w:rsidRPr="0030420C" w:rsidRDefault="00927F49" w:rsidP="00927F49"/>
    <w:p w:rsidR="00927F49" w:rsidRPr="0030420C" w:rsidRDefault="00927F49" w:rsidP="00927F49">
      <w:pPr>
        <w:spacing w:line="100" w:lineRule="atLeast"/>
        <w:jc w:val="both"/>
      </w:pPr>
    </w:p>
    <w:p w:rsidR="00927F49" w:rsidRPr="0030420C" w:rsidRDefault="00927F49" w:rsidP="00927F49">
      <w:pPr>
        <w:spacing w:line="100" w:lineRule="atLeast"/>
        <w:jc w:val="both"/>
      </w:pPr>
    </w:p>
    <w:p w:rsidR="00927F49" w:rsidRPr="0030420C" w:rsidRDefault="00927F49" w:rsidP="00927F49">
      <w:pPr>
        <w:spacing w:line="100" w:lineRule="atLeast"/>
        <w:jc w:val="both"/>
      </w:pPr>
    </w:p>
    <w:p w:rsidR="00927F49" w:rsidRPr="0030420C" w:rsidRDefault="00927F49" w:rsidP="00927F4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420C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 Немкову А.А., Управлению жилищно-коммунального хозяйства и транспорта администрации города Бузулука, Финансовому управлению администрации города Бузулука, Управлению по информационной политике администрации города Бузулука, ООО «Информправо плюс», </w:t>
      </w:r>
      <w:r w:rsidRPr="0030420C">
        <w:rPr>
          <w:rFonts w:ascii="Times New Roman" w:hAnsi="Times New Roman" w:cs="Times New Roman"/>
          <w:sz w:val="28"/>
          <w:szCs w:val="32"/>
        </w:rPr>
        <w:t>редакции газеты «Российская провинция»</w:t>
      </w:r>
    </w:p>
    <w:p w:rsidR="00927F49" w:rsidRPr="0030420C" w:rsidRDefault="00927F49" w:rsidP="00927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27F49" w:rsidRPr="0030420C" w:rsidSect="00927F49">
          <w:headerReference w:type="default" r:id="rId10"/>
          <w:headerReference w:type="first" r:id="rId11"/>
          <w:footerReference w:type="first" r:id="rId12"/>
          <w:pgSz w:w="11906" w:h="16840"/>
          <w:pgMar w:top="1134" w:right="567" w:bottom="1134" w:left="1701" w:header="357" w:footer="0" w:gutter="0"/>
          <w:pgNumType w:start="1"/>
          <w:cols w:space="720"/>
          <w:noEndnote/>
          <w:titlePg/>
          <w:docGrid w:linePitch="326"/>
        </w:sectPr>
      </w:pPr>
    </w:p>
    <w:p w:rsidR="00927F49" w:rsidRPr="0030420C" w:rsidRDefault="0093760D" w:rsidP="00927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6268720</wp:posOffset>
                </wp:positionH>
                <wp:positionV relativeFrom="paragraph">
                  <wp:posOffset>133350</wp:posOffset>
                </wp:positionV>
                <wp:extent cx="3381375" cy="932815"/>
                <wp:effectExtent l="0" t="0" r="28575" b="19685"/>
                <wp:wrapNone/>
                <wp:docPr id="896599744" name="Поле 896599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1375" cy="932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F49" w:rsidRPr="00CD17A2" w:rsidRDefault="00927F49" w:rsidP="00927F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30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№ 1 </w:t>
                            </w:r>
                            <w:r w:rsidRPr="009D30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к постановлению администра</w:t>
                            </w:r>
                            <w:r w:rsidR="009376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ции города Бузулука от  01.11.2023</w:t>
                            </w:r>
                            <w:r w:rsidRPr="009D30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9376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2571-п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96599744" o:spid="_x0000_s1026" type="#_x0000_t202" style="position:absolute;left:0;text-align:left;margin-left:493.6pt;margin-top:10.5pt;width:266.25pt;height:7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" fillcolor="white [3201]" strokecolor="white [3212]" strokeweight=".5pt">
                <v:path arrowok="t"/>
                <v:textbox>
                  <w:txbxContent>
                    <w:p w:rsidR="00927F49" w:rsidRPr="00CD17A2" w:rsidRDefault="00927F49" w:rsidP="00927F4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30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№ 1 </w:t>
                      </w:r>
                      <w:r w:rsidRPr="009D30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к постановлению администра</w:t>
                      </w:r>
                      <w:r w:rsidR="009376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ции города Бузулука от  01.11.2023</w:t>
                      </w:r>
                      <w:r w:rsidRPr="009D30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9376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2571-п</w:t>
                      </w:r>
                    </w:p>
                  </w:txbxContent>
                </v:textbox>
              </v:shape>
            </w:pict>
          </mc:Fallback>
        </mc:AlternateContent>
      </w:r>
      <w:r w:rsidR="00927F49" w:rsidRPr="003042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27F49" w:rsidRPr="0030420C" w:rsidRDefault="00927F49" w:rsidP="00927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F49" w:rsidRPr="0030420C" w:rsidRDefault="00927F49" w:rsidP="00927F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F49" w:rsidRPr="0030420C" w:rsidRDefault="00927F49" w:rsidP="00927F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F49" w:rsidRPr="0030420C" w:rsidRDefault="00927F49" w:rsidP="00927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20C">
        <w:rPr>
          <w:rFonts w:ascii="Times New Roman" w:hAnsi="Times New Roman" w:cs="Times New Roman"/>
          <w:sz w:val="28"/>
          <w:szCs w:val="28"/>
        </w:rPr>
        <w:t>Перечень показателей муниципальной программы</w:t>
      </w:r>
    </w:p>
    <w:tbl>
      <w:tblPr>
        <w:tblW w:w="5000" w:type="pct"/>
        <w:jc w:val="center"/>
        <w:shd w:val="clear" w:color="auto" w:fill="FFFFFF" w:themeFill="background1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5"/>
        <w:gridCol w:w="876"/>
        <w:gridCol w:w="1526"/>
        <w:gridCol w:w="1383"/>
        <w:gridCol w:w="1207"/>
        <w:gridCol w:w="1073"/>
        <w:gridCol w:w="1073"/>
        <w:gridCol w:w="1073"/>
        <w:gridCol w:w="1067"/>
        <w:gridCol w:w="1137"/>
        <w:gridCol w:w="1073"/>
        <w:gridCol w:w="1073"/>
        <w:gridCol w:w="1137"/>
      </w:tblGrid>
      <w:tr w:rsidR="00927F49" w:rsidRPr="0030420C" w:rsidTr="00927F49">
        <w:trPr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927F49" w:rsidRPr="0030420C" w:rsidTr="00927F49">
        <w:trPr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20C">
              <w:rPr>
                <w:rFonts w:ascii="Times New Roman" w:hAnsi="Times New Roman" w:cs="Times New Roman"/>
                <w:sz w:val="18"/>
                <w:szCs w:val="18"/>
              </w:rPr>
              <w:t xml:space="preserve">Исходные </w:t>
            </w:r>
          </w:p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20C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20C">
              <w:rPr>
                <w:rFonts w:ascii="Times New Roman" w:hAnsi="Times New Roman" w:cs="Times New Roman"/>
                <w:sz w:val="18"/>
                <w:szCs w:val="18"/>
              </w:rPr>
              <w:t xml:space="preserve">базового </w:t>
            </w:r>
          </w:p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18"/>
                <w:szCs w:val="18"/>
              </w:rPr>
              <w:t>года 2022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br/>
              <w:t>2025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br/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br/>
              <w:t>2027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br/>
              <w:t>2028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br/>
              <w:t>2029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br/>
              <w:t>2030</w:t>
            </w:r>
          </w:p>
        </w:tc>
      </w:tr>
      <w:tr w:rsidR="00927F49" w:rsidRPr="0030420C" w:rsidTr="00927F49">
        <w:trPr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27F49" w:rsidRPr="0030420C" w:rsidTr="00927F49">
        <w:trPr>
          <w:trHeight w:val="30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4396" w:type="pct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</w:pPr>
            <w:r w:rsidRPr="0030420C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Муниципальная программа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Бюджетная обеспеченность на благоустройство территории муниципального образования на одного жителя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рублей на одного жителя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1 307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1 307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1 366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1 246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1 246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1 246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1 246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1 246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1 246</w:t>
            </w:r>
          </w:p>
        </w:tc>
      </w:tr>
      <w:tr w:rsidR="00927F49" w:rsidRPr="0030420C" w:rsidTr="00927F49">
        <w:trPr>
          <w:trHeight w:val="59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инициативных проектов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36" w:right="-3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Да = 1, Нет =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Регулярность движения муниципальных маршрутов (отношение числа рейсов, предусмотренных расписанием движения за определенный период времени, к числу фактически выполненных рейсов по расписанию)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процент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99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99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99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99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99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99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br/>
              <w:t xml:space="preserve">  99</w:t>
            </w: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br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99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  99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 городе предприятий бытового обслуживания, работающих по утвержденным тарифам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единица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br/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br/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br/>
              <w:t>4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рассмотренных в общем объеме поступивших обращений граждан по вопросам благоустройства города и жилищно-коммунального хозяйства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процент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проектов организации дорожного движения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36" w:right="-3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Да = 1, Нет =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br/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7F49" w:rsidRPr="0030420C" w:rsidTr="00927F49">
        <w:trPr>
          <w:trHeight w:val="39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0420C">
              <w:rPr>
                <w:rFonts w:ascii="Times New Roman" w:hAnsi="Times New Roman" w:cs="Times New Roman"/>
                <w:sz w:val="20"/>
                <w:szCs w:val="18"/>
              </w:rPr>
              <w:t xml:space="preserve">                         Комплекс процессных мероприятий «Организация комплексного благоустройства города»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8"/>
              </w:rPr>
              <w:t>1.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Объем поставленной электрической энергии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киловатт-час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2 327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2 327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2 327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2 327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2 327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2 327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2 327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2 327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2 327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Общая площадь дорог, на которых произведены работы по устранению повреждений и деформаций дорожного полотна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квадратный метр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15 996,1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12 148,3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15 996,1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15 996,1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15 996,1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15 996,1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15 996,1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15 996,1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15 996,1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Удельный вес автомобильных дорог общего пользования, в отношении которых проводятся работы по их содержанию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процент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Проведение противопаводковых мероприятий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Да = 1, Нет =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</w:rPr>
              <w:t>Количество установленных новых остановочных павильонов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единица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</w:rPr>
              <w:t>Количество отремонтированных остановочных пунктов общественного пассажирского транспорта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единица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Площадь благоустроенных газонов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квадратный метр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14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1 656 778,6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14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1 656 778,6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14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1 656 778,6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14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1 656 778,6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14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1 656 778,6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14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1 656 778,6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9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1 656 778,6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9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1 656 778,6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92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1 656 778,6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Количество парков, скверов, аллей, площадей, памятников в отношении которых проводятся работы по содержанию и благоустройству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единица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Количество городских кладбищ, в отношении которых проводятся работы по содержанию и благоустройству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единица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Количество воинских захоронений, мемориальных сооружений и объектов, увековечивающих память погибших при защите Отечества, расположенных на территории  кладбищ, в отношении которых проводятся работы по их содержанию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единица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Доля возмещенных затрат по транспортировке и захоронению безродных, невостребованных и неопознанных умерших, почетных граждан от общей суммы предъявленной к возмещению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процент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27F49" w:rsidRPr="0030420C" w:rsidTr="00927F49">
        <w:trPr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Площадь общественного пляжа реки Самара, в отношении которой проводятся работы по содержанию и благоустройству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тысяча квадратных метров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Количество установленных и обустроенных новогодних елок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единица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Количество купелей, обустроенных во время празднования религиозного праздника Крещение на реке Самара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единица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единица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Разработка проекта планировочной организации и установление границ санитарно-защитной зоны вновь создаваемого места погребения (кладбища)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единица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7F49" w:rsidRPr="0030420C" w:rsidTr="00927F49">
        <w:trPr>
          <w:trHeight w:val="36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«Реализация мероприятий в рамках проекта «Народный бюджет»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Количество реализованных проектов в рамках проекта «Народный бюджет»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единица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7F49" w:rsidRPr="0030420C" w:rsidTr="00927F49">
        <w:trPr>
          <w:trHeight w:val="40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«Организация пассажирских перевозок на территории города Бузулука»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Обеспеченность пассажирским транспортом на 1000 человек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количество единиц транспортных средств на 1000 человек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Приобретение информационных табличек с названием остановочного пункта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штука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420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Проведение актуализации проекта оптимизации маршрутной сети города Бузулука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Да =1;               Нет =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7F49" w:rsidRPr="0030420C" w:rsidTr="00927F49">
        <w:trPr>
          <w:trHeight w:val="35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</w:rPr>
              <w:t xml:space="preserve">                          </w:t>
            </w: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«Организация обеспечения жителей города услугами бытового обслуживания по утвержденным тарифам»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Количество потребителей бытовых услуг -  услуг бань, работающих по утвержденным тарифам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тысяча человек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trHeight w:val="23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Комплекс процессных мероприятий </w:t>
            </w:r>
            <w:r w:rsidRPr="0030420C">
              <w:rPr>
                <w:rFonts w:ascii="Times New Roman" w:eastAsia="Times New Roman" w:hAnsi="Times New Roman" w:cs="Arial"/>
                <w:sz w:val="20"/>
                <w:szCs w:val="18"/>
              </w:rPr>
              <w:t>«Организация управления в сфере жилищно-коммунального хозяйства и благоустройства города»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Доля выполнения всех необходимых работ по подготовке к отопительному сезону, запуску тепла в жилищный фонд и объекты социальной инфраструктуры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процент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Количество организаций коммунального комплекса, осуществляющих свою деятельность на территории городского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штука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Реализация региональной программы «Проведение капитального ремонта общего имущества в многоквартирных домах, расположенных на территории Оренбургской области, в 2014-2043 годах»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Да = 1,</w:t>
            </w:r>
          </w:p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Нет =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hAnsi="Times New Roman"/>
                <w:sz w:val="20"/>
                <w:szCs w:val="20"/>
              </w:rPr>
              <w:t>Обеспечение надежного теплоснабжения населения города Бузулука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процент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trHeight w:val="65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«Организация работ по разработке комплексных схем (проектов) организации дорожного движения, паспортизации, категорированию, автомобильных дорог на территории города Бузулука»</w:t>
            </w:r>
          </w:p>
        </w:tc>
      </w:tr>
      <w:tr w:rsidR="00927F49" w:rsidRPr="0030420C" w:rsidTr="00927F49">
        <w:trPr>
          <w:trHeight w:val="7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Calibri" w:hAnsi="Times New Roman" w:cs="Times New Roman"/>
                <w:sz w:val="20"/>
              </w:rPr>
              <w:t>Разработка комплексных схем (проектов) организации дорожного движения, паспортизация, категорирование автомобильных дорог на территории города Бузулука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Да = 1,</w:t>
            </w:r>
          </w:p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Нет =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27F49" w:rsidRPr="0030420C" w:rsidRDefault="00927F49" w:rsidP="00927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927F49" w:rsidRPr="0030420C" w:rsidRDefault="00927F49" w:rsidP="00927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927F49" w:rsidRPr="0030420C" w:rsidRDefault="00927F49" w:rsidP="00927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927F49" w:rsidRPr="0030420C" w:rsidRDefault="00927F49" w:rsidP="00927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927F49" w:rsidRPr="0030420C" w:rsidRDefault="00927F49" w:rsidP="00927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927F49" w:rsidRPr="0030420C" w:rsidRDefault="0093760D" w:rsidP="005B2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22225</wp:posOffset>
                </wp:positionV>
                <wp:extent cx="3378835" cy="857250"/>
                <wp:effectExtent l="0" t="0" r="12065" b="19050"/>
                <wp:wrapNone/>
                <wp:docPr id="2039905590" name="Поле 2039905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83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27F49" w:rsidRPr="009D3036" w:rsidRDefault="00927F49" w:rsidP="00927F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30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Приложение № 2</w:t>
                            </w:r>
                            <w:r w:rsidRPr="009D30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br/>
                            </w:r>
                            <w:r w:rsidRPr="009D30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</w:t>
                            </w:r>
                            <w:r w:rsidR="009376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ии города Бузулука от 01.11.2023 № 2571-п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39905590" o:spid="_x0000_s1027" type="#_x0000_t202" style="position:absolute;left:0;text-align:left;margin-left:474.75pt;margin-top:1.75pt;width:266.0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" filled="f" strokecolor="window" strokeweight=".5pt">
                <v:path arrowok="t"/>
                <v:textbox>
                  <w:txbxContent>
                    <w:p w:rsidR="00927F49" w:rsidRPr="009D3036" w:rsidRDefault="00927F49" w:rsidP="00927F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3036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 w:themeFill="background1"/>
                        </w:rPr>
                        <w:t>Приложение № 2</w:t>
                      </w:r>
                      <w:r w:rsidRPr="009D3036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 w:themeFill="background1"/>
                        </w:rPr>
                        <w:br/>
                      </w:r>
                      <w:r w:rsidRPr="009D30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</w:t>
                      </w:r>
                      <w:r w:rsidR="009376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ии города Бузулука от 01.11.2023 № 2571-п</w:t>
                      </w:r>
                    </w:p>
                  </w:txbxContent>
                </v:textbox>
              </v:shape>
            </w:pict>
          </mc:Fallback>
        </mc:AlternateContent>
      </w:r>
    </w:p>
    <w:p w:rsidR="005B23D6" w:rsidRPr="0030420C" w:rsidRDefault="005B23D6" w:rsidP="005B2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3D6" w:rsidRPr="0030420C" w:rsidRDefault="005B23D6" w:rsidP="00927F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3D6" w:rsidRPr="0030420C" w:rsidRDefault="005B23D6" w:rsidP="00927F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F49" w:rsidRPr="0030420C" w:rsidRDefault="00927F49" w:rsidP="00E82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0C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Pr="0030420C">
        <w:rPr>
          <w:rFonts w:ascii="Times New Roman" w:hAnsi="Times New Roman" w:cs="Times New Roman"/>
          <w:sz w:val="28"/>
          <w:szCs w:val="28"/>
        </w:rPr>
        <w:br/>
        <w:t>реализации муниципальной программы</w:t>
      </w:r>
    </w:p>
    <w:p w:rsidR="00927F49" w:rsidRPr="0030420C" w:rsidRDefault="00927F49" w:rsidP="00E82987">
      <w:pPr>
        <w:spacing w:after="0" w:line="240" w:lineRule="auto"/>
        <w:ind w:left="11520" w:firstLine="1080"/>
        <w:rPr>
          <w:rFonts w:ascii="Times New Roman" w:hAnsi="Times New Roman" w:cs="Times New Roman"/>
          <w:sz w:val="28"/>
          <w:szCs w:val="28"/>
        </w:rPr>
      </w:pPr>
      <w:r w:rsidRPr="0030420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120"/>
        <w:gridCol w:w="1464"/>
        <w:gridCol w:w="601"/>
        <w:gridCol w:w="566"/>
        <w:gridCol w:w="1458"/>
        <w:gridCol w:w="1234"/>
        <w:gridCol w:w="925"/>
        <w:gridCol w:w="1135"/>
        <w:gridCol w:w="901"/>
        <w:gridCol w:w="901"/>
        <w:gridCol w:w="901"/>
        <w:gridCol w:w="901"/>
        <w:gridCol w:w="919"/>
      </w:tblGrid>
      <w:tr w:rsidR="00927F49" w:rsidRPr="0030420C" w:rsidTr="00927F49">
        <w:trPr>
          <w:cantSplit/>
          <w:trHeight w:val="667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E82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E82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</w:t>
            </w:r>
            <w:r w:rsidRPr="003042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структурного элемента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E82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E82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8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49" w:rsidRPr="0030420C" w:rsidRDefault="00927F49" w:rsidP="00E82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</w:t>
            </w:r>
          </w:p>
        </w:tc>
      </w:tr>
      <w:tr w:rsidR="00927F49" w:rsidRPr="0030420C" w:rsidTr="00927F49">
        <w:trPr>
          <w:cantSplit/>
          <w:trHeight w:val="492"/>
          <w:jc w:val="center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927F49" w:rsidRPr="0030420C" w:rsidTr="00927F49">
        <w:trPr>
          <w:cantSplit/>
          <w:trHeight w:val="466"/>
          <w:tblHeader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27F49" w:rsidRPr="0030420C" w:rsidTr="00927F49">
        <w:trPr>
          <w:cantSplit/>
          <w:trHeight w:val="731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9330438"/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Муниципальная. программа «Комплексное благоустройство территории и создание комфортных  условий для проживания населения города Бузулука»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246 050,4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123 152,0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6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132 770,4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62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62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62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62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</w:tr>
      <w:bookmarkEnd w:id="0"/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246 050,4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123 152,0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6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132 770,4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62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62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62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62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Комплекс процессных мероприятий «</w:t>
            </w: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комплексного благоустройства города»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123 479,1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104 380,7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113 999,1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уличного освещения дорог, мостов, парков, скверов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03 4 01 21110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20 824,1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24 824,1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24 824,1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24 824,1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24 824,1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24 824,1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24 824,1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24 824,1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уличного освещения дорог, мостов, парков, скверов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03 4 01 21110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1 662,4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1 668,4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1 662,4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1 662,4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1 662,4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1 662,4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1 662,4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1 662,4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 по текущему содержанию автомобильных дорог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03 4 01 21120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38 889,9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41 757,2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40 820,4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40 820,4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40 820,4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40 820,4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40 820,4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40 820,4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благоустройству территории города и текущему содержанию зеленых насаждений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03 4 01 21130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29 425,0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29 000,0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29 000,0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29 000,0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29 000,0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29 000,0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29 000,0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29 000,0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текущему содержанию мест захоронения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03 4 01 21140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27 879,8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3 600,0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затрат  специализированной службе по вопросам похоронного дела в городе Бузулуке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03 4 01 21150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затрат по захоронению безродных, невостребованных и неопознанных умерших, почетных граждан и транспортировке умерших, личность которых не установлена, специализированной службе по вопросам похоронного дела в городе Бузулуке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03 4 01 21180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331,0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331,0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331,0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331,0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331,0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331,0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331,0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331,0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03 4 01 21160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2 678,9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планировочной организации и установление границ санитарно-защитной зоны вновь создаваемого места погребения (кладбища)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03 4 01 24140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коммунальной техники для комплексного благоустройства города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03 4 01 24170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896,0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10 561,2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14 122,1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14 122,1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14 122,1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14 122,1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14 122,1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 «Реализация мероприятий в рамках проекта «Народный бюджет»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03 4 02 00000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универсального спортивно-игрового комплекса.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03 4 02 24445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детской спортивно- игровой</w:t>
            </w: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площадки.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03 4 02 24446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проекта «Народный бюджет»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03 4 02 24440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процессных мероприятий </w:t>
            </w:r>
            <w:r w:rsidRPr="003042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пассажирских перевозок на территории города Бузулука</w:t>
            </w:r>
            <w:r w:rsidRPr="003042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03 4 03 00000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Актуализация комплексной схемы организации дорожного движения на территории города Бузулука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03 4 03 24110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 по разработке и (или) или актуализации проектов оптимизации маршрутной сети города Бузулука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03 4 03 24120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пассажирских перевозок на территории города Бузулука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03 4 03 24150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процессных мероприятий </w:t>
            </w: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обеспечения жителей города услугами бытового обслуживания по утвержденным тарифам»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03 4 04 00000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5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недополученных доходов от предоставления бытовых услуг - услуг бань населению по утвержденным тарифам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03 4 04 24130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Комплекс процессных мероприятий</w:t>
            </w:r>
          </w:p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управления в сфере жилищно-</w:t>
            </w:r>
            <w:r w:rsidRPr="0030420C">
              <w:rPr>
                <w:sz w:val="20"/>
                <w:szCs w:val="20"/>
              </w:rPr>
              <w:t xml:space="preserve"> </w:t>
            </w: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коммунального хозяйства и благоустройства города»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03 4 05 00000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116 571,3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 xml:space="preserve"> 5.1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03 4 05 10020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Субсидия Муниципальному унитарному предприятию Жилищно-коммунального хозяйства города Бузулука для обеспечения надежного теплоснабжения населения города Бузулука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03 4 05 24160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105 000,00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7F49" w:rsidRPr="0030420C" w:rsidTr="00927F49">
        <w:trPr>
          <w:cantSplit/>
          <w:trHeight w:val="14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«Организация работ по разработке комплексных схем (проектов) организации дорожного движения, паспортизации, категорированию автомобильных дорог на территории города Бузулука»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УЖКХиТ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03 4 06 00000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</w:tbl>
    <w:p w:rsidR="00927F49" w:rsidRPr="0030420C" w:rsidRDefault="00927F49" w:rsidP="00927F49">
      <w:pPr>
        <w:ind w:left="10206"/>
        <w:rPr>
          <w:rFonts w:ascii="Times New Roman" w:hAnsi="Times New Roman" w:cs="Times New Roman"/>
          <w:sz w:val="24"/>
          <w:szCs w:val="20"/>
        </w:rPr>
      </w:pPr>
    </w:p>
    <w:p w:rsidR="00927F49" w:rsidRPr="0030420C" w:rsidRDefault="00927F49" w:rsidP="00927F49">
      <w:pPr>
        <w:ind w:left="10206"/>
        <w:rPr>
          <w:rFonts w:ascii="Times New Roman" w:hAnsi="Times New Roman" w:cs="Times New Roman"/>
          <w:sz w:val="24"/>
          <w:szCs w:val="20"/>
        </w:rPr>
      </w:pPr>
    </w:p>
    <w:p w:rsidR="00927F49" w:rsidRPr="0030420C" w:rsidRDefault="00927F49" w:rsidP="00927F49">
      <w:pPr>
        <w:ind w:left="10206"/>
        <w:rPr>
          <w:rFonts w:ascii="Times New Roman" w:hAnsi="Times New Roman" w:cs="Times New Roman"/>
          <w:sz w:val="24"/>
          <w:szCs w:val="20"/>
        </w:rPr>
      </w:pPr>
    </w:p>
    <w:p w:rsidR="00927F49" w:rsidRPr="0030420C" w:rsidRDefault="00927F49" w:rsidP="00927F49">
      <w:pPr>
        <w:ind w:left="10206"/>
        <w:rPr>
          <w:rFonts w:ascii="Times New Roman" w:hAnsi="Times New Roman" w:cs="Times New Roman"/>
          <w:sz w:val="24"/>
          <w:szCs w:val="20"/>
        </w:rPr>
      </w:pPr>
    </w:p>
    <w:p w:rsidR="00927F49" w:rsidRPr="0030420C" w:rsidRDefault="00927F49" w:rsidP="00927F49">
      <w:pPr>
        <w:ind w:left="10206"/>
        <w:rPr>
          <w:rFonts w:ascii="Times New Roman" w:hAnsi="Times New Roman" w:cs="Times New Roman"/>
          <w:sz w:val="24"/>
          <w:szCs w:val="20"/>
        </w:rPr>
      </w:pPr>
    </w:p>
    <w:p w:rsidR="00927F49" w:rsidRPr="0030420C" w:rsidRDefault="00927F49" w:rsidP="00927F49">
      <w:pPr>
        <w:ind w:left="10206"/>
        <w:rPr>
          <w:rFonts w:ascii="Times New Roman" w:hAnsi="Times New Roman" w:cs="Times New Roman"/>
          <w:sz w:val="24"/>
          <w:szCs w:val="20"/>
        </w:rPr>
      </w:pPr>
    </w:p>
    <w:p w:rsidR="00927F49" w:rsidRPr="0030420C" w:rsidRDefault="00927F49" w:rsidP="00927F49">
      <w:pPr>
        <w:ind w:left="10206"/>
        <w:rPr>
          <w:rFonts w:ascii="Times New Roman" w:hAnsi="Times New Roman" w:cs="Times New Roman"/>
          <w:sz w:val="24"/>
          <w:szCs w:val="20"/>
        </w:rPr>
      </w:pPr>
    </w:p>
    <w:p w:rsidR="00927F49" w:rsidRPr="0030420C" w:rsidRDefault="00927F49" w:rsidP="00E82987">
      <w:pPr>
        <w:rPr>
          <w:rFonts w:ascii="Times New Roman" w:hAnsi="Times New Roman" w:cs="Times New Roman"/>
          <w:sz w:val="24"/>
          <w:szCs w:val="20"/>
        </w:rPr>
      </w:pPr>
    </w:p>
    <w:p w:rsidR="00927F49" w:rsidRPr="0030420C" w:rsidRDefault="00927F49" w:rsidP="00927F49">
      <w:pPr>
        <w:ind w:left="10206"/>
        <w:rPr>
          <w:rFonts w:ascii="Times New Roman" w:hAnsi="Times New Roman" w:cs="Times New Roman"/>
          <w:sz w:val="24"/>
          <w:szCs w:val="20"/>
        </w:rPr>
      </w:pPr>
    </w:p>
    <w:p w:rsidR="00927F49" w:rsidRPr="0030420C" w:rsidRDefault="00927F49" w:rsidP="00927F49">
      <w:pPr>
        <w:spacing w:line="240" w:lineRule="auto"/>
        <w:ind w:left="10206"/>
        <w:rPr>
          <w:rFonts w:ascii="Times New Roman" w:hAnsi="Times New Roman" w:cs="Times New Roman"/>
          <w:sz w:val="28"/>
          <w:szCs w:val="20"/>
        </w:rPr>
      </w:pPr>
      <w:r w:rsidRPr="0030420C">
        <w:rPr>
          <w:rFonts w:ascii="Times New Roman" w:hAnsi="Times New Roman" w:cs="Times New Roman"/>
          <w:sz w:val="28"/>
          <w:szCs w:val="20"/>
        </w:rPr>
        <w:t xml:space="preserve">Приложение № 3 </w:t>
      </w:r>
      <w:r w:rsidRPr="0030420C">
        <w:rPr>
          <w:rFonts w:ascii="Times New Roman" w:hAnsi="Times New Roman" w:cs="Times New Roman"/>
          <w:sz w:val="28"/>
          <w:szCs w:val="20"/>
        </w:rPr>
        <w:br/>
        <w:t>к постановлению админис</w:t>
      </w:r>
      <w:r w:rsidR="0093760D">
        <w:rPr>
          <w:rFonts w:ascii="Times New Roman" w:hAnsi="Times New Roman" w:cs="Times New Roman"/>
          <w:sz w:val="28"/>
          <w:szCs w:val="20"/>
        </w:rPr>
        <w:t xml:space="preserve">трации </w:t>
      </w:r>
      <w:bookmarkStart w:id="1" w:name="_GoBack"/>
      <w:bookmarkEnd w:id="1"/>
      <w:r w:rsidR="0093760D">
        <w:rPr>
          <w:rFonts w:ascii="Times New Roman" w:hAnsi="Times New Roman" w:cs="Times New Roman"/>
          <w:sz w:val="28"/>
          <w:szCs w:val="20"/>
        </w:rPr>
        <w:t>города Бузулука от 01.11.2023 № 2571-п</w:t>
      </w:r>
      <w:r w:rsidRPr="0030420C">
        <w:rPr>
          <w:rFonts w:ascii="Times New Roman" w:hAnsi="Times New Roman" w:cs="Times New Roman"/>
          <w:sz w:val="28"/>
          <w:szCs w:val="20"/>
        </w:rPr>
        <w:br/>
      </w:r>
    </w:p>
    <w:p w:rsidR="00927F49" w:rsidRPr="0030420C" w:rsidRDefault="00927F49" w:rsidP="0092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0C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Pr="0030420C">
        <w:rPr>
          <w:rFonts w:ascii="Times New Roman" w:hAnsi="Times New Roman" w:cs="Times New Roman"/>
          <w:sz w:val="28"/>
          <w:szCs w:val="28"/>
        </w:rPr>
        <w:br/>
        <w:t xml:space="preserve">реализации муниципальной программы с разбивкой по источникам финансирования  </w:t>
      </w:r>
    </w:p>
    <w:p w:rsidR="00927F49" w:rsidRPr="0030420C" w:rsidRDefault="00927F49" w:rsidP="00927F49">
      <w:pPr>
        <w:spacing w:line="240" w:lineRule="auto"/>
        <w:ind w:left="10800" w:firstLine="1800"/>
        <w:rPr>
          <w:rFonts w:ascii="Times New Roman" w:hAnsi="Times New Roman" w:cs="Times New Roman"/>
          <w:sz w:val="28"/>
          <w:szCs w:val="28"/>
        </w:rPr>
      </w:pPr>
      <w:r w:rsidRPr="0030420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814"/>
        <w:gridCol w:w="1549"/>
        <w:gridCol w:w="1134"/>
        <w:gridCol w:w="1135"/>
        <w:gridCol w:w="1135"/>
        <w:gridCol w:w="1135"/>
        <w:gridCol w:w="1140"/>
        <w:gridCol w:w="1275"/>
        <w:gridCol w:w="1135"/>
        <w:gridCol w:w="1432"/>
      </w:tblGrid>
      <w:tr w:rsidR="00927F49" w:rsidRPr="0030420C" w:rsidTr="00927F49">
        <w:trPr>
          <w:trHeight w:val="464"/>
          <w:tblHeader/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 </w:t>
            </w:r>
            <w:r w:rsidRPr="003042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структурного  элемента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26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49" w:rsidRPr="0030420C" w:rsidRDefault="00927F49" w:rsidP="00927F49">
            <w:pPr>
              <w:spacing w:after="0" w:line="240" w:lineRule="auto"/>
              <w:jc w:val="center"/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</w:t>
            </w:r>
          </w:p>
        </w:tc>
      </w:tr>
      <w:tr w:rsidR="00927F49" w:rsidRPr="0030420C" w:rsidTr="00927F49">
        <w:trPr>
          <w:tblHeader/>
          <w:jc w:val="center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927F49" w:rsidRPr="0030420C" w:rsidTr="00927F49">
        <w:trPr>
          <w:trHeight w:val="299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«Комплексное благоустройство территории и создание комфортных условий для проживания населения города Бузулука»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246 050,4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123 152,0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132 770,4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246 050,4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123 152,0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132 770,4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132 770,4</w:t>
            </w:r>
          </w:p>
        </w:tc>
      </w:tr>
      <w:tr w:rsidR="00927F49" w:rsidRPr="0030420C" w:rsidTr="00927F49">
        <w:trPr>
          <w:trHeight w:val="423"/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процессных мероприятий</w:t>
            </w:r>
            <w:r w:rsidRPr="0030420C">
              <w:rPr>
                <w:bCs/>
                <w:sz w:val="20"/>
                <w:szCs w:val="20"/>
              </w:rPr>
              <w:t xml:space="preserve"> </w:t>
            </w:r>
            <w:r w:rsidRPr="0030420C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комплексного благоустройства города»</w:t>
            </w: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123 479,1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104 380,7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113 999,1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ind w:left="363" w:hanging="3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123 479,1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104 380,7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113 999,1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134 432,8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«Реализация мероприятий в рамках проекта «Народный бюджет»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2 000,0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местный </w:t>
            </w: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2 000,0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3 000,0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 «Организация пассажирских перевозок на территории города Бузулука»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«Организация обеспечения жителей города услугами бытового </w:t>
            </w:r>
          </w:p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обслуживания по утвержденным тарифам»</w:t>
            </w:r>
          </w:p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trHeight w:val="495"/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3 600,0</w:t>
            </w:r>
          </w:p>
        </w:tc>
      </w:tr>
      <w:tr w:rsidR="00927F49" w:rsidRPr="0030420C" w:rsidTr="00927F49">
        <w:trPr>
          <w:trHeight w:val="472"/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 «Организация управления в сфере жилищно-коммунального хозяйства и благоустройства города»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116 571,3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F36EE1">
        <w:trPr>
          <w:jc w:val="center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116 571,3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11 571,3</w:t>
            </w:r>
          </w:p>
        </w:tc>
      </w:tr>
      <w:tr w:rsidR="00927F49" w:rsidRPr="0030420C" w:rsidTr="00F36EE1">
        <w:trPr>
          <w:trHeight w:val="5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процессных мероприятий «Организация работ по разработке комплексных схем (проектов) организации дорожного движения, паспортизации, категорированию автомобильных дорог на территории города Бузулука»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</w:tr>
      <w:tr w:rsidR="00927F49" w:rsidRPr="0030420C" w:rsidTr="00927F49">
        <w:trPr>
          <w:trHeight w:val="555"/>
          <w:jc w:val="center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30420C" w:rsidTr="00927F49">
        <w:trPr>
          <w:trHeight w:val="563"/>
          <w:jc w:val="center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F49" w:rsidRPr="00E81D1B" w:rsidTr="00927F49">
        <w:trPr>
          <w:jc w:val="center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9" w:rsidRPr="0030420C" w:rsidRDefault="00927F49" w:rsidP="009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30420C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49" w:rsidRPr="00FB1E9A" w:rsidRDefault="00927F49" w:rsidP="0092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0C">
              <w:rPr>
                <w:rFonts w:ascii="Times New Roman" w:hAnsi="Times New Roman" w:cs="Times New Roman"/>
                <w:iCs/>
                <w:sz w:val="20"/>
                <w:szCs w:val="20"/>
              </w:rPr>
              <w:t>500,0</w:t>
            </w:r>
          </w:p>
        </w:tc>
      </w:tr>
    </w:tbl>
    <w:p w:rsidR="00927F49" w:rsidRDefault="00927F49" w:rsidP="00927F49">
      <w:pPr>
        <w:ind w:left="567" w:right="-283"/>
      </w:pPr>
      <w:r>
        <w:t xml:space="preserve">   </w:t>
      </w:r>
    </w:p>
    <w:p w:rsidR="00A6407F" w:rsidRDefault="00A6407F"/>
    <w:sectPr w:rsidR="00A6407F" w:rsidSect="00927F49">
      <w:headerReference w:type="default" r:id="rId13"/>
      <w:headerReference w:type="first" r:id="rId14"/>
      <w:footerReference w:type="first" r:id="rId15"/>
      <w:pgSz w:w="16838" w:h="11906" w:orient="landscape"/>
      <w:pgMar w:top="709" w:right="1245" w:bottom="850" w:left="1134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96" w:rsidRDefault="00CB0296" w:rsidP="00927F49">
      <w:pPr>
        <w:spacing w:after="0" w:line="240" w:lineRule="auto"/>
      </w:pPr>
      <w:r>
        <w:separator/>
      </w:r>
    </w:p>
  </w:endnote>
  <w:endnote w:type="continuationSeparator" w:id="0">
    <w:p w:rsidR="00CB0296" w:rsidRDefault="00CB0296" w:rsidP="0092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49" w:rsidRDefault="00927F49">
    <w:pPr>
      <w:pStyle w:val="a6"/>
      <w:jc w:val="center"/>
    </w:pPr>
  </w:p>
  <w:p w:rsidR="00927F49" w:rsidRDefault="00927F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49" w:rsidRDefault="00927F49">
    <w:pPr>
      <w:pStyle w:val="a6"/>
    </w:pPr>
  </w:p>
  <w:p w:rsidR="00927F49" w:rsidRPr="00EA1D1E" w:rsidRDefault="00927F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96" w:rsidRDefault="00CB0296" w:rsidP="00927F49">
      <w:pPr>
        <w:spacing w:after="0" w:line="240" w:lineRule="auto"/>
      </w:pPr>
      <w:r>
        <w:separator/>
      </w:r>
    </w:p>
  </w:footnote>
  <w:footnote w:type="continuationSeparator" w:id="0">
    <w:p w:rsidR="00CB0296" w:rsidRDefault="00CB0296" w:rsidP="0092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49" w:rsidRDefault="00927F49">
    <w:pPr>
      <w:pStyle w:val="a4"/>
      <w:jc w:val="center"/>
    </w:pPr>
  </w:p>
  <w:p w:rsidR="00927F49" w:rsidRDefault="00927F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49" w:rsidRDefault="00927F49">
    <w:pPr>
      <w:pStyle w:val="a4"/>
      <w:jc w:val="center"/>
    </w:pPr>
  </w:p>
  <w:p w:rsidR="00927F49" w:rsidRDefault="00927F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49" w:rsidRPr="00572BD6" w:rsidRDefault="00927F49" w:rsidP="00927F4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49" w:rsidRPr="00EA1D1E" w:rsidRDefault="00927F49">
    <w:pPr>
      <w:pStyle w:val="a4"/>
      <w:jc w:val="center"/>
    </w:pPr>
  </w:p>
  <w:p w:rsidR="00927F49" w:rsidRDefault="00927F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EAA"/>
    <w:multiLevelType w:val="hybridMultilevel"/>
    <w:tmpl w:val="C97E6F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2C80"/>
    <w:multiLevelType w:val="hybridMultilevel"/>
    <w:tmpl w:val="99CCD2B8"/>
    <w:lvl w:ilvl="0" w:tplc="6D56087C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569A1"/>
    <w:multiLevelType w:val="hybridMultilevel"/>
    <w:tmpl w:val="05EEE1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F0AFE"/>
    <w:multiLevelType w:val="hybridMultilevel"/>
    <w:tmpl w:val="26AC0DEE"/>
    <w:lvl w:ilvl="0" w:tplc="031452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">
    <w:nsid w:val="6DD00DCB"/>
    <w:multiLevelType w:val="hybridMultilevel"/>
    <w:tmpl w:val="C7EC6692"/>
    <w:lvl w:ilvl="0" w:tplc="03145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BA"/>
    <w:rsid w:val="00075933"/>
    <w:rsid w:val="00162015"/>
    <w:rsid w:val="00162245"/>
    <w:rsid w:val="001D343A"/>
    <w:rsid w:val="0030420C"/>
    <w:rsid w:val="00434CE7"/>
    <w:rsid w:val="005B23D6"/>
    <w:rsid w:val="00927F49"/>
    <w:rsid w:val="0093760D"/>
    <w:rsid w:val="00A6407F"/>
    <w:rsid w:val="00B427BA"/>
    <w:rsid w:val="00CB0296"/>
    <w:rsid w:val="00D44269"/>
    <w:rsid w:val="00D72C58"/>
    <w:rsid w:val="00E613E7"/>
    <w:rsid w:val="00E80308"/>
    <w:rsid w:val="00E82987"/>
    <w:rsid w:val="00F3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27F49"/>
    <w:rPr>
      <w:b/>
      <w:color w:val="26282F"/>
    </w:rPr>
  </w:style>
  <w:style w:type="paragraph" w:styleId="a4">
    <w:name w:val="header"/>
    <w:basedOn w:val="a"/>
    <w:link w:val="a5"/>
    <w:uiPriority w:val="99"/>
    <w:rsid w:val="00927F4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27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927F4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27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92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F4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unhideWhenUsed/>
    <w:rsid w:val="00927F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27F49"/>
    <w:rPr>
      <w:rFonts w:eastAsiaTheme="minorEastAsia"/>
      <w:sz w:val="20"/>
      <w:szCs w:val="20"/>
      <w:lang w:eastAsia="ru-RU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927F49"/>
    <w:rPr>
      <w:rFonts w:eastAsiaTheme="minorEastAsia"/>
      <w:b/>
      <w:bCs/>
      <w:sz w:val="20"/>
      <w:szCs w:val="20"/>
      <w:lang w:eastAsia="ru-RU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927F49"/>
    <w:rPr>
      <w:b/>
      <w:bCs/>
    </w:rPr>
  </w:style>
  <w:style w:type="paragraph" w:customStyle="1" w:styleId="ConsPlusNormal">
    <w:name w:val="ConsPlusNormal"/>
    <w:rsid w:val="00927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927F4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27F49"/>
    <w:rPr>
      <w:b/>
      <w:color w:val="26282F"/>
    </w:rPr>
  </w:style>
  <w:style w:type="paragraph" w:styleId="a4">
    <w:name w:val="header"/>
    <w:basedOn w:val="a"/>
    <w:link w:val="a5"/>
    <w:uiPriority w:val="99"/>
    <w:rsid w:val="00927F4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27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927F4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27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92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F4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unhideWhenUsed/>
    <w:rsid w:val="00927F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27F49"/>
    <w:rPr>
      <w:rFonts w:eastAsiaTheme="minorEastAsia"/>
      <w:sz w:val="20"/>
      <w:szCs w:val="20"/>
      <w:lang w:eastAsia="ru-RU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927F49"/>
    <w:rPr>
      <w:rFonts w:eastAsiaTheme="minorEastAsia"/>
      <w:b/>
      <w:bCs/>
      <w:sz w:val="20"/>
      <w:szCs w:val="20"/>
      <w:lang w:eastAsia="ru-RU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927F49"/>
    <w:rPr>
      <w:b/>
      <w:bCs/>
    </w:rPr>
  </w:style>
  <w:style w:type="paragraph" w:customStyle="1" w:styleId="ConsPlusNormal">
    <w:name w:val="ConsPlusNormal"/>
    <w:rsid w:val="00927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927F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756BA-6D1F-4BC6-AC3D-70D515FA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Крашенниникова</dc:creator>
  <cp:lastModifiedBy>Ольга Н. Глебова</cp:lastModifiedBy>
  <cp:revision>2</cp:revision>
  <cp:lastPrinted>2023-11-03T10:40:00Z</cp:lastPrinted>
  <dcterms:created xsi:type="dcterms:W3CDTF">2023-11-09T11:04:00Z</dcterms:created>
  <dcterms:modified xsi:type="dcterms:W3CDTF">2023-11-09T11:04:00Z</dcterms:modified>
</cp:coreProperties>
</file>